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separate"/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7E71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71A6">
        <w:rPr>
          <w:sz w:val="28"/>
          <w:szCs w:val="28"/>
        </w:rPr>
        <w:t>.</w:t>
      </w:r>
      <w:proofErr w:type="gramStart"/>
      <w:r w:rsidRPr="007E71A6">
        <w:rPr>
          <w:sz w:val="28"/>
          <w:szCs w:val="28"/>
        </w:rPr>
        <w:t>2022  г.</w:t>
      </w:r>
      <w:proofErr w:type="gramEnd"/>
      <w:r w:rsidRPr="007E71A6">
        <w:rPr>
          <w:sz w:val="28"/>
          <w:szCs w:val="28"/>
        </w:rPr>
        <w:t xml:space="preserve">                                      </w:t>
      </w:r>
      <w:proofErr w:type="gramStart"/>
      <w:r w:rsidRPr="007E71A6">
        <w:rPr>
          <w:sz w:val="28"/>
          <w:szCs w:val="28"/>
        </w:rPr>
        <w:t xml:space="preserve">№ </w:t>
      </w:r>
      <w:r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2D2054">
        <w:rPr>
          <w:b/>
          <w:sz w:val="28"/>
          <w:szCs w:val="28"/>
        </w:rPr>
        <w:t xml:space="preserve">                                 </w:t>
      </w:r>
      <w:r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A92C4B" w:rsidRDefault="00A92C4B" w:rsidP="00A92C4B">
      <w:pPr>
        <w:jc w:val="center"/>
        <w:rPr>
          <w:b/>
          <w:sz w:val="28"/>
          <w:szCs w:val="28"/>
        </w:rPr>
      </w:pPr>
      <w:r w:rsidRPr="00A92C4B">
        <w:rPr>
          <w:b/>
          <w:sz w:val="28"/>
          <w:szCs w:val="28"/>
        </w:rPr>
        <w:t>О</w:t>
      </w:r>
      <w:r w:rsidRPr="00A92C4B">
        <w:rPr>
          <w:b/>
          <w:sz w:val="28"/>
          <w:szCs w:val="28"/>
        </w:rPr>
        <w:t xml:space="preserve">б утверждении Порядка </w:t>
      </w:r>
      <w:proofErr w:type="gramStart"/>
      <w:r w:rsidRPr="00A92C4B">
        <w:rPr>
          <w:b/>
          <w:sz w:val="28"/>
          <w:szCs w:val="28"/>
        </w:rPr>
        <w:t xml:space="preserve">уведомления </w:t>
      </w:r>
      <w:r w:rsidRPr="00A92C4B">
        <w:rPr>
          <w:b/>
          <w:sz w:val="28"/>
          <w:szCs w:val="28"/>
        </w:rPr>
        <w:t xml:space="preserve"> представителя</w:t>
      </w:r>
      <w:proofErr w:type="gramEnd"/>
      <w:r w:rsidRPr="00A92C4B">
        <w:rPr>
          <w:b/>
          <w:sz w:val="28"/>
          <w:szCs w:val="28"/>
        </w:rPr>
        <w:t xml:space="preserve">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 правонарушений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A92C4B" w:rsidP="00B50E7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50E7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>
        <w:r w:rsidRPr="00B50E7C">
          <w:rPr>
            <w:color w:val="000000" w:themeColor="text1"/>
            <w:sz w:val="28"/>
            <w:szCs w:val="28"/>
          </w:rPr>
          <w:t>законом</w:t>
        </w:r>
      </w:hyperlink>
      <w:r w:rsidRPr="00B50E7C">
        <w:rPr>
          <w:color w:val="000000" w:themeColor="text1"/>
          <w:sz w:val="28"/>
          <w:szCs w:val="28"/>
        </w:rPr>
        <w:t xml:space="preserve"> от 2 марта 2007 года </w:t>
      </w:r>
      <w:r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25-ФЗ </w:t>
      </w:r>
      <w:r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</w:t>
      </w:r>
      <w:hyperlink r:id="rId7">
        <w:r w:rsidRPr="00B50E7C">
          <w:rPr>
            <w:color w:val="000000" w:themeColor="text1"/>
            <w:sz w:val="28"/>
            <w:szCs w:val="28"/>
          </w:rPr>
          <w:t>частью 5 статьи 9</w:t>
        </w:r>
      </w:hyperlink>
      <w:r w:rsidRPr="00B50E7C">
        <w:rPr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273-ФЗ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противодействии коррупции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</w:t>
      </w:r>
      <w:hyperlink r:id="rId8">
        <w:r w:rsidRPr="00B50E7C">
          <w:rPr>
            <w:color w:val="000000" w:themeColor="text1"/>
            <w:sz w:val="28"/>
            <w:szCs w:val="28"/>
          </w:rPr>
          <w:t>Положением</w:t>
        </w:r>
      </w:hyperlink>
      <w:r w:rsidRPr="00B50E7C">
        <w:rPr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19.01.2021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10-УГ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9">
        <w:r w:rsidRPr="00B50E7C">
          <w:rPr>
            <w:color w:val="000000" w:themeColor="text1"/>
            <w:sz w:val="28"/>
            <w:szCs w:val="28"/>
          </w:rPr>
          <w:t>статьей 26</w:t>
        </w:r>
      </w:hyperlink>
      <w:r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B50E7C">
        <w:rPr>
          <w:color w:val="000000" w:themeColor="text1"/>
          <w:sz w:val="28"/>
          <w:szCs w:val="28"/>
        </w:rPr>
        <w:t xml:space="preserve">, </w:t>
      </w:r>
      <w:r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 муниципальный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.2009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г. № 894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служебных проверок по фактам коррупционных проявлений со стороны муниципальных служащих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замещающих должности муниципальной службы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>
        <w:r w:rsidR="00C205F1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Байкаловский муниципальный район от 08.09.2009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г. № 895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Байкаловский муниципальный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http://mobmr.ru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50E7C">
        <w:rPr>
          <w:rFonts w:ascii="Times New Roman" w:hAnsi="Times New Roman" w:cs="Times New Roman"/>
        </w:rPr>
        <w:t>________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50E7C">
        <w:rPr>
          <w:rFonts w:ascii="Times New Roman" w:hAnsi="Times New Roman" w:cs="Times New Roman"/>
        </w:rPr>
        <w:t>_____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B50E7C" w:rsidRDefault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"P37" \h </w:instrTex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</w:p>
    <w:p w:rsidR="00804583" w:rsidRPr="00804583" w:rsidRDefault="00B50E7C">
      <w:pPr>
        <w:pStyle w:val="ConsPlusTitle"/>
        <w:jc w:val="center"/>
        <w:rPr>
          <w:rFonts w:ascii="Times New Roman" w:hAnsi="Times New Roman" w:cs="Times New Roman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совершению коррупционных правонарушений (далее - Порядок) разработан в целях обеспечения реализации должностной (служебной) обязанности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муниципальный служащий) уведомлять представителя нанимателя (работодателя): Главу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уведомления работодателя муниципальными служащими о фактах обращения к ним в целях склонения их к совершению коррупционных правонарушений;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сведений, которые должны содержаться в уведомлении представителя нанимателя (работодателя) о фактах обращения в целях склонения к совершению коррупционных правонарушений (далее - уведомление);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регистрации уведомления;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проверки сведений, указанных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злоупотребление служебным положением;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дача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злоупотребление полномочиями;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коммерческий подкуп;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6"/>
      <w:bookmarkEnd w:id="1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служащий обязан уведомить работодателя 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 получения такого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муниципальным служащим должностной (служебной) обязанности, предусмотренной </w:t>
      </w:r>
      <w:hyperlink w:anchor="P5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нахождения муниципального служащего в служебной командировке, в отпуске либо вне места прохождения службы по иным основаниям, установленным законодательством Российской Федерации, он обязан направить уведомление не позднее чем на следующий рабочий день после дня прибытия к месту прохождения службы.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 работодателю с указанием содержания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0"/>
      <w:bookmarkEnd w:id="2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работодателя в порядке, аналогичном определенному настоящим Порядком.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w:anchor="P129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письменно в произвольной форме либо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и передается (направляется по почте)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 отдела 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 (далее - кадровая служба).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7. Уведомление должно содержать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при которых стало известно о случае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(дата, место, время, иные обстоятельства);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все известные сведения о лице либо лицах, склоняющих к совершению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P6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8. Кадров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в </w:t>
      </w:r>
      <w:hyperlink w:anchor="P19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ведется в пределах календарного года, исходя из даты регистрации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уведомление незамедлительно работодателю;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т, по решению работодателя: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в органы прокуратуры или иные государственные органы не позднее десяти рабочих дней с даты регистрации в журнале.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писем;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уведомления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на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Байкаловского муниципального района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проверки соблюдения муниципальным служащим требований к служебному поведению по факту коррупционных правонарушений со стороны муниципального служащего.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Отказ в регистрации уведомления, а также невыдачи копии уведомления с отметкой о регистрации, не допускаются.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10. Журнал, уведомление и приложения к нему должны храниться в специально оборудованном сейфе.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хранения должны обеспечивать их сохранность от хищения, порчи, уничтожения либо доступа к ним иных лиц.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Работодатель и кадровая служба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принимать меры, обеспечивающие конфиденциальность информации о личности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служащего, подавшего уведомление.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B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проверки сведений о фактах обращения к муниципальному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кадровыми службами по поручению работодателя путем направления уведомлений в органы прокуратуры и иные государственные органы, проведения бесед с муниципальным служащим, направившим уведомление, муниципальными служащими, указанными в уведомлении, получения от муниципального служащего пояснений по обстоятельствам и сведениям, изложенным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сведений о случаях обращения к муниципальному 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6"/>
      <w:bookmarkEnd w:id="3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Основанием для принятия решения работодателем о проведении проверки соблюдения муниципальным служащим требований к служебному поведению по факту коррупционного правонарушения со стороны муниципального служащего в установленном Указом Губернатора Свердловской области порядке является достаточная информация, представленная в письменном виде в установленном порядке: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 о факте коррупционного правонарушения с его стороны либо со стороны иного муниципального служащего;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работниками кадровой службы;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средствами массовой информации;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6) гражданами и организациями.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Решение о проведении проверки принимается работодателем на основании информации из источников, указанных в </w:t>
      </w:r>
      <w:hyperlink w:anchor="P8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форме письменного поручения кадровой службе отдельно в отношении каждого муниципального служащего в течение трех рабочих дней после получения информации в случае, если эта информация содержит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 и отчество муниципального служащего, со стороны которого допущено коррупционное правонарушение;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описание обстоятельств, свидетельствующих о факте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данные об источнике информации о факте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анонимного характера не может служить основанием для принятия решения о проведении проверки.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8"/>
      <w:bookmarkEnd w:id="4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15. Работодателем принимаются меры по защите муниципального служащего, уведомившего его,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должностных (служебных) обязанностей каких-либо лиц в целях склонения их к совершению коррупционных правонарушений, в части обеспечения ему гарантий, предотвращающих возможные неправомерные действия в отношении муниципального служащего (необоснованное увольнение с муниципальной службы, перевод на нижестоящую должность муниципальной службы,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98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в течение одного года после подачи им соответствующего уведомления обоснованность решения о привлечении указанного муниципального служащего к дисциплинарной ответственности рассматривается на заседании комиссии в установленном порядке.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Документы (служебные, объяснительные записки, заключения, протоколы, заявления, уведомления, журнал) о фактах обращения в целях склонения муниципальных служащих к совершению коррупционных правонарушений хранятся в кадровой службе в течение пяти лет, после чего подлежат уничтожению в установленном порядке.</w:t>
      </w: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4B1255" w:rsidRDefault="004B1255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1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Представителю нанимателя (работодателю)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муниципального служащего,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замещаемая должность муниципальной службы,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место жительства, телефон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муниципального служащего)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29"/>
      <w:bookmarkEnd w:id="5"/>
      <w:r w:rsidRPr="00804583">
        <w:rPr>
          <w:rFonts w:ascii="Times New Roman" w:hAnsi="Times New Roman" w:cs="Times New Roman"/>
        </w:rPr>
        <w:t>УВЕДОМЛЕНИЕ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 фактах обращения в целях склонения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муниципального служащего к совершению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В соответствии со </w:t>
      </w:r>
      <w:hyperlink r:id="rId12">
        <w:r w:rsidRPr="00804583">
          <w:rPr>
            <w:rFonts w:ascii="Times New Roman" w:hAnsi="Times New Roman" w:cs="Times New Roman"/>
            <w:color w:val="0000FF"/>
          </w:rPr>
          <w:t>статьей 9</w:t>
        </w:r>
      </w:hyperlink>
      <w:r w:rsidRPr="00804583">
        <w:rPr>
          <w:rFonts w:ascii="Times New Roman" w:hAnsi="Times New Roman" w:cs="Times New Roman"/>
        </w:rPr>
        <w:t xml:space="preserve">  Федерального закона   </w:t>
      </w:r>
      <w:r w:rsidR="004B1255">
        <w:rPr>
          <w:rFonts w:ascii="Times New Roman" w:hAnsi="Times New Roman" w:cs="Times New Roman"/>
        </w:rPr>
        <w:t>«</w:t>
      </w:r>
      <w:r w:rsidRPr="00804583">
        <w:rPr>
          <w:rFonts w:ascii="Times New Roman" w:hAnsi="Times New Roman" w:cs="Times New Roman"/>
        </w:rPr>
        <w:t>О   противодействии</w:t>
      </w:r>
      <w:r w:rsidR="004B1255">
        <w:rPr>
          <w:rFonts w:ascii="Times New Roman" w:hAnsi="Times New Roman" w:cs="Times New Roman"/>
        </w:rPr>
        <w:t xml:space="preserve"> к</w:t>
      </w:r>
      <w:r w:rsidRPr="00804583">
        <w:rPr>
          <w:rFonts w:ascii="Times New Roman" w:hAnsi="Times New Roman" w:cs="Times New Roman"/>
        </w:rPr>
        <w:t>оррупции</w:t>
      </w:r>
      <w:r w:rsidR="004B1255">
        <w:rPr>
          <w:rFonts w:ascii="Times New Roman" w:hAnsi="Times New Roman" w:cs="Times New Roman"/>
        </w:rPr>
        <w:t>»</w:t>
      </w:r>
      <w:r w:rsidRPr="00804583">
        <w:rPr>
          <w:rFonts w:ascii="Times New Roman" w:hAnsi="Times New Roman" w:cs="Times New Roman"/>
        </w:rPr>
        <w:t xml:space="preserve"> настоящим уведомляю Вас о том, что: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1.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(описание обстоятельств, при которых стало известно о </w:t>
      </w:r>
      <w:proofErr w:type="gramStart"/>
      <w:r w:rsidRPr="00804583">
        <w:rPr>
          <w:rFonts w:ascii="Times New Roman" w:hAnsi="Times New Roman" w:cs="Times New Roman"/>
        </w:rPr>
        <w:t>случае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к муниципальному служащему в связи с исполнением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им должностных (служебных) обязанностей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(либо к иному муниципальному служащему) каких-либо лиц в целях склонения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его к совершению коррупционных </w:t>
      </w:r>
      <w:proofErr w:type="gramStart"/>
      <w:r w:rsidRPr="00804583">
        <w:rPr>
          <w:rFonts w:ascii="Times New Roman" w:hAnsi="Times New Roman" w:cs="Times New Roman"/>
        </w:rPr>
        <w:t>правонарушений: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 </w:t>
      </w:r>
      <w:proofErr w:type="gramEnd"/>
      <w:r w:rsidRPr="00804583">
        <w:rPr>
          <w:rFonts w:ascii="Times New Roman" w:hAnsi="Times New Roman" w:cs="Times New Roman"/>
        </w:rPr>
        <w:t>дата, место, время, иные обстоятельства)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2.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(подробные сведения о коррупционном правонарушении,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к совершению которого осуществлялось склонение, способе 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обстоятельствах склонения к коррупционному правонарушению,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 также информацию об отказе (согласии) </w:t>
      </w:r>
      <w:proofErr w:type="gramStart"/>
      <w:r w:rsidRPr="00804583">
        <w:rPr>
          <w:rFonts w:ascii="Times New Roman" w:hAnsi="Times New Roman" w:cs="Times New Roman"/>
        </w:rPr>
        <w:t>принять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предложение</w:t>
      </w:r>
      <w:proofErr w:type="gramEnd"/>
      <w:r w:rsidRPr="00804583">
        <w:rPr>
          <w:rFonts w:ascii="Times New Roman" w:hAnsi="Times New Roman" w:cs="Times New Roman"/>
        </w:rPr>
        <w:t xml:space="preserve"> о совершении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3.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(все известные сведения о лице либо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склоняющих к совершению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4.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(информация о лицах, в чьем присутствии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осуществлялось обращение в целях склонения 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коррупционного правонарушения, а также 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которые могут быть причастны к этому факту)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5. К уведомлению прилагаю: 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___________________________________________________________________________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(материалы, подтверждающие </w:t>
      </w:r>
      <w:proofErr w:type="gramStart"/>
      <w:r w:rsidRPr="00804583">
        <w:rPr>
          <w:rFonts w:ascii="Times New Roman" w:hAnsi="Times New Roman" w:cs="Times New Roman"/>
        </w:rPr>
        <w:t>обстоятельства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в целях склонения к совершению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коррупционного правонарушения, иные документ)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6. Намереваюсь (не намереваюсь) лично присутствовать на </w:t>
      </w:r>
      <w:proofErr w:type="gramStart"/>
      <w:r w:rsidRPr="00804583">
        <w:rPr>
          <w:rFonts w:ascii="Times New Roman" w:hAnsi="Times New Roman" w:cs="Times New Roman"/>
        </w:rPr>
        <w:t>заседании  комиссии</w:t>
      </w:r>
      <w:proofErr w:type="gramEnd"/>
      <w:r w:rsidR="004B1255">
        <w:rPr>
          <w:rFonts w:ascii="Times New Roman" w:hAnsi="Times New Roman" w:cs="Times New Roman"/>
        </w:rPr>
        <w:t xml:space="preserve"> по</w:t>
      </w:r>
      <w:r w:rsidRPr="00804583">
        <w:rPr>
          <w:rFonts w:ascii="Times New Roman" w:hAnsi="Times New Roman" w:cs="Times New Roman"/>
        </w:rPr>
        <w:t xml:space="preserve"> соблюдению  требований  к служебному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поведению муниципальных служащих и урегулированию конфликта  интересов  </w:t>
      </w:r>
      <w:r w:rsidR="004B1255">
        <w:rPr>
          <w:rFonts w:ascii="Times New Roman" w:hAnsi="Times New Roman" w:cs="Times New Roman"/>
        </w:rPr>
        <w:t xml:space="preserve">в Администрации Байкаловского муниципального района </w:t>
      </w:r>
      <w:r w:rsidRPr="00804583">
        <w:rPr>
          <w:rFonts w:ascii="Times New Roman" w:hAnsi="Times New Roman" w:cs="Times New Roman"/>
        </w:rPr>
        <w:t>при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"__" ________ 20__ г.     _______________       ___________________________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</w:t>
      </w:r>
      <w:r w:rsidR="004B1255">
        <w:rPr>
          <w:rFonts w:ascii="Times New Roman" w:hAnsi="Times New Roman" w:cs="Times New Roman"/>
        </w:rPr>
        <w:t xml:space="preserve">                      </w:t>
      </w:r>
      <w:r w:rsidRPr="00804583">
        <w:rPr>
          <w:rFonts w:ascii="Times New Roman" w:hAnsi="Times New Roman" w:cs="Times New Roman"/>
        </w:rPr>
        <w:t xml:space="preserve">  (</w:t>
      </w:r>
      <w:proofErr w:type="gramStart"/>
      <w:r w:rsidRPr="00804583">
        <w:rPr>
          <w:rFonts w:ascii="Times New Roman" w:hAnsi="Times New Roman" w:cs="Times New Roman"/>
        </w:rPr>
        <w:t xml:space="preserve">подпись)   </w:t>
      </w:r>
      <w:proofErr w:type="gramEnd"/>
      <w:r w:rsidRPr="00804583">
        <w:rPr>
          <w:rFonts w:ascii="Times New Roman" w:hAnsi="Times New Roman" w:cs="Times New Roman"/>
        </w:rPr>
        <w:t xml:space="preserve">          </w:t>
      </w:r>
      <w:r w:rsidR="004B1255">
        <w:rPr>
          <w:rFonts w:ascii="Times New Roman" w:hAnsi="Times New Roman" w:cs="Times New Roman"/>
        </w:rPr>
        <w:t xml:space="preserve">      </w:t>
      </w:r>
      <w:r w:rsidRPr="00804583">
        <w:rPr>
          <w:rFonts w:ascii="Times New Roman" w:hAnsi="Times New Roman" w:cs="Times New Roman"/>
        </w:rPr>
        <w:t>(расшифровка подписи)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Регистрационный номер в журнале регистрации уведомлений:</w:t>
      </w:r>
    </w:p>
    <w:p w:rsidR="00804583" w:rsidRPr="00804583" w:rsidRDefault="004B12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4583" w:rsidRPr="00804583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</w:t>
      </w:r>
      <w:r w:rsidR="00804583" w:rsidRPr="00804583">
        <w:rPr>
          <w:rFonts w:ascii="Times New Roman" w:hAnsi="Times New Roman" w:cs="Times New Roman"/>
        </w:rPr>
        <w:t>"__" _________ 20__ г.</w:t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2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bookmarkStart w:id="6" w:name="P197"/>
      <w:bookmarkEnd w:id="6"/>
      <w:r w:rsidRPr="00804583">
        <w:rPr>
          <w:rFonts w:ascii="Times New Roman" w:hAnsi="Times New Roman" w:cs="Times New Roman"/>
        </w:rPr>
        <w:t>Журнал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134"/>
        <w:gridCol w:w="1814"/>
        <w:gridCol w:w="1814"/>
        <w:gridCol w:w="1701"/>
      </w:tblGrid>
      <w:tr w:rsidR="00804583" w:rsidRPr="00804583">
        <w:tc>
          <w:tcPr>
            <w:tcW w:w="260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94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 направлено муниципальным служащим</w:t>
            </w:r>
          </w:p>
        </w:tc>
        <w:tc>
          <w:tcPr>
            <w:tcW w:w="1814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 и подпись лица, принявшего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Отметка о получении копии уведомления ("копию получил", подпись)</w:t>
            </w:r>
          </w:p>
        </w:tc>
      </w:tr>
      <w:tr w:rsidR="00804583" w:rsidRPr="00804583">
        <w:tc>
          <w:tcPr>
            <w:tcW w:w="96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номер *</w:t>
            </w:r>
          </w:p>
        </w:tc>
        <w:tc>
          <w:tcPr>
            <w:tcW w:w="164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1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замещаемая должность, телефон</w:t>
            </w:r>
          </w:p>
        </w:tc>
        <w:tc>
          <w:tcPr>
            <w:tcW w:w="1814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6</w:t>
            </w: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7" w:name="_GoBack"/>
      <w:bookmarkEnd w:id="7"/>
      <w:r w:rsidRPr="00804583">
        <w:rPr>
          <w:rFonts w:ascii="Times New Roman" w:hAnsi="Times New Roman" w:cs="Times New Roman"/>
        </w:rPr>
        <w:t>* Нумерация ведется в пределах календарного года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4B1255"/>
    <w:rsid w:val="005140A5"/>
    <w:rsid w:val="00804583"/>
    <w:rsid w:val="0098336E"/>
    <w:rsid w:val="00A92C4B"/>
    <w:rsid w:val="00AA6689"/>
    <w:rsid w:val="00B50E7C"/>
    <w:rsid w:val="00C205F1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93F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AD0181F7B311A08FFE45ABFB35204AFAA82D982D877DF170AC9562A311D28AFDAA05210234BB9P3G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18133948AAC0F287FB52E0E1DF4F4729374D57AFE20FFFF35451ECEE8FD181D3238C515490076D7A1129B2C6A151P0GCF" TargetMode="External"/><Relationship Id="rId12" Type="http://schemas.openxmlformats.org/officeDocument/2006/relationships/hyperlink" Target="consultantplus://offline/ref=F316179786BAD376219218133948AAC0F287FB52E0E1DF4F4729374D57AFE20FFFF35451ECEE8FD08AD3238C515490076D7A1129B2C6A151P0G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179786BAD376219218133948AAC0F58DF054EAEDDF4F4729374D57AFE20FEDF30C5DECED91D983C675DD17P0G3F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F316179786BAD3762192061E2F24F4CAF78EAD5CEEE1D41D12766C1000A6E858B8BC0D01A8BB82D881C676DC0B039D05P6G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4</cp:revision>
  <dcterms:created xsi:type="dcterms:W3CDTF">2022-11-03T05:06:00Z</dcterms:created>
  <dcterms:modified xsi:type="dcterms:W3CDTF">2022-11-03T06:46:00Z</dcterms:modified>
</cp:coreProperties>
</file>