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D5" w:rsidRPr="00921758" w:rsidRDefault="00D40AD5" w:rsidP="00D40AD5">
      <w:pPr>
        <w:jc w:val="center"/>
        <w:rPr>
          <w:rFonts w:ascii="Times New Roman" w:hAnsi="Times New Roman" w:cs="Times New Roman"/>
          <w:sz w:val="26"/>
          <w:szCs w:val="26"/>
        </w:rPr>
      </w:pPr>
      <w:r w:rsidRPr="00921758">
        <w:rPr>
          <w:rFonts w:ascii="Times New Roman" w:hAnsi="Times New Roman" w:cs="Times New Roman"/>
          <w:b/>
          <w:noProof/>
          <w:sz w:val="26"/>
          <w:szCs w:val="26"/>
          <w:lang w:eastAsia="ru-RU"/>
        </w:rPr>
        <w:drawing>
          <wp:anchor distT="0" distB="0" distL="114300" distR="114300" simplePos="0" relativeHeight="251659264" behindDoc="0" locked="0" layoutInCell="1" allowOverlap="1" wp14:anchorId="3A5B444A" wp14:editId="5A57A5FF">
            <wp:simplePos x="0" y="0"/>
            <wp:positionH relativeFrom="margin">
              <wp:posOffset>2743200</wp:posOffset>
            </wp:positionH>
            <wp:positionV relativeFrom="paragraph">
              <wp:posOffset>142244</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АДМИНИСТРАЦИЯ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БАЙКАЛОВСКОГО МУНИЦИПАЛЬНОГО РАЙОНА  </w:t>
      </w:r>
    </w:p>
    <w:p w:rsidR="00D40AD5" w:rsidRPr="00921758" w:rsidRDefault="00D40AD5" w:rsidP="00D40AD5">
      <w:pPr>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СВЕРДЛОВСКОЙ ОБЛАСТИ</w:t>
      </w:r>
    </w:p>
    <w:p w:rsidR="00D40AD5" w:rsidRPr="00921758" w:rsidRDefault="00D40AD5" w:rsidP="00D40AD5">
      <w:pPr>
        <w:pStyle w:val="1"/>
        <w:jc w:val="center"/>
      </w:pPr>
      <w:r w:rsidRPr="00921758">
        <w:t>П О С Т А Н О В Л Е Н И Е</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r w:rsidRPr="00921758">
        <w:rPr>
          <w:rFonts w:ascii="Times New Roman" w:hAnsi="Times New Roman" w:cs="Times New Roman"/>
          <w:sz w:val="26"/>
          <w:szCs w:val="26"/>
        </w:rPr>
        <w:t xml:space="preserve">    _____.2022г.                                      № </w:t>
      </w:r>
      <w:r w:rsidRPr="00921758">
        <w:rPr>
          <w:rFonts w:ascii="Times New Roman" w:hAnsi="Times New Roman" w:cs="Times New Roman"/>
          <w:b/>
          <w:sz w:val="26"/>
          <w:szCs w:val="26"/>
        </w:rPr>
        <w:t xml:space="preserve"> ____                                  </w:t>
      </w:r>
      <w:r w:rsidRPr="00921758">
        <w:rPr>
          <w:rFonts w:ascii="Times New Roman" w:hAnsi="Times New Roman" w:cs="Times New Roman"/>
          <w:sz w:val="26"/>
          <w:szCs w:val="26"/>
        </w:rPr>
        <w:t>с. Байкалово</w:t>
      </w: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pBdr>
          <w:top w:val="double" w:sz="6" w:space="1" w:color="000000"/>
        </w:pBdr>
        <w:spacing w:after="0" w:line="240" w:lineRule="auto"/>
        <w:rPr>
          <w:rFonts w:ascii="Times New Roman" w:hAnsi="Times New Roman" w:cs="Times New Roman"/>
          <w:sz w:val="26"/>
          <w:szCs w:val="26"/>
        </w:rPr>
      </w:pPr>
    </w:p>
    <w:p w:rsidR="00D40AD5" w:rsidRPr="00921758" w:rsidRDefault="00D40AD5" w:rsidP="00D40AD5">
      <w:pPr>
        <w:autoSpaceDE w:val="0"/>
        <w:spacing w:after="0" w:line="240" w:lineRule="auto"/>
        <w:jc w:val="center"/>
        <w:rPr>
          <w:rFonts w:ascii="Times New Roman" w:hAnsi="Times New Roman" w:cs="Times New Roman"/>
          <w:b/>
          <w:sz w:val="26"/>
          <w:szCs w:val="26"/>
        </w:rPr>
      </w:pPr>
      <w:r w:rsidRPr="00921758">
        <w:rPr>
          <w:rFonts w:ascii="Times New Roman" w:hAnsi="Times New Roman" w:cs="Times New Roman"/>
          <w:b/>
          <w:sz w:val="26"/>
          <w:szCs w:val="26"/>
        </w:rPr>
        <w:t xml:space="preserve">Об утверждении Административного регламента предоставления </w:t>
      </w:r>
      <w:r w:rsidRPr="00921758">
        <w:rPr>
          <w:rFonts w:ascii="Times New Roman" w:hAnsi="Times New Roman" w:cs="Times New Roman"/>
          <w:b/>
          <w:color w:val="000000"/>
          <w:sz w:val="26"/>
          <w:szCs w:val="26"/>
          <w:shd w:val="clear" w:color="auto" w:fill="FFFFFF"/>
        </w:rPr>
        <w:t>муниципальной услуги «</w:t>
      </w:r>
      <w:r w:rsidRPr="00921758">
        <w:rPr>
          <w:rFonts w:ascii="Times New Roman" w:hAnsi="Times New Roman" w:cs="Times New Roman"/>
          <w:b/>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b/>
          <w:sz w:val="26"/>
          <w:szCs w:val="26"/>
        </w:rPr>
        <w:t>»</w:t>
      </w: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jc w:val="center"/>
        <w:rPr>
          <w:rFonts w:ascii="Times New Roman" w:hAnsi="Times New Roman" w:cs="Times New Roman"/>
          <w:b/>
          <w:bCs/>
          <w:sz w:val="26"/>
          <w:szCs w:val="26"/>
        </w:rPr>
      </w:pPr>
    </w:p>
    <w:p w:rsidR="00D40AD5" w:rsidRPr="00921758" w:rsidRDefault="00D40AD5" w:rsidP="00D40AD5">
      <w:pPr>
        <w:spacing w:after="0" w:line="240" w:lineRule="auto"/>
        <w:ind w:firstLine="720"/>
        <w:jc w:val="both"/>
        <w:rPr>
          <w:rFonts w:ascii="Times New Roman" w:hAnsi="Times New Roman" w:cs="Times New Roman"/>
          <w:sz w:val="26"/>
          <w:szCs w:val="26"/>
        </w:rPr>
      </w:pPr>
      <w:r w:rsidRPr="00921758">
        <w:rPr>
          <w:rFonts w:ascii="Times New Roman" w:hAnsi="Times New Roman" w:cs="Times New Roman"/>
          <w:color w:val="000000"/>
          <w:sz w:val="26"/>
          <w:szCs w:val="26"/>
        </w:rPr>
        <w:t xml:space="preserve">В соответствии с Федеральным </w:t>
      </w:r>
      <w:hyperlink r:id="rId9" w:tooltip="Федеральный закон от 27.07.2010 N 210-ФЗ (ред. от 02.07.2021) " w:history="1">
        <w:r w:rsidRPr="00921758">
          <w:rPr>
            <w:rFonts w:ascii="Times New Roman" w:hAnsi="Times New Roman" w:cs="Times New Roman"/>
            <w:color w:val="000000"/>
            <w:sz w:val="26"/>
            <w:szCs w:val="26"/>
          </w:rPr>
          <w:t>законом</w:t>
        </w:r>
      </w:hyperlink>
      <w:r w:rsidRPr="00921758">
        <w:rPr>
          <w:rFonts w:ascii="Times New Roman" w:hAnsi="Times New Roman" w:cs="Times New Roman"/>
          <w:color w:val="000000"/>
          <w:sz w:val="26"/>
          <w:szCs w:val="26"/>
        </w:rPr>
        <w:t xml:space="preserve"> от 27 июля 2010 года № 210-ФЗ </w:t>
      </w:r>
      <w:r w:rsidRPr="00921758">
        <w:rPr>
          <w:rFonts w:ascii="Times New Roman" w:hAnsi="Times New Roman" w:cs="Times New Roman"/>
          <w:color w:val="000000"/>
          <w:sz w:val="26"/>
          <w:szCs w:val="26"/>
        </w:rPr>
        <w:br/>
        <w:t xml:space="preserve">«Об организации предоставления государственных и муниципальных услуг»,  </w:t>
      </w:r>
      <w:r w:rsidRPr="00921758">
        <w:rPr>
          <w:rFonts w:ascii="Times New Roman" w:hAnsi="Times New Roman" w:cs="Times New Roman"/>
          <w:b/>
          <w:color w:val="000000"/>
          <w:sz w:val="26"/>
          <w:szCs w:val="26"/>
        </w:rPr>
        <w:t>Администрация</w:t>
      </w:r>
      <w:r w:rsidRPr="00921758">
        <w:rPr>
          <w:rFonts w:ascii="Times New Roman" w:hAnsi="Times New Roman" w:cs="Times New Roman"/>
          <w:b/>
          <w:sz w:val="26"/>
          <w:szCs w:val="26"/>
        </w:rPr>
        <w:t xml:space="preserve"> Байкаловского муниципального района Свердловской области,</w:t>
      </w:r>
    </w:p>
    <w:p w:rsidR="00D40AD5" w:rsidRPr="00921758" w:rsidRDefault="00D40AD5" w:rsidP="00D40AD5">
      <w:pPr>
        <w:spacing w:after="0" w:line="240" w:lineRule="auto"/>
        <w:jc w:val="both"/>
        <w:rPr>
          <w:rFonts w:ascii="Times New Roman" w:hAnsi="Times New Roman" w:cs="Times New Roman"/>
          <w:b/>
          <w:bCs/>
          <w:sz w:val="26"/>
          <w:szCs w:val="26"/>
        </w:rPr>
      </w:pPr>
      <w:r w:rsidRPr="00921758">
        <w:rPr>
          <w:rFonts w:ascii="Times New Roman" w:hAnsi="Times New Roman" w:cs="Times New Roman"/>
          <w:b/>
          <w:bCs/>
          <w:sz w:val="26"/>
          <w:szCs w:val="26"/>
        </w:rPr>
        <w:t>ПОСТАНОВЛЯЕТ:</w:t>
      </w:r>
    </w:p>
    <w:p w:rsidR="00D40AD5" w:rsidRPr="005C2C7F" w:rsidRDefault="00D40AD5" w:rsidP="005C2C7F">
      <w:pPr>
        <w:autoSpaceDE w:val="0"/>
        <w:spacing w:after="0" w:line="240" w:lineRule="auto"/>
        <w:ind w:firstLine="708"/>
        <w:jc w:val="both"/>
        <w:rPr>
          <w:rFonts w:ascii="Times New Roman" w:hAnsi="Times New Roman" w:cs="Times New Roman"/>
          <w:sz w:val="26"/>
          <w:szCs w:val="26"/>
        </w:rPr>
      </w:pPr>
      <w:r w:rsidRPr="005C2C7F">
        <w:rPr>
          <w:rFonts w:ascii="Times New Roman" w:hAnsi="Times New Roman" w:cs="Times New Roman"/>
          <w:sz w:val="26"/>
          <w:szCs w:val="26"/>
        </w:rPr>
        <w:t xml:space="preserve">1. Утвердить Административный регламент предоставления </w:t>
      </w:r>
      <w:r w:rsidRPr="005C2C7F">
        <w:rPr>
          <w:rFonts w:ascii="Times New Roman" w:hAnsi="Times New Roman" w:cs="Times New Roman"/>
          <w:color w:val="000000"/>
          <w:sz w:val="26"/>
          <w:szCs w:val="26"/>
          <w:shd w:val="clear" w:color="auto" w:fill="FFFFFF"/>
        </w:rPr>
        <w:t>муниципальной услуги «</w:t>
      </w:r>
      <w:r w:rsidRPr="005C2C7F">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5C2C7F">
        <w:rPr>
          <w:rFonts w:ascii="Times New Roman" w:hAnsi="Times New Roman" w:cs="Times New Roman"/>
          <w:sz w:val="26"/>
          <w:szCs w:val="26"/>
        </w:rPr>
        <w:t>» (прилагается).</w:t>
      </w:r>
    </w:p>
    <w:p w:rsidR="005C2C7F" w:rsidRPr="005C2C7F" w:rsidRDefault="005C2C7F" w:rsidP="005C2C7F">
      <w:pPr>
        <w:pStyle w:val="ConsPlusTitle"/>
        <w:ind w:firstLine="708"/>
        <w:jc w:val="both"/>
        <w:rPr>
          <w:rFonts w:ascii="Times New Roman" w:hAnsi="Times New Roman" w:cs="Times New Roman"/>
          <w:b w:val="0"/>
          <w:sz w:val="26"/>
          <w:szCs w:val="26"/>
        </w:rPr>
      </w:pPr>
      <w:r w:rsidRPr="005C2C7F">
        <w:rPr>
          <w:rFonts w:ascii="Times New Roman" w:hAnsi="Times New Roman" w:cs="Times New Roman"/>
          <w:b w:val="0"/>
          <w:sz w:val="26"/>
          <w:szCs w:val="26"/>
        </w:rPr>
        <w:t xml:space="preserve">2. Признать утратившим силу постановление Администрации муниципального образования Байкаловский муниципальный район от </w:t>
      </w:r>
      <w:r w:rsidRPr="005C2C7F">
        <w:rPr>
          <w:rFonts w:ascii="Times New Roman" w:hAnsi="Times New Roman" w:cs="Times New Roman"/>
          <w:b w:val="0"/>
          <w:bCs/>
          <w:sz w:val="26"/>
          <w:szCs w:val="26"/>
        </w:rPr>
        <w:t>03.10.2012 №691 «</w:t>
      </w:r>
      <w:r w:rsidRPr="005C2C7F">
        <w:rPr>
          <w:rFonts w:ascii="Times New Roman" w:hAnsi="Times New Roman" w:cs="Times New Roman"/>
          <w:b w:val="0"/>
          <w:sz w:val="26"/>
          <w:szCs w:val="26"/>
        </w:rPr>
        <w:t>Об утверждении административного регламента по выдаче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Байкаловский муниципальный район</w:t>
      </w:r>
      <w:r w:rsidRPr="005C2C7F">
        <w:rPr>
          <w:rFonts w:ascii="Times New Roman" w:hAnsi="Times New Roman" w:cs="Times New Roman"/>
          <w:b w:val="0"/>
          <w:sz w:val="26"/>
          <w:szCs w:val="26"/>
        </w:rPr>
        <w:t xml:space="preserve">» </w:t>
      </w:r>
      <w:r w:rsidRPr="005C2C7F">
        <w:rPr>
          <w:rFonts w:ascii="Times New Roman" w:hAnsi="Times New Roman" w:cs="Times New Roman"/>
          <w:b w:val="0"/>
          <w:bCs/>
          <w:sz w:val="26"/>
          <w:szCs w:val="26"/>
        </w:rPr>
        <w:t xml:space="preserve"> (в редакции постановлений администрации от 17.04.2013г. № 304, от 20.10.2014г. № 613, от 08.07.2022г. № 286)</w:t>
      </w:r>
      <w:r>
        <w:rPr>
          <w:rFonts w:ascii="Times New Roman" w:hAnsi="Times New Roman" w:cs="Times New Roman"/>
          <w:b w:val="0"/>
          <w:bCs/>
          <w:sz w:val="26"/>
          <w:szCs w:val="26"/>
        </w:rPr>
        <w:t>.</w:t>
      </w:r>
    </w:p>
    <w:p w:rsidR="00D40AD5" w:rsidRPr="00921758" w:rsidRDefault="00D40AD5" w:rsidP="00D40AD5">
      <w:pPr>
        <w:pStyle w:val="af9"/>
        <w:overflowPunct w:val="0"/>
        <w:spacing w:before="0"/>
        <w:ind w:right="108" w:firstLine="0"/>
        <w:jc w:val="both"/>
      </w:pPr>
      <w:r w:rsidRPr="00921758">
        <w:t xml:space="preserve">        </w:t>
      </w:r>
      <w:r w:rsidR="005C2C7F">
        <w:t>3</w:t>
      </w:r>
      <w:r w:rsidRPr="00921758">
        <w:t xml:space="preserve">. Опубликовать настоящее постановление в Вестнике Байкаловского муниципального района и разместить на официальном сайте администрации  </w:t>
      </w:r>
      <w:r w:rsidRPr="00921758">
        <w:br/>
        <w:t xml:space="preserve">в сети Интернет. </w:t>
      </w:r>
    </w:p>
    <w:p w:rsidR="00D40AD5" w:rsidRPr="00921758" w:rsidRDefault="00D40AD5" w:rsidP="00D40AD5">
      <w:pPr>
        <w:pStyle w:val="af9"/>
        <w:overflowPunct w:val="0"/>
        <w:spacing w:before="0"/>
        <w:ind w:right="108" w:firstLine="0"/>
        <w:jc w:val="both"/>
      </w:pPr>
      <w:r w:rsidRPr="00921758">
        <w:t xml:space="preserve">        </w:t>
      </w:r>
      <w:r w:rsidR="005C2C7F">
        <w:t>4</w:t>
      </w:r>
      <w:r w:rsidRPr="00921758">
        <w:t xml:space="preserve">. Контроль исполнения настоящего Постановления возложить на заместителя главы Администрации Байкаловского муниципального района </w:t>
      </w:r>
      <w:r w:rsidR="0027039B" w:rsidRPr="00921758">
        <w:t>по развитию Глухих П.А.</w:t>
      </w: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p>
    <w:p w:rsidR="00D40AD5" w:rsidRPr="00921758" w:rsidRDefault="00D40AD5" w:rsidP="00D40AD5">
      <w:pPr>
        <w:pStyle w:val="af9"/>
        <w:overflowPunct w:val="0"/>
        <w:spacing w:before="0"/>
        <w:ind w:left="0" w:right="108" w:firstLine="0"/>
        <w:jc w:val="both"/>
      </w:pPr>
      <w:r w:rsidRPr="00921758">
        <w:t xml:space="preserve">Глава </w:t>
      </w:r>
    </w:p>
    <w:p w:rsidR="00D40AD5" w:rsidRPr="00921758" w:rsidRDefault="00D40AD5" w:rsidP="00D40AD5">
      <w:pPr>
        <w:pStyle w:val="af9"/>
        <w:overflowPunct w:val="0"/>
        <w:spacing w:before="0"/>
        <w:ind w:left="0" w:right="108" w:firstLine="0"/>
        <w:jc w:val="both"/>
      </w:pPr>
      <w:r w:rsidRPr="00921758">
        <w:t>Байкаловского муниципального района                                           А.Г. Дорожкин</w:t>
      </w:r>
    </w:p>
    <w:p w:rsidR="00D40AD5" w:rsidRPr="005C2C7F" w:rsidRDefault="00D40AD5" w:rsidP="00D40AD5">
      <w:pPr>
        <w:pStyle w:val="af9"/>
        <w:overflowPunct w:val="0"/>
        <w:spacing w:before="0"/>
        <w:ind w:left="0" w:right="109" w:firstLine="0"/>
        <w:jc w:val="right"/>
        <w:rPr>
          <w:sz w:val="24"/>
          <w:szCs w:val="24"/>
        </w:rPr>
      </w:pPr>
      <w:bookmarkStart w:id="0" w:name="_GoBack"/>
      <w:r w:rsidRPr="005C2C7F">
        <w:rPr>
          <w:sz w:val="24"/>
          <w:szCs w:val="24"/>
        </w:rPr>
        <w:lastRenderedPageBreak/>
        <w:t>Утвержден</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Постановлением администрации</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Байкаловского муниципального района</w:t>
      </w:r>
    </w:p>
    <w:p w:rsidR="00D40AD5" w:rsidRPr="005C2C7F" w:rsidRDefault="00D40AD5" w:rsidP="00D40AD5">
      <w:pPr>
        <w:pStyle w:val="af9"/>
        <w:overflowPunct w:val="0"/>
        <w:spacing w:before="0"/>
        <w:ind w:left="0" w:right="109" w:firstLine="0"/>
        <w:jc w:val="right"/>
        <w:rPr>
          <w:sz w:val="24"/>
          <w:szCs w:val="24"/>
        </w:rPr>
      </w:pPr>
      <w:r w:rsidRPr="005C2C7F">
        <w:rPr>
          <w:sz w:val="24"/>
          <w:szCs w:val="24"/>
        </w:rPr>
        <w:t>от _______________</w:t>
      </w:r>
    </w:p>
    <w:bookmarkEnd w:id="0"/>
    <w:p w:rsidR="00D40AD5" w:rsidRPr="00921758" w:rsidRDefault="00D40AD5" w:rsidP="00D40AD5">
      <w:pPr>
        <w:pStyle w:val="ConsPlusTitle"/>
        <w:rPr>
          <w:rFonts w:ascii="Times New Roman" w:hAnsi="Times New Roman" w:cs="Times New Roman"/>
          <w:b w:val="0"/>
          <w:sz w:val="26"/>
          <w:szCs w:val="26"/>
        </w:rPr>
      </w:pPr>
    </w:p>
    <w:p w:rsidR="00D40AD5" w:rsidRPr="00921758" w:rsidRDefault="00D40AD5" w:rsidP="00D40AD5">
      <w:pPr>
        <w:pStyle w:val="ConsPlusTitle"/>
        <w:jc w:val="center"/>
        <w:rPr>
          <w:rFonts w:ascii="Times New Roman" w:hAnsi="Times New Roman" w:cs="Times New Roman"/>
          <w:sz w:val="26"/>
          <w:szCs w:val="26"/>
        </w:rPr>
      </w:pPr>
    </w:p>
    <w:p w:rsidR="0044088E" w:rsidRPr="00921758" w:rsidRDefault="0027039B" w:rsidP="00D40AD5">
      <w:pPr>
        <w:pStyle w:val="ConsPlusTitle"/>
        <w:jc w:val="center"/>
        <w:rPr>
          <w:rFonts w:ascii="Times New Roman" w:hAnsi="Times New Roman" w:cs="Times New Roman"/>
          <w:sz w:val="26"/>
          <w:szCs w:val="26"/>
        </w:rPr>
      </w:pPr>
      <w:r w:rsidRPr="00921758">
        <w:rPr>
          <w:rFonts w:ascii="Times New Roman" w:hAnsi="Times New Roman" w:cs="Times New Roman"/>
          <w:sz w:val="26"/>
          <w:szCs w:val="26"/>
        </w:rPr>
        <w:t xml:space="preserve">Административный регламент предоставления </w:t>
      </w:r>
      <w:r w:rsidRPr="00921758">
        <w:rPr>
          <w:rFonts w:ascii="Times New Roman" w:hAnsi="Times New Roman" w:cs="Times New Roman"/>
          <w:color w:val="000000"/>
          <w:sz w:val="26"/>
          <w:szCs w:val="26"/>
          <w:shd w:val="clear" w:color="auto" w:fill="FFFFFF"/>
        </w:rPr>
        <w:t>муниципальной услуги «</w:t>
      </w:r>
      <w:r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w:t>
      </w:r>
    </w:p>
    <w:p w:rsidR="00A41471" w:rsidRPr="00921758" w:rsidRDefault="00A41471"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1"/>
        <w:rPr>
          <w:rFonts w:ascii="Times New Roman" w:hAnsi="Times New Roman" w:cs="Times New Roman"/>
          <w:sz w:val="26"/>
          <w:szCs w:val="26"/>
        </w:rPr>
      </w:pPr>
      <w:r w:rsidRPr="00921758">
        <w:rPr>
          <w:rFonts w:ascii="Times New Roman" w:hAnsi="Times New Roman" w:cs="Times New Roman"/>
          <w:sz w:val="26"/>
          <w:szCs w:val="26"/>
        </w:rPr>
        <w:t>Раздел 1. О</w:t>
      </w:r>
      <w:r w:rsidR="00A1285F" w:rsidRPr="00921758">
        <w:rPr>
          <w:rFonts w:ascii="Times New Roman" w:hAnsi="Times New Roman" w:cs="Times New Roman"/>
          <w:sz w:val="26"/>
          <w:szCs w:val="26"/>
        </w:rPr>
        <w:t>бщие положения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П</w:t>
      </w:r>
      <w:r w:rsidR="00A1285F" w:rsidRPr="00921758">
        <w:rPr>
          <w:rFonts w:ascii="Times New Roman" w:hAnsi="Times New Roman" w:cs="Times New Roman"/>
          <w:sz w:val="26"/>
          <w:szCs w:val="26"/>
        </w:rPr>
        <w:t>редмет регулирования административного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1. </w:t>
      </w:r>
      <w:r w:rsidR="0044088E" w:rsidRPr="00921758">
        <w:rPr>
          <w:rFonts w:ascii="Times New Roman" w:hAnsi="Times New Roman" w:cs="Times New Roman"/>
          <w:sz w:val="26"/>
          <w:szCs w:val="26"/>
        </w:rPr>
        <w:t>Административный</w:t>
      </w:r>
      <w:r w:rsidRPr="00921758">
        <w:rPr>
          <w:rFonts w:ascii="Times New Roman" w:hAnsi="Times New Roman" w:cs="Times New Roman"/>
          <w:sz w:val="26"/>
          <w:szCs w:val="26"/>
        </w:rPr>
        <w:t xml:space="preserve"> регламент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регламент) устанавливает порядок и стандарт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A1285F"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A1285F"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w:t>
      </w:r>
      <w:r w:rsidR="00A41471" w:rsidRPr="00921758">
        <w:rPr>
          <w:rFonts w:ascii="Times New Roman" w:hAnsi="Times New Roman" w:cs="Times New Roman"/>
          <w:sz w:val="26"/>
          <w:szCs w:val="26"/>
        </w:rPr>
        <w:t>муниципальная</w:t>
      </w:r>
      <w:r w:rsidRPr="00921758">
        <w:rPr>
          <w:rFonts w:ascii="Times New Roman" w:hAnsi="Times New Roman" w:cs="Times New Roman"/>
          <w:sz w:val="26"/>
          <w:szCs w:val="26"/>
        </w:rPr>
        <w:t xml:space="preserve"> услуга).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Регламент устанавливает сроки и последовательность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взаимодействия между должностными лицами, взаимодействия с заявителями.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К</w:t>
      </w:r>
      <w:r w:rsidR="00A1285F" w:rsidRPr="00921758">
        <w:rPr>
          <w:rFonts w:ascii="Times New Roman" w:hAnsi="Times New Roman" w:cs="Times New Roman"/>
          <w:sz w:val="26"/>
          <w:szCs w:val="26"/>
        </w:rPr>
        <w:t>руг заявителей</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A41471"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Заявителем на получение муниципальной</w:t>
      </w:r>
      <w:r w:rsidR="00EE5F43" w:rsidRPr="00921758">
        <w:rPr>
          <w:rFonts w:ascii="Times New Roman" w:hAnsi="Times New Roman" w:cs="Times New Roman"/>
          <w:sz w:val="26"/>
          <w:szCs w:val="26"/>
        </w:rPr>
        <w:t xml:space="preserve"> услуги является физическое или юридическое лицо</w:t>
      </w:r>
      <w:r w:rsidR="001E44C2" w:rsidRPr="00921758">
        <w:rPr>
          <w:rFonts w:ascii="Times New Roman" w:hAnsi="Times New Roman" w:cs="Times New Roman"/>
          <w:sz w:val="26"/>
          <w:szCs w:val="26"/>
        </w:rPr>
        <w:t xml:space="preserve"> (далее - заявитель)</w:t>
      </w:r>
      <w:r w:rsidR="00EE5F43" w:rsidRPr="00921758">
        <w:rPr>
          <w:rFonts w:ascii="Times New Roman" w:hAnsi="Times New Roman" w:cs="Times New Roman"/>
          <w:sz w:val="26"/>
          <w:szCs w:val="26"/>
        </w:rPr>
        <w:t>, являющееся: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доверительным управляющим недвижимого имущества, к которому присоединяется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w:t>
      </w:r>
      <w:r w:rsidR="00A1285F" w:rsidRPr="00921758">
        <w:rPr>
          <w:rFonts w:ascii="Times New Roman" w:hAnsi="Times New Roman" w:cs="Times New Roman"/>
          <w:sz w:val="26"/>
          <w:szCs w:val="26"/>
        </w:rPr>
        <w:t xml:space="preserve"> местного самоуправления</w:t>
      </w:r>
      <w:r w:rsidRPr="00921758">
        <w:rPr>
          <w:rFonts w:ascii="Times New Roman" w:hAnsi="Times New Roman" w:cs="Times New Roman"/>
          <w:sz w:val="26"/>
          <w:szCs w:val="26"/>
        </w:rPr>
        <w:t xml:space="preserve"> (далее - представители).</w:t>
      </w:r>
    </w:p>
    <w:p w:rsidR="00EE5F43" w:rsidRPr="00921758" w:rsidRDefault="00EE5F43" w:rsidP="00D40AD5">
      <w:pPr>
        <w:pStyle w:val="ConsPlusNormal"/>
        <w:jc w:val="both"/>
        <w:rPr>
          <w:rFonts w:ascii="Times New Roman" w:hAnsi="Times New Roman" w:cs="Times New Roman"/>
          <w:sz w:val="26"/>
          <w:szCs w:val="26"/>
        </w:rPr>
      </w:pPr>
    </w:p>
    <w:p w:rsidR="0057553B" w:rsidRDefault="0057553B" w:rsidP="0057553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Требование предоставления заявителю </w:t>
      </w:r>
      <w:r>
        <w:rPr>
          <w:rFonts w:ascii="Times New Roman" w:hAnsi="Times New Roman" w:cs="Times New Roman"/>
          <w:b/>
          <w:bCs/>
          <w:sz w:val="26"/>
          <w:szCs w:val="26"/>
        </w:rPr>
        <w:t>муниципальной</w:t>
      </w:r>
      <w:r>
        <w:rPr>
          <w:rFonts w:ascii="Times New Roman" w:hAnsi="Times New Roman" w:cs="Times New Roman"/>
          <w:b/>
          <w:bCs/>
          <w:sz w:val="26"/>
          <w:szCs w:val="26"/>
        </w:rPr>
        <w:t xml:space="preserve"> услуги</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 соответствии с вариантом предоставления </w:t>
      </w:r>
      <w:r>
        <w:rPr>
          <w:rFonts w:ascii="Times New Roman" w:hAnsi="Times New Roman" w:cs="Times New Roman"/>
          <w:b/>
          <w:bCs/>
          <w:sz w:val="26"/>
          <w:szCs w:val="26"/>
        </w:rPr>
        <w:t>муниципальной</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услуги, соответствующим признакам заявителя, определенным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в результате анкетирования, проводимого органом,</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предоставляющим услугу (далее - профилирование),</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 также результата, за предоставлением которого</w:t>
      </w:r>
    </w:p>
    <w:p w:rsidR="0057553B" w:rsidRDefault="0057553B" w:rsidP="0057553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обратился заявитель</w:t>
      </w:r>
    </w:p>
    <w:p w:rsidR="0057553B" w:rsidRDefault="0057553B" w:rsidP="0057553B">
      <w:pPr>
        <w:autoSpaceDE w:val="0"/>
        <w:autoSpaceDN w:val="0"/>
        <w:adjustRightInd w:val="0"/>
        <w:spacing w:after="0" w:line="240" w:lineRule="auto"/>
        <w:jc w:val="both"/>
        <w:rPr>
          <w:rFonts w:ascii="Times New Roman" w:hAnsi="Times New Roman" w:cs="Times New Roman"/>
          <w:sz w:val="26"/>
          <w:szCs w:val="26"/>
        </w:rPr>
      </w:pP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5</w:t>
      </w:r>
      <w:r w:rsidRPr="0057553B">
        <w:rPr>
          <w:rFonts w:ascii="Times New Roman" w:hAnsi="Times New Roman" w:cs="Times New Roman"/>
          <w:color w:val="000000" w:themeColor="text1"/>
          <w:sz w:val="26"/>
          <w:szCs w:val="26"/>
        </w:rPr>
        <w:t xml:space="preserve">. </w:t>
      </w:r>
      <w:r w:rsidRPr="0057553B">
        <w:rPr>
          <w:rFonts w:ascii="Times New Roman" w:hAnsi="Times New Roman" w:cs="Times New Roman"/>
          <w:color w:val="000000" w:themeColor="text1"/>
          <w:sz w:val="26"/>
          <w:szCs w:val="26"/>
        </w:rPr>
        <w:t>Муниципальная</w:t>
      </w:r>
      <w:r w:rsidRPr="0057553B">
        <w:rPr>
          <w:rFonts w:ascii="Times New Roman" w:hAnsi="Times New Roman" w:cs="Times New Roman"/>
          <w:color w:val="000000" w:themeColor="text1"/>
          <w:sz w:val="26"/>
          <w:szCs w:val="26"/>
        </w:rPr>
        <w:t xml:space="preserve"> услуга предоставляется заявителю в соответствии с вариантом предоставления </w:t>
      </w:r>
      <w:r w:rsidRPr="0057553B">
        <w:rPr>
          <w:rFonts w:ascii="Times New Roman" w:hAnsi="Times New Roman" w:cs="Times New Roman"/>
          <w:color w:val="000000" w:themeColor="text1"/>
          <w:sz w:val="26"/>
          <w:szCs w:val="26"/>
        </w:rPr>
        <w:t>муниципальной</w:t>
      </w:r>
      <w:r w:rsidRPr="0057553B">
        <w:rPr>
          <w:rFonts w:ascii="Times New Roman" w:hAnsi="Times New Roman" w:cs="Times New Roman"/>
          <w:color w:val="000000" w:themeColor="text1"/>
          <w:sz w:val="26"/>
          <w:szCs w:val="26"/>
        </w:rPr>
        <w:t xml:space="preserve"> услуги.</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6</w:t>
      </w:r>
      <w:r w:rsidRPr="0057553B">
        <w:rPr>
          <w:rFonts w:ascii="Times New Roman" w:hAnsi="Times New Roman" w:cs="Times New Roman"/>
          <w:color w:val="000000" w:themeColor="text1"/>
          <w:sz w:val="26"/>
          <w:szCs w:val="26"/>
        </w:rPr>
        <w:t xml:space="preserve">. Вариант предоставления </w:t>
      </w:r>
      <w:r w:rsidRPr="0057553B">
        <w:rPr>
          <w:rFonts w:ascii="Times New Roman" w:hAnsi="Times New Roman" w:cs="Times New Roman"/>
          <w:color w:val="000000" w:themeColor="text1"/>
          <w:sz w:val="26"/>
          <w:szCs w:val="26"/>
        </w:rPr>
        <w:t>муниципальной</w:t>
      </w:r>
      <w:r w:rsidRPr="0057553B">
        <w:rPr>
          <w:rFonts w:ascii="Times New Roman" w:hAnsi="Times New Roman" w:cs="Times New Roman"/>
          <w:color w:val="000000" w:themeColor="text1"/>
          <w:sz w:val="26"/>
          <w:szCs w:val="26"/>
        </w:rPr>
        <w:t xml:space="preserve"> услуги определяется исходя из установленных в соответствии с </w:t>
      </w:r>
      <w:hyperlink r:id="rId10" w:history="1">
        <w:r w:rsidRPr="0057553B">
          <w:rPr>
            <w:rFonts w:ascii="Times New Roman" w:hAnsi="Times New Roman" w:cs="Times New Roman"/>
            <w:color w:val="000000" w:themeColor="text1"/>
            <w:sz w:val="26"/>
            <w:szCs w:val="26"/>
          </w:rPr>
          <w:t xml:space="preserve">приложением </w:t>
        </w:r>
        <w:r w:rsidRPr="0057553B">
          <w:rPr>
            <w:rFonts w:ascii="Times New Roman" w:hAnsi="Times New Roman" w:cs="Times New Roman"/>
            <w:color w:val="000000" w:themeColor="text1"/>
            <w:sz w:val="26"/>
            <w:szCs w:val="26"/>
          </w:rPr>
          <w:t>№</w:t>
        </w:r>
        <w:r w:rsidRPr="0057553B">
          <w:rPr>
            <w:rFonts w:ascii="Times New Roman" w:hAnsi="Times New Roman" w:cs="Times New Roman"/>
            <w:color w:val="000000" w:themeColor="text1"/>
            <w:sz w:val="26"/>
            <w:szCs w:val="26"/>
          </w:rPr>
          <w:t xml:space="preserve"> 1</w:t>
        </w:r>
      </w:hyperlink>
      <w:r w:rsidRPr="0057553B">
        <w:rPr>
          <w:rFonts w:ascii="Times New Roman" w:hAnsi="Times New Roman" w:cs="Times New Roman"/>
          <w:color w:val="000000" w:themeColor="text1"/>
          <w:sz w:val="26"/>
          <w:szCs w:val="26"/>
        </w:rPr>
        <w:t xml:space="preserve"> к настоящему Административному регламенту признаков заявителя, а также из результата предоставления </w:t>
      </w:r>
      <w:r w:rsidRPr="0057553B">
        <w:rPr>
          <w:rFonts w:ascii="Times New Roman" w:hAnsi="Times New Roman" w:cs="Times New Roman"/>
          <w:color w:val="000000" w:themeColor="text1"/>
          <w:sz w:val="26"/>
          <w:szCs w:val="26"/>
        </w:rPr>
        <w:t>муниципальной</w:t>
      </w:r>
      <w:r w:rsidRPr="0057553B">
        <w:rPr>
          <w:rFonts w:ascii="Times New Roman" w:hAnsi="Times New Roman" w:cs="Times New Roman"/>
          <w:color w:val="000000" w:themeColor="text1"/>
          <w:sz w:val="26"/>
          <w:szCs w:val="26"/>
        </w:rPr>
        <w:t xml:space="preserve"> услуги, за предоставлением которого обратился заявитель.</w:t>
      </w:r>
    </w:p>
    <w:p w:rsidR="0057553B" w:rsidRPr="0057553B" w:rsidRDefault="0057553B" w:rsidP="0057553B">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57553B">
        <w:rPr>
          <w:rFonts w:ascii="Times New Roman" w:hAnsi="Times New Roman" w:cs="Times New Roman"/>
          <w:color w:val="000000" w:themeColor="text1"/>
          <w:sz w:val="26"/>
          <w:szCs w:val="26"/>
        </w:rPr>
        <w:t>7</w:t>
      </w:r>
      <w:r w:rsidRPr="0057553B">
        <w:rPr>
          <w:rFonts w:ascii="Times New Roman" w:hAnsi="Times New Roman" w:cs="Times New Roman"/>
          <w:color w:val="000000" w:themeColor="text1"/>
          <w:sz w:val="26"/>
          <w:szCs w:val="26"/>
        </w:rPr>
        <w:t>. Признаки заявителя определяются путем профилирования, осуществляемого в соответствии с настоящим Административным регламентом.</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0A12F2">
      <w:pPr>
        <w:pStyle w:val="ConsPlusTitle"/>
        <w:jc w:val="center"/>
        <w:outlineLvl w:val="1"/>
        <w:rPr>
          <w:rFonts w:ascii="Times New Roman" w:hAnsi="Times New Roman" w:cs="Times New Roman"/>
          <w:color w:val="000000"/>
          <w:sz w:val="26"/>
          <w:szCs w:val="26"/>
        </w:rPr>
      </w:pPr>
      <w:r w:rsidRPr="00921758">
        <w:rPr>
          <w:rFonts w:ascii="Times New Roman" w:hAnsi="Times New Roman" w:cs="Times New Roman"/>
          <w:sz w:val="26"/>
          <w:szCs w:val="26"/>
        </w:rPr>
        <w:t xml:space="preserve">Раздел 2. </w:t>
      </w:r>
      <w:r w:rsidR="000A12F2" w:rsidRPr="00921758">
        <w:rPr>
          <w:rFonts w:ascii="Times New Roman" w:hAnsi="Times New Roman" w:cs="Times New Roman"/>
          <w:color w:val="000000"/>
          <w:sz w:val="26"/>
          <w:szCs w:val="26"/>
        </w:rPr>
        <w:t>Стандарт предоставления муниципальной услуги</w:t>
      </w:r>
    </w:p>
    <w:p w:rsidR="00641697" w:rsidRPr="00921758" w:rsidRDefault="00641697" w:rsidP="000A12F2">
      <w:pPr>
        <w:pStyle w:val="ConsPlusTitle"/>
        <w:jc w:val="center"/>
        <w:outlineLvl w:val="1"/>
        <w:rPr>
          <w:rFonts w:ascii="Times New Roman" w:hAnsi="Times New Roman" w:cs="Times New Roman"/>
          <w:sz w:val="26"/>
          <w:szCs w:val="26"/>
        </w:rPr>
      </w:pPr>
    </w:p>
    <w:p w:rsidR="00EE5F43" w:rsidRPr="00921758" w:rsidRDefault="007068CC" w:rsidP="00D40AD5">
      <w:pPr>
        <w:autoSpaceDE w:val="0"/>
        <w:autoSpaceDN w:val="0"/>
        <w:adjustRightInd w:val="0"/>
        <w:spacing w:after="0" w:line="240" w:lineRule="auto"/>
        <w:ind w:firstLine="540"/>
        <w:jc w:val="both"/>
        <w:rPr>
          <w:rFonts w:ascii="Times New Roman" w:hAnsi="Times New Roman" w:cs="Times New Roman"/>
          <w:bCs/>
          <w:sz w:val="26"/>
          <w:szCs w:val="26"/>
        </w:rPr>
      </w:pPr>
      <w:bookmarkStart w:id="1" w:name="P96"/>
      <w:bookmarkEnd w:id="1"/>
      <w:r>
        <w:rPr>
          <w:rFonts w:ascii="Times New Roman" w:hAnsi="Times New Roman" w:cs="Times New Roman"/>
          <w:sz w:val="26"/>
          <w:szCs w:val="26"/>
        </w:rPr>
        <w:t>8</w:t>
      </w:r>
      <w:r w:rsidR="00EE5F43" w:rsidRPr="00921758">
        <w:rPr>
          <w:rFonts w:ascii="Times New Roman" w:hAnsi="Times New Roman" w:cs="Times New Roman"/>
          <w:sz w:val="26"/>
          <w:szCs w:val="26"/>
        </w:rPr>
        <w:t xml:space="preserve">. Наименование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 xml:space="preserve"> </w:t>
      </w:r>
      <w:r w:rsidR="000A12F2" w:rsidRPr="00921758">
        <w:rPr>
          <w:rFonts w:ascii="Times New Roman" w:hAnsi="Times New Roman" w:cs="Times New Roman"/>
          <w:sz w:val="26"/>
          <w:szCs w:val="26"/>
        </w:rPr>
        <w:t>«</w:t>
      </w:r>
      <w:r w:rsidR="0074176D" w:rsidRPr="00921758">
        <w:rPr>
          <w:rFonts w:ascii="Times New Roman" w:hAnsi="Times New Roman" w:cs="Times New Roman"/>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0A12F2" w:rsidRPr="00921758">
        <w:rPr>
          <w:rFonts w:ascii="Times New Roman" w:hAnsi="Times New Roman" w:cs="Times New Roman"/>
          <w:sz w:val="26"/>
          <w:szCs w:val="26"/>
        </w:rPr>
        <w:t>»</w:t>
      </w:r>
      <w:r w:rsidR="00EE5F43"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Наименование органа, предоставляющего муниципальную услугу</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7068CC" w:rsidP="00D40AD5">
      <w:pPr>
        <w:pStyle w:val="a3"/>
        <w:spacing w:before="0" w:beforeAutospacing="0" w:after="0" w:afterAutospacing="0" w:line="240" w:lineRule="auto"/>
        <w:ind w:firstLine="709"/>
        <w:rPr>
          <w:sz w:val="26"/>
          <w:szCs w:val="26"/>
        </w:rPr>
      </w:pPr>
      <w:r>
        <w:rPr>
          <w:sz w:val="26"/>
          <w:szCs w:val="26"/>
        </w:rPr>
        <w:t>9</w:t>
      </w:r>
      <w:r w:rsidR="00EE5F43" w:rsidRPr="00921758">
        <w:rPr>
          <w:sz w:val="26"/>
          <w:szCs w:val="26"/>
        </w:rPr>
        <w:t xml:space="preserve">. </w:t>
      </w:r>
      <w:r w:rsidR="00726C84" w:rsidRPr="00921758">
        <w:rPr>
          <w:sz w:val="26"/>
          <w:szCs w:val="26"/>
        </w:rPr>
        <w:t>Муниципальная</w:t>
      </w:r>
      <w:r w:rsidR="00EE5F43" w:rsidRPr="00921758">
        <w:rPr>
          <w:sz w:val="26"/>
          <w:szCs w:val="26"/>
        </w:rPr>
        <w:t xml:space="preserve"> услуга предоставляется</w:t>
      </w:r>
      <w:r w:rsidR="005C4E8A" w:rsidRPr="00921758">
        <w:rPr>
          <w:sz w:val="26"/>
          <w:szCs w:val="26"/>
        </w:rPr>
        <w:t xml:space="preserve"> </w:t>
      </w:r>
      <w:r w:rsidR="000A12F2" w:rsidRPr="00921758">
        <w:rPr>
          <w:sz w:val="26"/>
          <w:szCs w:val="26"/>
        </w:rPr>
        <w:t xml:space="preserve">Администрацией Байкаловского муниципального района Свердловской области  </w:t>
      </w:r>
      <w:r w:rsidR="00F165AD" w:rsidRPr="00921758">
        <w:rPr>
          <w:sz w:val="26"/>
          <w:szCs w:val="26"/>
        </w:rPr>
        <w:t>(далее – уполномоченный орган</w:t>
      </w:r>
      <w:r w:rsidR="005C4E8A" w:rsidRPr="00921758">
        <w:rPr>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0A12F2" w:rsidP="000A12F2">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Результат предоставления муниципальной услуги</w:t>
      </w:r>
    </w:p>
    <w:p w:rsidR="000A12F2" w:rsidRPr="00921758" w:rsidRDefault="000A12F2" w:rsidP="000A12F2">
      <w:pPr>
        <w:pStyle w:val="ConsPlusNormal"/>
        <w:jc w:val="center"/>
        <w:rPr>
          <w:rFonts w:ascii="Times New Roman" w:hAnsi="Times New Roman" w:cs="Times New Roman"/>
          <w:b/>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разрешени</w:t>
      </w:r>
      <w:r w:rsidR="005A6D26" w:rsidRPr="00921758">
        <w:rPr>
          <w:rFonts w:ascii="Times New Roman" w:hAnsi="Times New Roman" w:cs="Times New Roman"/>
          <w:sz w:val="26"/>
          <w:szCs w:val="26"/>
        </w:rPr>
        <w:t>е</w:t>
      </w:r>
      <w:r w:rsidRPr="00921758">
        <w:rPr>
          <w:rFonts w:ascii="Times New Roman" w:hAnsi="Times New Roman" w:cs="Times New Roman"/>
          <w:sz w:val="26"/>
          <w:szCs w:val="26"/>
        </w:rPr>
        <w:t xml:space="preserve"> на установку и эксплуатацию рекламной конструкции</w:t>
      </w:r>
      <w:r w:rsidR="002A33CC"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3</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w:t>
      </w:r>
      <w:r w:rsidR="00EF2B94" w:rsidRPr="00921758">
        <w:rPr>
          <w:rFonts w:ascii="Times New Roman" w:hAnsi="Times New Roman" w:cs="Times New Roman"/>
          <w:sz w:val="26"/>
          <w:szCs w:val="26"/>
        </w:rPr>
        <w:t>решение</w:t>
      </w:r>
      <w:r w:rsidRPr="00921758">
        <w:rPr>
          <w:rFonts w:ascii="Times New Roman" w:hAnsi="Times New Roman" w:cs="Times New Roman"/>
          <w:sz w:val="26"/>
          <w:szCs w:val="26"/>
        </w:rPr>
        <w:t xml:space="preserve"> об отказе в выдаче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5</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EF2B94" w:rsidRPr="00921758">
        <w:rPr>
          <w:rFonts w:ascii="Times New Roman" w:hAnsi="Times New Roman" w:cs="Times New Roman"/>
          <w:sz w:val="26"/>
          <w:szCs w:val="26"/>
        </w:rPr>
        <w:t xml:space="preserve"> решение</w:t>
      </w:r>
      <w:r w:rsidRPr="00921758">
        <w:rPr>
          <w:rFonts w:ascii="Times New Roman" w:hAnsi="Times New Roman" w:cs="Times New Roman"/>
          <w:sz w:val="26"/>
          <w:szCs w:val="26"/>
        </w:rPr>
        <w:t xml:space="preserve"> об аннулировании разрешения на установку и эксплуатацию рекламной конструкции</w:t>
      </w:r>
      <w:r w:rsidR="003D7A07" w:rsidRPr="00921758">
        <w:rPr>
          <w:rFonts w:ascii="Times New Roman" w:hAnsi="Times New Roman" w:cs="Times New Roman"/>
          <w:sz w:val="26"/>
          <w:szCs w:val="26"/>
        </w:rPr>
        <w:t xml:space="preserve"> (Приложение № </w:t>
      </w:r>
      <w:r w:rsidR="00235079">
        <w:rPr>
          <w:rFonts w:ascii="Times New Roman" w:hAnsi="Times New Roman" w:cs="Times New Roman"/>
          <w:sz w:val="26"/>
          <w:szCs w:val="26"/>
        </w:rPr>
        <w:t>4</w:t>
      </w:r>
      <w:r w:rsidR="003D7A07"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CF713D" w:rsidRPr="00921758" w:rsidRDefault="00CF713D" w:rsidP="00D40AD5">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предоставления муниципальной услуги</w:t>
      </w:r>
    </w:p>
    <w:p w:rsidR="00CF713D" w:rsidRPr="00921758" w:rsidRDefault="00CF713D" w:rsidP="00D40AD5">
      <w:pPr>
        <w:pStyle w:val="ConsPlusTitle"/>
        <w:jc w:val="center"/>
        <w:rPr>
          <w:rFonts w:ascii="Times New Roman" w:hAnsi="Times New Roman" w:cs="Times New Roman"/>
          <w:sz w:val="26"/>
          <w:szCs w:val="26"/>
        </w:rPr>
      </w:pPr>
    </w:p>
    <w:p w:rsidR="00726C84" w:rsidRPr="00921758" w:rsidRDefault="00EE5F43" w:rsidP="00D40AD5">
      <w:pPr>
        <w:pStyle w:val="western"/>
        <w:spacing w:before="0" w:beforeAutospacing="0" w:after="0" w:afterAutospacing="0" w:line="240" w:lineRule="auto"/>
        <w:ind w:firstLine="567"/>
        <w:rPr>
          <w:sz w:val="26"/>
          <w:szCs w:val="26"/>
        </w:rPr>
      </w:pPr>
      <w:r w:rsidRPr="00921758">
        <w:rPr>
          <w:sz w:val="26"/>
          <w:szCs w:val="26"/>
        </w:rPr>
        <w:t>1</w:t>
      </w:r>
      <w:r w:rsidR="007068CC">
        <w:rPr>
          <w:sz w:val="26"/>
          <w:szCs w:val="26"/>
        </w:rPr>
        <w:t>1</w:t>
      </w:r>
      <w:r w:rsidRPr="00921758">
        <w:rPr>
          <w:sz w:val="26"/>
          <w:szCs w:val="26"/>
        </w:rPr>
        <w:t xml:space="preserve">. </w:t>
      </w:r>
      <w:r w:rsidR="00726C84" w:rsidRPr="00921758">
        <w:rPr>
          <w:sz w:val="26"/>
          <w:szCs w:val="26"/>
        </w:rPr>
        <w:t xml:space="preserve">Срок предоставления </w:t>
      </w:r>
      <w:r w:rsidR="00121E2A" w:rsidRPr="00921758">
        <w:rPr>
          <w:sz w:val="26"/>
          <w:szCs w:val="26"/>
        </w:rPr>
        <w:t>муниципальной</w:t>
      </w:r>
      <w:r w:rsidR="00726C84" w:rsidRPr="00921758">
        <w:rPr>
          <w:sz w:val="26"/>
          <w:szCs w:val="26"/>
        </w:rPr>
        <w:t xml:space="preserve"> услуги в части </w:t>
      </w:r>
      <w:r w:rsidR="000471FD" w:rsidRPr="00921758">
        <w:rPr>
          <w:sz w:val="26"/>
          <w:szCs w:val="26"/>
        </w:rPr>
        <w:t xml:space="preserve">выдачи </w:t>
      </w:r>
      <w:r w:rsidR="00726C84" w:rsidRPr="00921758">
        <w:rPr>
          <w:sz w:val="26"/>
          <w:szCs w:val="26"/>
        </w:rPr>
        <w:t>разрешения на установку и экс</w:t>
      </w:r>
      <w:r w:rsidR="000471FD" w:rsidRPr="00921758">
        <w:rPr>
          <w:sz w:val="26"/>
          <w:szCs w:val="26"/>
        </w:rPr>
        <w:t xml:space="preserve">плуатацию рекламной конструкции </w:t>
      </w:r>
      <w:r w:rsidR="00726C84" w:rsidRPr="00921758">
        <w:rPr>
          <w:sz w:val="26"/>
          <w:szCs w:val="26"/>
        </w:rPr>
        <w:t>с сопроводительным письмом или уведомления об отказе в</w:t>
      </w:r>
      <w:r w:rsidR="000471FD" w:rsidRPr="00921758">
        <w:rPr>
          <w:sz w:val="26"/>
          <w:szCs w:val="26"/>
        </w:rPr>
        <w:t xml:space="preserve"> выдаче разрешения на установку </w:t>
      </w:r>
      <w:r w:rsidR="00726C84" w:rsidRPr="00921758">
        <w:rPr>
          <w:sz w:val="26"/>
          <w:szCs w:val="26"/>
        </w:rPr>
        <w:t>и экс</w:t>
      </w:r>
      <w:r w:rsidR="00E16688" w:rsidRPr="00921758">
        <w:rPr>
          <w:sz w:val="26"/>
          <w:szCs w:val="26"/>
        </w:rPr>
        <w:t xml:space="preserve">плуатацию рекламной конструкции </w:t>
      </w:r>
      <w:r w:rsidR="00726C84" w:rsidRPr="00921758">
        <w:rPr>
          <w:sz w:val="26"/>
          <w:szCs w:val="26"/>
        </w:rPr>
        <w:t xml:space="preserve">составляет </w:t>
      </w:r>
      <w:r w:rsidR="00D32A8A" w:rsidRPr="00921758">
        <w:rPr>
          <w:sz w:val="26"/>
          <w:szCs w:val="26"/>
        </w:rPr>
        <w:t xml:space="preserve">12 рабочих дней </w:t>
      </w:r>
      <w:r w:rsidR="00726C84" w:rsidRPr="00921758">
        <w:rPr>
          <w:sz w:val="26"/>
          <w:szCs w:val="26"/>
        </w:rPr>
        <w:t>со дня приема заяв</w:t>
      </w:r>
      <w:r w:rsidR="00E16688" w:rsidRPr="00921758">
        <w:rPr>
          <w:sz w:val="26"/>
          <w:szCs w:val="26"/>
        </w:rPr>
        <w:t xml:space="preserve">ления и документов, необходимых </w:t>
      </w:r>
      <w:r w:rsidR="00121E2A" w:rsidRPr="00921758">
        <w:rPr>
          <w:sz w:val="26"/>
          <w:szCs w:val="26"/>
        </w:rPr>
        <w:t>для предоставления муниципальной</w:t>
      </w:r>
      <w:r w:rsidR="00726C84" w:rsidRPr="00921758">
        <w:rPr>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2</w:t>
      </w:r>
      <w:r w:rsidRPr="00921758">
        <w:rPr>
          <w:rFonts w:ascii="Times New Roman" w:hAnsi="Times New Roman" w:cs="Times New Roman"/>
          <w:sz w:val="26"/>
          <w:szCs w:val="26"/>
        </w:rPr>
        <w:t>. С учетом обращения заявителя через МФЦ в части</w:t>
      </w:r>
      <w:r w:rsidR="000471FD" w:rsidRPr="00921758">
        <w:rPr>
          <w:rFonts w:ascii="Times New Roman" w:hAnsi="Times New Roman" w:cs="Times New Roman"/>
          <w:sz w:val="26"/>
          <w:szCs w:val="26"/>
        </w:rPr>
        <w:t xml:space="preserve"> выдачи разрешения на установку</w:t>
      </w:r>
      <w:r w:rsidR="00CF713D" w:rsidRPr="00921758">
        <w:rPr>
          <w:rFonts w:ascii="Times New Roman" w:hAnsi="Times New Roman" w:cs="Times New Roman"/>
          <w:sz w:val="26"/>
          <w:szCs w:val="26"/>
        </w:rPr>
        <w:t xml:space="preserve"> </w:t>
      </w:r>
      <w:r w:rsidRPr="00921758">
        <w:rPr>
          <w:rFonts w:ascii="Times New Roman" w:hAnsi="Times New Roman" w:cs="Times New Roman"/>
          <w:sz w:val="26"/>
          <w:szCs w:val="26"/>
        </w:rPr>
        <w:t xml:space="preserve">и эксплуатацию рекламной конструкции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726C84"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068CC">
        <w:rPr>
          <w:rFonts w:ascii="Times New Roman" w:hAnsi="Times New Roman" w:cs="Times New Roman"/>
          <w:sz w:val="26"/>
          <w:szCs w:val="26"/>
        </w:rPr>
        <w:t>3</w:t>
      </w:r>
      <w:r w:rsidRPr="00921758">
        <w:rPr>
          <w:rFonts w:ascii="Times New Roman" w:hAnsi="Times New Roman" w:cs="Times New Roman"/>
          <w:sz w:val="26"/>
          <w:szCs w:val="26"/>
        </w:rPr>
        <w:t xml:space="preserve">.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принятия решения об аннулировании разрешения составляет:</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921758" w:rsidRDefault="00B50679"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рабочих дней</w:t>
      </w:r>
      <w:r w:rsidR="00EE5F43" w:rsidRPr="00921758">
        <w:rPr>
          <w:rFonts w:ascii="Times New Roman" w:hAnsi="Times New Roman" w:cs="Times New Roman"/>
          <w:sz w:val="26"/>
          <w:szCs w:val="26"/>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4</w:t>
      </w:r>
      <w:r w:rsidRPr="00921758">
        <w:rPr>
          <w:rFonts w:ascii="Times New Roman" w:hAnsi="Times New Roman" w:cs="Times New Roman"/>
          <w:sz w:val="26"/>
          <w:szCs w:val="26"/>
        </w:rPr>
        <w:t xml:space="preserve">. С учетом обращения заявителя через МФЦ в части принятия решения об аннулировании разрешения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исчисляется с момента регистрации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16688" w:rsidRPr="00921758">
        <w:rPr>
          <w:rFonts w:ascii="Times New Roman" w:hAnsi="Times New Roman" w:cs="Times New Roman"/>
          <w:sz w:val="26"/>
          <w:szCs w:val="26"/>
        </w:rPr>
        <w:t xml:space="preserve"> услуги</w:t>
      </w:r>
      <w:r w:rsidRPr="00921758">
        <w:rPr>
          <w:rFonts w:ascii="Times New Roman" w:hAnsi="Times New Roman" w:cs="Times New Roman"/>
          <w:sz w:val="26"/>
          <w:szCs w:val="26"/>
        </w:rPr>
        <w:t>.</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068CC" w:rsidP="00CF713D">
      <w:pPr>
        <w:pStyle w:val="ConsPlusNormal"/>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Правовые основания для предоставления</w:t>
      </w:r>
      <w:r w:rsidR="00CF713D" w:rsidRPr="00921758">
        <w:rPr>
          <w:rFonts w:ascii="Times New Roman" w:eastAsia="Calibri" w:hAnsi="Times New Roman" w:cs="Times New Roman"/>
          <w:b/>
          <w:sz w:val="26"/>
          <w:szCs w:val="26"/>
          <w:lang w:eastAsia="en-US"/>
        </w:rPr>
        <w:t xml:space="preserve"> муниципальной услуги</w:t>
      </w:r>
    </w:p>
    <w:p w:rsidR="00CF713D" w:rsidRPr="00921758" w:rsidRDefault="00CF713D" w:rsidP="00CF713D">
      <w:pPr>
        <w:pStyle w:val="ConsPlusNormal"/>
        <w:jc w:val="center"/>
        <w:rPr>
          <w:rFonts w:ascii="Times New Roman" w:hAnsi="Times New Roman" w:cs="Times New Roman"/>
          <w:b/>
          <w:sz w:val="26"/>
          <w:szCs w:val="26"/>
        </w:rPr>
      </w:pPr>
    </w:p>
    <w:p w:rsidR="00CF713D" w:rsidRPr="00921758" w:rsidRDefault="007068CC" w:rsidP="007068CC">
      <w:pPr>
        <w:autoSpaceDE w:val="0"/>
        <w:autoSpaceDN w:val="0"/>
        <w:adjustRightInd w:val="0"/>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        </w:t>
      </w:r>
      <w:r w:rsidR="00EE5F43" w:rsidRPr="00921758">
        <w:rPr>
          <w:rFonts w:ascii="Times New Roman" w:hAnsi="Times New Roman" w:cs="Times New Roman"/>
          <w:sz w:val="26"/>
          <w:szCs w:val="26"/>
        </w:rPr>
        <w:t>1</w:t>
      </w:r>
      <w:r>
        <w:rPr>
          <w:rFonts w:ascii="Times New Roman" w:hAnsi="Times New Roman" w:cs="Times New Roman"/>
          <w:sz w:val="26"/>
          <w:szCs w:val="26"/>
        </w:rPr>
        <w:t>5</w:t>
      </w:r>
      <w:r w:rsidR="00EE5F43" w:rsidRPr="00921758">
        <w:rPr>
          <w:rFonts w:ascii="Times New Roman" w:hAnsi="Times New Roman" w:cs="Times New Roman"/>
          <w:sz w:val="26"/>
          <w:szCs w:val="26"/>
        </w:rPr>
        <w:t xml:space="preserve">. Перечень нормативных правовых актов, регулирующих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указанием их реквизитов и источников официального опубликования</w:t>
      </w:r>
      <w:r w:rsidR="00162C4B" w:rsidRPr="00921758">
        <w:rPr>
          <w:rFonts w:ascii="Times New Roman" w:hAnsi="Times New Roman" w:cs="Times New Roman"/>
          <w:sz w:val="26"/>
          <w:szCs w:val="26"/>
        </w:rPr>
        <w:t xml:space="preserve"> размещен на официальном сайте уполномоченного органа</w:t>
      </w:r>
      <w:r w:rsidR="00EE5F43" w:rsidRPr="00921758">
        <w:rPr>
          <w:rFonts w:ascii="Times New Roman" w:hAnsi="Times New Roman" w:cs="Times New Roman"/>
          <w:sz w:val="26"/>
          <w:szCs w:val="26"/>
        </w:rPr>
        <w:t xml:space="preserve"> в сети "Интернет" по адресу:  </w:t>
      </w:r>
      <w:r w:rsidR="00CF713D" w:rsidRPr="00921758">
        <w:rPr>
          <w:rFonts w:ascii="Times New Roman" w:hAnsi="Times New Roman" w:cs="Times New Roman"/>
          <w:sz w:val="26"/>
          <w:szCs w:val="26"/>
        </w:rPr>
        <w:t>http://mobmr.ru/dokumenty/administrativnye-reglamenty/ и на Едином портале https://www.gosuslugi.ru/structure/6600000010000025272.</w:t>
      </w:r>
    </w:p>
    <w:p w:rsidR="00EE5F43" w:rsidRPr="00921758" w:rsidRDefault="00CB0702" w:rsidP="00CF713D">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068CC">
        <w:rPr>
          <w:rFonts w:ascii="Times New Roman" w:hAnsi="Times New Roman" w:cs="Times New Roman"/>
          <w:sz w:val="26"/>
          <w:szCs w:val="26"/>
        </w:rPr>
        <w:t>6</w:t>
      </w:r>
      <w:r w:rsidRPr="00921758">
        <w:rPr>
          <w:rFonts w:ascii="Times New Roman" w:hAnsi="Times New Roman" w:cs="Times New Roman"/>
          <w:sz w:val="26"/>
          <w:szCs w:val="26"/>
        </w:rPr>
        <w:t xml:space="preserve">. </w:t>
      </w:r>
      <w:r w:rsidR="00EE5F43" w:rsidRPr="00921758">
        <w:rPr>
          <w:rFonts w:ascii="Times New Roman" w:hAnsi="Times New Roman" w:cs="Times New Roman"/>
          <w:sz w:val="26"/>
          <w:szCs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921758" w:rsidRDefault="00EE5F43" w:rsidP="00D40AD5">
      <w:pPr>
        <w:pStyle w:val="ConsPlusNormal"/>
        <w:jc w:val="both"/>
        <w:rPr>
          <w:rFonts w:ascii="Times New Roman" w:hAnsi="Times New Roman" w:cs="Times New Roman"/>
          <w:sz w:val="26"/>
          <w:szCs w:val="26"/>
        </w:rPr>
      </w:pPr>
    </w:p>
    <w:p w:rsidR="00CB0702" w:rsidRPr="00921758" w:rsidRDefault="00CB0702" w:rsidP="00FD7974">
      <w:pPr>
        <w:pStyle w:val="ConsPlusNormal"/>
        <w:ind w:firstLine="540"/>
        <w:jc w:val="center"/>
        <w:rPr>
          <w:rFonts w:ascii="Times New Roman" w:hAnsi="Times New Roman" w:cs="Times New Roman"/>
          <w:b/>
          <w:color w:val="000000"/>
          <w:sz w:val="26"/>
          <w:szCs w:val="26"/>
        </w:rPr>
      </w:pPr>
      <w:bookmarkStart w:id="2" w:name="P164"/>
      <w:bookmarkEnd w:id="2"/>
      <w:r w:rsidRPr="00921758">
        <w:rPr>
          <w:rFonts w:ascii="Times New Roman" w:hAnsi="Times New Roman" w:cs="Times New Roman"/>
          <w:b/>
          <w:color w:val="000000"/>
          <w:sz w:val="26"/>
          <w:szCs w:val="26"/>
        </w:rPr>
        <w:t>Исчерпывающий перечень документов, необходимых для предоставления муниципальной услуги</w:t>
      </w:r>
    </w:p>
    <w:p w:rsidR="00FD7974" w:rsidRPr="00921758" w:rsidRDefault="00FD7974" w:rsidP="00D40AD5">
      <w:pPr>
        <w:pStyle w:val="ConsPlusNormal"/>
        <w:ind w:firstLine="540"/>
        <w:jc w:val="both"/>
        <w:rPr>
          <w:rFonts w:ascii="Times New Roman" w:hAnsi="Times New Roman" w:cs="Times New Roman"/>
          <w:sz w:val="26"/>
          <w:szCs w:val="26"/>
        </w:rPr>
      </w:pP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 представляется: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164"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 выдаче разрешения на установку и эксплуатацию рекламной конструкци</w:t>
      </w:r>
      <w:r w:rsidR="002A33CC" w:rsidRPr="00921758">
        <w:rPr>
          <w:rFonts w:ascii="Times New Roman" w:hAnsi="Times New Roman" w:cs="Times New Roman"/>
          <w:sz w:val="26"/>
          <w:szCs w:val="26"/>
        </w:rPr>
        <w:t>и по форме согласно Приложению №</w:t>
      </w:r>
      <w:r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к регламенту;</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копия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1" w:history="1">
        <w:r w:rsidRPr="00921758">
          <w:rPr>
            <w:rFonts w:ascii="Times New Roman" w:hAnsi="Times New Roman" w:cs="Times New Roman"/>
            <w:sz w:val="26"/>
            <w:szCs w:val="26"/>
          </w:rPr>
          <w:t>частях 5</w:t>
        </w:r>
      </w:hyperlink>
      <w:r w:rsidRPr="00921758">
        <w:rPr>
          <w:rFonts w:ascii="Times New Roman" w:hAnsi="Times New Roman" w:cs="Times New Roman"/>
          <w:sz w:val="26"/>
          <w:szCs w:val="26"/>
        </w:rPr>
        <w:t xml:space="preserve"> - </w:t>
      </w:r>
      <w:hyperlink r:id="rId12" w:history="1">
        <w:r w:rsidRPr="00921758">
          <w:rPr>
            <w:rFonts w:ascii="Times New Roman" w:hAnsi="Times New Roman" w:cs="Times New Roman"/>
            <w:sz w:val="26"/>
            <w:szCs w:val="26"/>
          </w:rPr>
          <w:t>7 статьи 19</w:t>
        </w:r>
      </w:hyperlink>
      <w:r w:rsidRPr="00921758">
        <w:rPr>
          <w:rFonts w:ascii="Times New Roman" w:hAnsi="Times New Roman" w:cs="Times New Roman"/>
          <w:sz w:val="26"/>
          <w:szCs w:val="26"/>
        </w:rPr>
        <w:t xml:space="preserve"> Федерального закона от 13 марта 2006 года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38-ФЗ </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О рекламе</w:t>
      </w:r>
      <w:r w:rsidR="00CB0702" w:rsidRPr="00921758">
        <w:rPr>
          <w:rFonts w:ascii="Times New Roman" w:hAnsi="Times New Roman" w:cs="Times New Roman"/>
          <w:sz w:val="26"/>
          <w:szCs w:val="26"/>
        </w:rPr>
        <w:t>»</w:t>
      </w:r>
      <w:r w:rsidRPr="00921758">
        <w:rPr>
          <w:rFonts w:ascii="Times New Roman" w:hAnsi="Times New Roman" w:cs="Times New Roman"/>
          <w:sz w:val="26"/>
          <w:szCs w:val="26"/>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921758">
        <w:rPr>
          <w:rFonts w:ascii="Times New Roman" w:hAnsi="Times New Roman" w:cs="Times New Roman"/>
          <w:sz w:val="26"/>
          <w:szCs w:val="26"/>
        </w:rPr>
        <w:t>ладельцем недвижимого имущества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w:t>
      </w:r>
      <w:r w:rsidRPr="00921758">
        <w:rPr>
          <w:rFonts w:ascii="Times New Roman" w:hAnsi="Times New Roman" w:cs="Times New Roman"/>
          <w:sz w:val="26"/>
          <w:szCs w:val="26"/>
        </w:rPr>
        <w:lastRenderedPageBreak/>
        <w:t>общего собрания собственников помещений в многоквартирном доме вместе с заявлением.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921758">
        <w:rPr>
          <w:rFonts w:ascii="Times New Roman" w:hAnsi="Times New Roman" w:cs="Times New Roman"/>
          <w:sz w:val="26"/>
          <w:szCs w:val="26"/>
        </w:rPr>
        <w:t>имуществе</w:t>
      </w:r>
      <w:r w:rsidRPr="00921758">
        <w:rPr>
          <w:rFonts w:ascii="Times New Roman" w:hAnsi="Times New Roman" w:cs="Times New Roman"/>
          <w:sz w:val="26"/>
          <w:szCs w:val="26"/>
        </w:rPr>
        <w:t xml:space="preserve">, находящемся в </w:t>
      </w:r>
      <w:r w:rsidR="00E16688" w:rsidRPr="00921758">
        <w:rPr>
          <w:rFonts w:ascii="Times New Roman" w:hAnsi="Times New Roman" w:cs="Times New Roman"/>
          <w:sz w:val="26"/>
          <w:szCs w:val="26"/>
        </w:rPr>
        <w:t>муниципальной собственности</w:t>
      </w:r>
      <w:r w:rsidRPr="00921758">
        <w:rPr>
          <w:rFonts w:ascii="Times New Roman" w:hAnsi="Times New Roman" w:cs="Times New Roman"/>
          <w:sz w:val="26"/>
          <w:szCs w:val="26"/>
        </w:rPr>
        <w:t>, не требуется;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5-1) Дизайн-проект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5-2) Технический проект рекламной конструкции, включающий в себя: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921758">
        <w:rPr>
          <w:rFonts w:ascii="Times New Roman" w:hAnsi="Times New Roman" w:cs="Times New Roman"/>
          <w:sz w:val="26"/>
          <w:szCs w:val="26"/>
        </w:rPr>
        <w:t>.</w:t>
      </w:r>
    </w:p>
    <w:p w:rsidR="00E16688" w:rsidRPr="00921758" w:rsidRDefault="00E1668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921758" w:rsidRDefault="007068CC" w:rsidP="00D40AD5">
      <w:pPr>
        <w:pStyle w:val="ConsPlusNormal"/>
        <w:ind w:firstLine="540"/>
        <w:jc w:val="both"/>
        <w:rPr>
          <w:rFonts w:ascii="Times New Roman" w:hAnsi="Times New Roman" w:cs="Times New Roman"/>
          <w:sz w:val="26"/>
          <w:szCs w:val="26"/>
        </w:rPr>
      </w:pPr>
      <w:bookmarkStart w:id="3" w:name="P189"/>
      <w:bookmarkEnd w:id="3"/>
      <w:r>
        <w:rPr>
          <w:rFonts w:ascii="Times New Roman" w:hAnsi="Times New Roman" w:cs="Times New Roman"/>
          <w:sz w:val="26"/>
          <w:szCs w:val="26"/>
        </w:rPr>
        <w:t>18</w:t>
      </w:r>
      <w:r w:rsidR="00EE5F43" w:rsidRPr="00921758">
        <w:rPr>
          <w:rFonts w:ascii="Times New Roman" w:hAnsi="Times New Roman" w:cs="Times New Roman"/>
          <w:sz w:val="26"/>
          <w:szCs w:val="26"/>
        </w:rPr>
        <w:t>.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w:t>
      </w:r>
      <w:hyperlink w:anchor="P1313"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копию документа, удостоверяющего личность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документ, подтверждающий полномочия представителя заявителя, в случае обращения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представителя заявителя (доверенность).</w:t>
      </w:r>
    </w:p>
    <w:p w:rsidR="00EE5F43" w:rsidRPr="00921758" w:rsidRDefault="007068C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w:t>
      </w:r>
      <w:r w:rsidR="00EE5F43" w:rsidRPr="00921758">
        <w:rPr>
          <w:rFonts w:ascii="Times New Roman" w:hAnsi="Times New Roman" w:cs="Times New Roman"/>
          <w:sz w:val="26"/>
          <w:szCs w:val="26"/>
        </w:rPr>
        <w:t xml:space="preserve">.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921758">
        <w:rPr>
          <w:rFonts w:ascii="Times New Roman" w:hAnsi="Times New Roman" w:cs="Times New Roman"/>
          <w:sz w:val="26"/>
          <w:szCs w:val="26"/>
        </w:rPr>
        <w:t>у</w:t>
      </w:r>
      <w:r w:rsidR="00A170E8" w:rsidRPr="00921758">
        <w:rPr>
          <w:rFonts w:ascii="Times New Roman" w:hAnsi="Times New Roman" w:cs="Times New Roman"/>
          <w:sz w:val="26"/>
          <w:szCs w:val="26"/>
        </w:rPr>
        <w:t>полномоченном органе</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Формы указанных документов доступны для копирования и заполнения в электронном виде на официальном сайте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0</w:t>
      </w:r>
      <w:r w:rsidRPr="00921758">
        <w:rPr>
          <w:rFonts w:ascii="Times New Roman" w:hAnsi="Times New Roman" w:cs="Times New Roman"/>
          <w:sz w:val="26"/>
          <w:szCs w:val="26"/>
        </w:rPr>
        <w:t xml:space="preserve">. Требования к оформлению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заявление и документы предоставляются заявителем на листах формата A4;</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 документах не должно содержаться подчисток, приписок, зачеркнутых слов и иных не оговоренных в них исправлений;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документы не должны иметь серьезных повреждений, наличие которых не позволяет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1</w:t>
      </w:r>
      <w:r w:rsidRPr="00921758">
        <w:rPr>
          <w:rFonts w:ascii="Times New Roman" w:hAnsi="Times New Roman" w:cs="Times New Roman"/>
          <w:sz w:val="26"/>
          <w:szCs w:val="26"/>
        </w:rPr>
        <w:t xml:space="preserve">. Для получения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заявитель лично обращается в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учреждения 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7068CC">
        <w:rPr>
          <w:rFonts w:ascii="Times New Roman" w:hAnsi="Times New Roman" w:cs="Times New Roman"/>
          <w:sz w:val="26"/>
          <w:szCs w:val="26"/>
        </w:rPr>
        <w:t>2</w:t>
      </w:r>
      <w:r w:rsidRPr="00921758">
        <w:rPr>
          <w:rFonts w:ascii="Times New Roman" w:hAnsi="Times New Roman" w:cs="Times New Roman"/>
          <w:sz w:val="26"/>
          <w:szCs w:val="26"/>
        </w:rPr>
        <w:t xml:space="preserve">.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указанные в </w:t>
      </w:r>
      <w:hyperlink w:anchor="P164" w:history="1">
        <w:r w:rsidRPr="00921758">
          <w:rPr>
            <w:rFonts w:ascii="Times New Roman" w:hAnsi="Times New Roman" w:cs="Times New Roman"/>
            <w:sz w:val="26"/>
            <w:szCs w:val="26"/>
          </w:rPr>
          <w:t xml:space="preserve">пунктах </w:t>
        </w:r>
        <w:r w:rsidR="007068CC">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189" w:history="1">
        <w:r w:rsidR="007068CC">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представляются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3" w:history="1">
        <w:r w:rsidRPr="00921758">
          <w:rPr>
            <w:rFonts w:ascii="Times New Roman" w:hAnsi="Times New Roman" w:cs="Times New Roman"/>
            <w:sz w:val="26"/>
            <w:szCs w:val="26"/>
          </w:rPr>
          <w:t>Правилами</w:t>
        </w:r>
      </w:hyperlink>
      <w:r w:rsidRPr="00921758">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 xml:space="preserve"> 634 </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FD7974" w:rsidRPr="00921758">
        <w:rPr>
          <w:rFonts w:ascii="Times New Roman" w:hAnsi="Times New Roman" w:cs="Times New Roman"/>
          <w:sz w:val="26"/>
          <w:szCs w:val="26"/>
        </w:rPr>
        <w:t>»</w:t>
      </w:r>
      <w:r w:rsidRPr="00921758">
        <w:rPr>
          <w:rFonts w:ascii="Times New Roman" w:hAnsi="Times New Roman" w:cs="Times New Roman"/>
          <w:sz w:val="26"/>
          <w:szCs w:val="26"/>
        </w:rPr>
        <w:t>.</w:t>
      </w:r>
    </w:p>
    <w:p w:rsidR="00EE5F43" w:rsidRPr="00921758" w:rsidRDefault="003658B1" w:rsidP="00D40AD5">
      <w:pPr>
        <w:pStyle w:val="ConsPlusNormal"/>
        <w:ind w:firstLine="540"/>
        <w:jc w:val="both"/>
        <w:rPr>
          <w:rFonts w:ascii="Times New Roman" w:hAnsi="Times New Roman" w:cs="Times New Roman"/>
          <w:sz w:val="26"/>
          <w:szCs w:val="26"/>
        </w:rPr>
      </w:pPr>
      <w:r w:rsidRPr="003658B1">
        <w:rPr>
          <w:rFonts w:ascii="Times New Roman" w:eastAsia="Calibri" w:hAnsi="Times New Roman" w:cs="Times New Roman"/>
          <w:sz w:val="26"/>
          <w:szCs w:val="26"/>
          <w:lang w:eastAsia="en-US"/>
        </w:rPr>
        <w:t>23</w:t>
      </w:r>
      <w:r w:rsidR="00EE5F43" w:rsidRPr="003658B1">
        <w:rPr>
          <w:rFonts w:ascii="Times New Roman" w:hAnsi="Times New Roman" w:cs="Times New Roman"/>
          <w:sz w:val="26"/>
          <w:szCs w:val="26"/>
        </w:rPr>
        <w:t>.</w:t>
      </w:r>
      <w:r w:rsidR="00EE5F43" w:rsidRPr="00921758">
        <w:rPr>
          <w:rFonts w:ascii="Times New Roman" w:hAnsi="Times New Roman" w:cs="Times New Roman"/>
          <w:sz w:val="26"/>
          <w:szCs w:val="26"/>
        </w:rPr>
        <w:t xml:space="preserve"> Документами (сведениями), необходимыми в соответствии с законодательством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D7974" w:rsidRPr="00921758">
        <w:rPr>
          <w:rFonts w:ascii="Times New Roman" w:hAnsi="Times New Roman" w:cs="Times New Roman"/>
          <w:sz w:val="26"/>
          <w:szCs w:val="26"/>
        </w:rPr>
        <w:t>муниципальной услуги</w:t>
      </w:r>
      <w:r w:rsidR="00EE5F43" w:rsidRPr="00921758">
        <w:rPr>
          <w:rFonts w:ascii="Times New Roman" w:hAnsi="Times New Roman" w:cs="Times New Roman"/>
          <w:sz w:val="26"/>
          <w:szCs w:val="26"/>
        </w:rPr>
        <w:t>,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FD7974"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w:t>
      </w:r>
      <w:r w:rsidRPr="00921758">
        <w:rPr>
          <w:rFonts w:ascii="Times New Roman" w:hAnsi="Times New Roman" w:cs="Times New Roman"/>
          <w:sz w:val="26"/>
          <w:szCs w:val="26"/>
        </w:rPr>
        <w:lastRenderedPageBreak/>
        <w:t>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3D06A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Заявитель вправе представить документы, содержащие сведения, указанные в пункте</w:t>
      </w:r>
      <w:r w:rsidR="003658B1">
        <w:rPr>
          <w:rFonts w:ascii="Times New Roman" w:hAnsi="Times New Roman" w:cs="Times New Roman"/>
          <w:sz w:val="26"/>
          <w:szCs w:val="26"/>
        </w:rPr>
        <w:t xml:space="preserve"> 23 регламента</w:t>
      </w:r>
      <w:r w:rsidRPr="00921758">
        <w:rPr>
          <w:rFonts w:ascii="Times New Roman" w:hAnsi="Times New Roman" w:cs="Times New Roman"/>
          <w:sz w:val="26"/>
          <w:szCs w:val="26"/>
        </w:rPr>
        <w:t>,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6411D6" w:rsidRPr="00921758" w:rsidRDefault="006411D6" w:rsidP="00D40AD5">
      <w:pPr>
        <w:pStyle w:val="ConsPlusTitle"/>
        <w:jc w:val="center"/>
        <w:outlineLvl w:val="2"/>
        <w:rPr>
          <w:rFonts w:ascii="Times New Roman" w:hAnsi="Times New Roman" w:cs="Times New Roman"/>
          <w:sz w:val="26"/>
          <w:szCs w:val="26"/>
        </w:rPr>
      </w:pPr>
    </w:p>
    <w:p w:rsidR="00EE5F43" w:rsidRPr="00921758" w:rsidRDefault="003658B1" w:rsidP="006411D6">
      <w:pPr>
        <w:pStyle w:val="ConsPlusNormal"/>
        <w:ind w:firstLine="540"/>
        <w:jc w:val="both"/>
        <w:rPr>
          <w:rFonts w:ascii="Times New Roman" w:hAnsi="Times New Roman" w:cs="Times New Roman"/>
          <w:sz w:val="26"/>
          <w:szCs w:val="26"/>
        </w:rPr>
      </w:pPr>
      <w:bookmarkStart w:id="4" w:name="P257"/>
      <w:bookmarkEnd w:id="4"/>
      <w:r>
        <w:rPr>
          <w:rFonts w:ascii="Times New Roman" w:hAnsi="Times New Roman" w:cs="Times New Roman"/>
          <w:sz w:val="26"/>
          <w:szCs w:val="26"/>
        </w:rPr>
        <w:t>24</w:t>
      </w:r>
      <w:r w:rsidR="00EE5F43" w:rsidRPr="00921758">
        <w:rPr>
          <w:rFonts w:ascii="Times New Roman" w:hAnsi="Times New Roman" w:cs="Times New Roman"/>
          <w:sz w:val="26"/>
          <w:szCs w:val="26"/>
        </w:rPr>
        <w:t xml:space="preserve">. Основаниями для отказа в приеме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164"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17</w:t>
        </w:r>
      </w:hyperlink>
      <w:r>
        <w:rPr>
          <w:rFonts w:ascii="Times New Roman" w:hAnsi="Times New Roman" w:cs="Times New Roman"/>
          <w:sz w:val="26"/>
          <w:szCs w:val="26"/>
        </w:rPr>
        <w:t xml:space="preserve"> регламента </w:t>
      </w:r>
      <w:r w:rsidR="00EE5F43" w:rsidRPr="00921758">
        <w:rPr>
          <w:rFonts w:ascii="Times New Roman" w:hAnsi="Times New Roman" w:cs="Times New Roman"/>
          <w:sz w:val="26"/>
          <w:szCs w:val="26"/>
        </w:rPr>
        <w:t xml:space="preserve"> являются случаи: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921758" w:rsidRDefault="0074308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921758">
        <w:rPr>
          <w:rFonts w:ascii="Times New Roman" w:hAnsi="Times New Roman" w:cs="Times New Roman"/>
          <w:sz w:val="26"/>
          <w:szCs w:val="26"/>
        </w:rPr>
        <w:t>заявителя, в случае обращения за предоставлением услуги указанным лицом);</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некорректное заполнение обязательных полей в форме запроса о предоставлении услуги (недостоверное, неправильное либо неполное);</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предоставление неполного комплекта документов, необходимых для предоставления услуги;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921758" w:rsidRDefault="00D86DC5" w:rsidP="006411D6">
      <w:pPr>
        <w:pStyle w:val="ConsPlusNormal"/>
        <w:numPr>
          <w:ilvl w:val="0"/>
          <w:numId w:val="1"/>
        </w:numPr>
        <w:tabs>
          <w:tab w:val="left" w:pos="993"/>
        </w:tabs>
        <w:ind w:left="0" w:firstLine="567"/>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 </w:t>
      </w:r>
      <w:r w:rsidR="00F165AD" w:rsidRPr="00921758">
        <w:rPr>
          <w:rFonts w:ascii="Times New Roman" w:hAnsi="Times New Roman" w:cs="Times New Roman"/>
          <w:sz w:val="26"/>
          <w:szCs w:val="26"/>
        </w:rPr>
        <w:t>предоставлении услуги подано в у</w:t>
      </w:r>
      <w:r w:rsidRPr="00921758">
        <w:rPr>
          <w:rFonts w:ascii="Times New Roman" w:hAnsi="Times New Roman" w:cs="Times New Roman"/>
          <w:sz w:val="26"/>
          <w:szCs w:val="26"/>
        </w:rPr>
        <w:t>полномоченный орган, в полномочия которого не входит пред</w:t>
      </w:r>
      <w:r w:rsidR="00111CA2" w:rsidRPr="00921758">
        <w:rPr>
          <w:rFonts w:ascii="Times New Roman" w:hAnsi="Times New Roman" w:cs="Times New Roman"/>
          <w:sz w:val="26"/>
          <w:szCs w:val="26"/>
        </w:rPr>
        <w:t>оставление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6411D6" w:rsidRPr="00921758" w:rsidRDefault="006411D6" w:rsidP="00D40AD5">
      <w:pPr>
        <w:pStyle w:val="ConsPlusNormal"/>
        <w:jc w:val="both"/>
        <w:rPr>
          <w:rFonts w:ascii="Times New Roman" w:hAnsi="Times New Roman" w:cs="Times New Roman"/>
          <w:b/>
          <w:sz w:val="26"/>
          <w:szCs w:val="26"/>
        </w:rPr>
      </w:pPr>
      <w:r w:rsidRPr="00921758">
        <w:rPr>
          <w:rFonts w:ascii="Times New Roman" w:hAnsi="Times New Roman" w:cs="Times New Roman"/>
          <w:b/>
          <w:color w:val="000000"/>
          <w:sz w:val="26"/>
          <w:szCs w:val="26"/>
        </w:rPr>
        <w:t xml:space="preserve">Исчерпывающий перечень оснований для приостановления предоставления </w:t>
      </w:r>
      <w:r w:rsidRPr="00921758">
        <w:rPr>
          <w:rFonts w:ascii="Times New Roman" w:hAnsi="Times New Roman" w:cs="Times New Roman"/>
          <w:b/>
          <w:color w:val="000000"/>
          <w:sz w:val="26"/>
          <w:szCs w:val="26"/>
        </w:rPr>
        <w:lastRenderedPageBreak/>
        <w:t>муниципальной услуги или отказа в предоставлении муниципальной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w:t>
      </w:r>
      <w:r w:rsidR="003658B1">
        <w:rPr>
          <w:rFonts w:ascii="Times New Roman" w:hAnsi="Times New Roman" w:cs="Times New Roman"/>
          <w:sz w:val="26"/>
          <w:szCs w:val="26"/>
        </w:rPr>
        <w:t>5</w:t>
      </w:r>
      <w:r w:rsidRPr="00921758">
        <w:rPr>
          <w:rFonts w:ascii="Times New Roman" w:hAnsi="Times New Roman" w:cs="Times New Roman"/>
          <w:sz w:val="26"/>
          <w:szCs w:val="26"/>
        </w:rPr>
        <w:t xml:space="preserve">. Оснований для приостановления предоставления </w:t>
      </w:r>
      <w:r w:rsidR="00A41471" w:rsidRPr="00921758">
        <w:rPr>
          <w:rFonts w:ascii="Times New Roman" w:hAnsi="Times New Roman" w:cs="Times New Roman"/>
          <w:sz w:val="26"/>
          <w:szCs w:val="26"/>
        </w:rPr>
        <w:t>муниципальной</w:t>
      </w:r>
      <w:r w:rsidR="00111CA2" w:rsidRPr="00921758">
        <w:rPr>
          <w:rFonts w:ascii="Times New Roman" w:hAnsi="Times New Roman" w:cs="Times New Roman"/>
          <w:sz w:val="26"/>
          <w:szCs w:val="26"/>
        </w:rPr>
        <w:t xml:space="preserve"> услуги</w:t>
      </w:r>
      <w:r w:rsidR="00111CA2" w:rsidRPr="00921758">
        <w:rPr>
          <w:rFonts w:ascii="Times New Roman" w:hAnsi="Times New Roman" w:cs="Times New Roman"/>
          <w:sz w:val="26"/>
          <w:szCs w:val="26"/>
        </w:rPr>
        <w:br/>
      </w:r>
      <w:r w:rsidRPr="00921758">
        <w:rPr>
          <w:rFonts w:ascii="Times New Roman" w:hAnsi="Times New Roman" w:cs="Times New Roman"/>
          <w:sz w:val="26"/>
          <w:szCs w:val="26"/>
        </w:rPr>
        <w:t>не предусмотрено.</w:t>
      </w:r>
    </w:p>
    <w:p w:rsidR="00EE5F43" w:rsidRPr="00921758" w:rsidRDefault="003658B1" w:rsidP="00D40AD5">
      <w:pPr>
        <w:pStyle w:val="ConsPlusNormal"/>
        <w:ind w:firstLine="540"/>
        <w:jc w:val="both"/>
        <w:rPr>
          <w:rFonts w:ascii="Times New Roman" w:hAnsi="Times New Roman" w:cs="Times New Roman"/>
          <w:sz w:val="26"/>
          <w:szCs w:val="26"/>
        </w:rPr>
      </w:pPr>
      <w:bookmarkStart w:id="5" w:name="P272"/>
      <w:bookmarkEnd w:id="5"/>
      <w:r>
        <w:rPr>
          <w:rFonts w:ascii="Times New Roman" w:hAnsi="Times New Roman" w:cs="Times New Roman"/>
          <w:sz w:val="26"/>
          <w:szCs w:val="26"/>
        </w:rPr>
        <w:t>26</w:t>
      </w:r>
      <w:r w:rsidR="00EE5F43" w:rsidRPr="00921758">
        <w:rPr>
          <w:rFonts w:ascii="Times New Roman" w:hAnsi="Times New Roman" w:cs="Times New Roman"/>
          <w:sz w:val="26"/>
          <w:szCs w:val="26"/>
        </w:rPr>
        <w:t>. Основаниями для отказа в выдаче разрешения на установку и эксплуатацию рекламной конструкции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несоответствие проекта рекламной конструкции и ее территориального размещения требованиям технического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bookmarkStart w:id="6" w:name="P274"/>
      <w:bookmarkEnd w:id="6"/>
      <w:r w:rsidRPr="00921758">
        <w:rPr>
          <w:rFonts w:ascii="Times New Roman" w:hAnsi="Times New Roman" w:cs="Times New Roman"/>
          <w:sz w:val="26"/>
          <w:szCs w:val="26"/>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4" w:history="1">
        <w:r w:rsidRPr="00921758">
          <w:rPr>
            <w:rFonts w:ascii="Times New Roman" w:hAnsi="Times New Roman" w:cs="Times New Roman"/>
            <w:sz w:val="26"/>
            <w:szCs w:val="26"/>
          </w:rPr>
          <w:t>частью 5.8 статьи 19</w:t>
        </w:r>
      </w:hyperlink>
      <w:r w:rsidRPr="00921758">
        <w:rPr>
          <w:rFonts w:ascii="Times New Roman" w:hAnsi="Times New Roman" w:cs="Times New Roman"/>
          <w:sz w:val="26"/>
          <w:szCs w:val="26"/>
        </w:rPr>
        <w:t xml:space="preserve"> Закона о рекламе определяется схемой размещения рекламных конструкций);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нарушение требований нормативных актов по безопасности движения транспорта;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921758" w:rsidRDefault="00EE5F43" w:rsidP="00D40AD5">
      <w:pPr>
        <w:pStyle w:val="ConsPlusNormal"/>
        <w:ind w:firstLine="540"/>
        <w:jc w:val="both"/>
        <w:rPr>
          <w:rFonts w:ascii="Times New Roman" w:hAnsi="Times New Roman" w:cs="Times New Roman"/>
          <w:sz w:val="26"/>
          <w:szCs w:val="26"/>
        </w:rPr>
      </w:pPr>
      <w:bookmarkStart w:id="7" w:name="P277"/>
      <w:bookmarkEnd w:id="7"/>
      <w:r w:rsidRPr="00921758">
        <w:rPr>
          <w:rFonts w:ascii="Times New Roman" w:hAnsi="Times New Roman" w:cs="Times New Roman"/>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921758" w:rsidRDefault="00EE5F43" w:rsidP="00D40AD5">
      <w:pPr>
        <w:pStyle w:val="ConsPlusNormal"/>
        <w:ind w:firstLine="540"/>
        <w:jc w:val="both"/>
        <w:rPr>
          <w:rFonts w:ascii="Times New Roman" w:hAnsi="Times New Roman" w:cs="Times New Roman"/>
          <w:sz w:val="26"/>
          <w:szCs w:val="26"/>
        </w:rPr>
      </w:pPr>
      <w:bookmarkStart w:id="8" w:name="P278"/>
      <w:bookmarkEnd w:id="8"/>
      <w:r w:rsidRPr="00921758">
        <w:rPr>
          <w:rFonts w:ascii="Times New Roman" w:hAnsi="Times New Roman" w:cs="Times New Roman"/>
          <w:sz w:val="26"/>
          <w:szCs w:val="26"/>
        </w:rPr>
        <w:t xml:space="preserve">6) </w:t>
      </w:r>
      <w:r w:rsidR="00B1748D" w:rsidRPr="00921758">
        <w:rPr>
          <w:rFonts w:ascii="Times New Roman" w:hAnsi="Times New Roman" w:cs="Times New Roman"/>
          <w:sz w:val="26"/>
          <w:szCs w:val="26"/>
        </w:rPr>
        <w:t xml:space="preserve">нарушение требований, </w:t>
      </w:r>
      <w:r w:rsidR="00B1748D" w:rsidRPr="00921758">
        <w:rPr>
          <w:rFonts w:ascii="Times New Roman" w:hAnsi="Times New Roman" w:cs="Times New Roman"/>
          <w:color w:val="000000" w:themeColor="text1"/>
          <w:sz w:val="26"/>
          <w:szCs w:val="26"/>
        </w:rPr>
        <w:t xml:space="preserve">установленных </w:t>
      </w:r>
      <w:hyperlink r:id="rId15" w:history="1">
        <w:r w:rsidR="00B1748D" w:rsidRPr="00921758">
          <w:rPr>
            <w:rFonts w:ascii="Times New Roman" w:hAnsi="Times New Roman" w:cs="Times New Roman"/>
            <w:color w:val="000000" w:themeColor="text1"/>
            <w:sz w:val="26"/>
            <w:szCs w:val="26"/>
          </w:rPr>
          <w:t>частью 5</w:t>
        </w:r>
      </w:hyperlink>
      <w:r w:rsidR="00B1748D" w:rsidRPr="00921758">
        <w:rPr>
          <w:rFonts w:ascii="Times New Roman" w:hAnsi="Times New Roman" w:cs="Times New Roman"/>
          <w:color w:val="000000" w:themeColor="text1"/>
          <w:sz w:val="26"/>
          <w:szCs w:val="26"/>
        </w:rPr>
        <w:t xml:space="preserve"> </w:t>
      </w:r>
      <w:hyperlink r:id="rId16"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7" w:history="1">
        <w:r w:rsidR="00B1748D" w:rsidRPr="00921758">
          <w:rPr>
            <w:rFonts w:ascii="Times New Roman" w:hAnsi="Times New Roman" w:cs="Times New Roman"/>
            <w:color w:val="000000" w:themeColor="text1"/>
            <w:sz w:val="26"/>
            <w:szCs w:val="26"/>
          </w:rPr>
          <w:t>частями 5.1</w:t>
        </w:r>
      </w:hyperlink>
      <w:r w:rsidR="00B1748D" w:rsidRPr="00921758">
        <w:rPr>
          <w:rFonts w:ascii="Times New Roman" w:hAnsi="Times New Roman" w:cs="Times New Roman"/>
          <w:color w:val="000000" w:themeColor="text1"/>
          <w:sz w:val="26"/>
          <w:szCs w:val="26"/>
        </w:rPr>
        <w:t xml:space="preserve">, </w:t>
      </w:r>
      <w:hyperlink r:id="rId18" w:history="1">
        <w:r w:rsidR="00B1748D" w:rsidRPr="00921758">
          <w:rPr>
            <w:rFonts w:ascii="Times New Roman" w:hAnsi="Times New Roman" w:cs="Times New Roman"/>
            <w:color w:val="000000" w:themeColor="text1"/>
            <w:sz w:val="26"/>
            <w:szCs w:val="26"/>
          </w:rPr>
          <w:t>5.6</w:t>
        </w:r>
      </w:hyperlink>
      <w:r w:rsidR="00B1748D" w:rsidRPr="00921758">
        <w:rPr>
          <w:rFonts w:ascii="Times New Roman" w:hAnsi="Times New Roman" w:cs="Times New Roman"/>
          <w:color w:val="000000" w:themeColor="text1"/>
          <w:sz w:val="26"/>
          <w:szCs w:val="26"/>
        </w:rPr>
        <w:t xml:space="preserve">, </w:t>
      </w:r>
      <w:hyperlink r:id="rId19" w:history="1">
        <w:r w:rsidR="00B1748D" w:rsidRPr="00921758">
          <w:rPr>
            <w:rFonts w:ascii="Times New Roman" w:hAnsi="Times New Roman" w:cs="Times New Roman"/>
            <w:color w:val="000000" w:themeColor="text1"/>
            <w:sz w:val="26"/>
            <w:szCs w:val="26"/>
          </w:rPr>
          <w:t>5.7</w:t>
        </w:r>
      </w:hyperlink>
      <w:r w:rsidR="00B1748D" w:rsidRPr="00921758">
        <w:rPr>
          <w:rFonts w:ascii="Times New Roman" w:hAnsi="Times New Roman" w:cs="Times New Roman"/>
          <w:color w:val="000000" w:themeColor="text1"/>
          <w:sz w:val="26"/>
          <w:szCs w:val="26"/>
        </w:rPr>
        <w:t xml:space="preserve"> </w:t>
      </w:r>
      <w:hyperlink r:id="rId20" w:history="1">
        <w:r w:rsidR="00B1748D" w:rsidRPr="00921758">
          <w:rPr>
            <w:rFonts w:ascii="Times New Roman" w:hAnsi="Times New Roman" w:cs="Times New Roman"/>
            <w:color w:val="000000" w:themeColor="text1"/>
            <w:sz w:val="26"/>
            <w:szCs w:val="26"/>
          </w:rPr>
          <w:t>статьи 19</w:t>
        </w:r>
      </w:hyperlink>
      <w:r w:rsidR="00B1748D" w:rsidRPr="00921758">
        <w:rPr>
          <w:rFonts w:ascii="Times New Roman" w:hAnsi="Times New Roman" w:cs="Times New Roman"/>
          <w:color w:val="000000" w:themeColor="text1"/>
          <w:sz w:val="26"/>
          <w:szCs w:val="26"/>
        </w:rPr>
        <w:t xml:space="preserve"> Закона</w:t>
      </w:r>
      <w:r w:rsidR="006411D6" w:rsidRPr="00921758">
        <w:rPr>
          <w:rFonts w:ascii="Times New Roman" w:hAnsi="Times New Roman" w:cs="Times New Roman"/>
          <w:color w:val="000000" w:themeColor="text1"/>
          <w:sz w:val="26"/>
          <w:szCs w:val="26"/>
        </w:rPr>
        <w:t xml:space="preserve"> </w:t>
      </w:r>
      <w:r w:rsidR="00B1748D" w:rsidRPr="00921758">
        <w:rPr>
          <w:rFonts w:ascii="Times New Roman" w:hAnsi="Times New Roman" w:cs="Times New Roman"/>
          <w:sz w:val="26"/>
          <w:szCs w:val="26"/>
        </w:rPr>
        <w:t>о рекламе.</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27</w:t>
      </w:r>
      <w:r w:rsidR="00EE5F43" w:rsidRPr="00921758">
        <w:rPr>
          <w:rFonts w:ascii="Times New Roman" w:hAnsi="Times New Roman" w:cs="Times New Roman"/>
          <w:sz w:val="26"/>
          <w:szCs w:val="26"/>
        </w:rPr>
        <w:t>.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6411D6" w:rsidP="006411D6">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Размер платы, взимаемой с заявителя при предоставлении муниципальной услуги, и способы ее взимания</w:t>
      </w:r>
    </w:p>
    <w:p w:rsidR="006411D6" w:rsidRPr="00921758" w:rsidRDefault="006411D6" w:rsidP="00D40AD5">
      <w:pPr>
        <w:pStyle w:val="ConsPlusNormal"/>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EE5F43" w:rsidRPr="00921758">
        <w:rPr>
          <w:rFonts w:ascii="Times New Roman" w:hAnsi="Times New Roman" w:cs="Times New Roman"/>
          <w:sz w:val="26"/>
          <w:szCs w:val="26"/>
        </w:rPr>
        <w:t xml:space="preserve">. За выдачу разрешения на установку и эксплуатацию рекламной конструкции взимается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в разме</w:t>
      </w:r>
      <w:r w:rsidR="006A44ED" w:rsidRPr="00921758">
        <w:rPr>
          <w:rFonts w:ascii="Times New Roman" w:hAnsi="Times New Roman" w:cs="Times New Roman"/>
          <w:sz w:val="26"/>
          <w:szCs w:val="26"/>
        </w:rPr>
        <w:t>ре 5000 рублей в соответствии с пунктом 105</w:t>
      </w:r>
      <w:r w:rsidR="00EE5F43" w:rsidRPr="00921758">
        <w:rPr>
          <w:rFonts w:ascii="Times New Roman" w:hAnsi="Times New Roman" w:cs="Times New Roman"/>
          <w:sz w:val="26"/>
          <w:szCs w:val="26"/>
        </w:rPr>
        <w:t xml:space="preserve"> </w:t>
      </w:r>
      <w:hyperlink r:id="rId21" w:history="1">
        <w:r w:rsidR="006A44ED" w:rsidRPr="00921758">
          <w:rPr>
            <w:rFonts w:ascii="Times New Roman" w:hAnsi="Times New Roman" w:cs="Times New Roman"/>
            <w:sz w:val="26"/>
            <w:szCs w:val="26"/>
          </w:rPr>
          <w:t>статьи</w:t>
        </w:r>
        <w:r w:rsidR="00EE5F43" w:rsidRPr="00921758">
          <w:rPr>
            <w:rFonts w:ascii="Times New Roman" w:hAnsi="Times New Roman" w:cs="Times New Roman"/>
            <w:sz w:val="26"/>
            <w:szCs w:val="26"/>
          </w:rPr>
          <w:t xml:space="preserve"> 333.33</w:t>
        </w:r>
      </w:hyperlink>
      <w:r w:rsidR="00EE5F43" w:rsidRPr="00921758">
        <w:rPr>
          <w:rFonts w:ascii="Times New Roman" w:hAnsi="Times New Roman" w:cs="Times New Roman"/>
          <w:sz w:val="26"/>
          <w:szCs w:val="26"/>
        </w:rPr>
        <w:t xml:space="preserve"> Налогового кодекса Российской Федерации.</w:t>
      </w: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w:t>
      </w:r>
      <w:r w:rsidR="00EE5F43"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00EE5F43" w:rsidRPr="00921758">
        <w:rPr>
          <w:rFonts w:ascii="Times New Roman" w:hAnsi="Times New Roman" w:cs="Times New Roman"/>
          <w:sz w:val="26"/>
          <w:szCs w:val="26"/>
        </w:rPr>
        <w:t xml:space="preserve"> пошлина или иная плата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аннулированию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CA497B" w:rsidRPr="00921758" w:rsidRDefault="00CA497B" w:rsidP="00D40AD5">
      <w:pPr>
        <w:pStyle w:val="ConsPlusTitle"/>
        <w:jc w:val="center"/>
        <w:outlineLvl w:val="2"/>
        <w:rPr>
          <w:rFonts w:ascii="Times New Roman" w:hAnsi="Times New Roman" w:cs="Times New Roman"/>
          <w:sz w:val="26"/>
          <w:szCs w:val="26"/>
        </w:rPr>
      </w:pPr>
      <w:r w:rsidRPr="00921758">
        <w:rPr>
          <w:rFonts w:ascii="Times New Roman" w:hAnsi="Times New Roman" w:cs="Times New Roman"/>
          <w:color w:val="00000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497B" w:rsidRPr="00921758" w:rsidRDefault="00CA497B" w:rsidP="00D40AD5">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Максимальный срок ожидания в очереди при подаче запроса о </w:t>
      </w:r>
      <w:r w:rsidRPr="00921758">
        <w:rPr>
          <w:rFonts w:ascii="Times New Roman" w:hAnsi="Times New Roman" w:cs="Times New Roman"/>
          <w:sz w:val="26"/>
          <w:szCs w:val="26"/>
        </w:rPr>
        <w:lastRenderedPageBreak/>
        <w:t xml:space="preserve">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44088E" w:rsidRPr="00921758">
        <w:rPr>
          <w:rFonts w:ascii="Times New Roman" w:hAnsi="Times New Roman" w:cs="Times New Roman"/>
          <w:sz w:val="26"/>
          <w:szCs w:val="26"/>
        </w:rPr>
        <w:t>полномоченном органе</w:t>
      </w:r>
      <w:r w:rsidRPr="00921758">
        <w:rPr>
          <w:rFonts w:ascii="Times New Roman" w:hAnsi="Times New Roman" w:cs="Times New Roman"/>
          <w:sz w:val="26"/>
          <w:szCs w:val="26"/>
        </w:rPr>
        <w:t xml:space="preserve"> не должен превышать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обращении заявителя в МФЦ срок ожидания в очереди при подаче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при получении результата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также не должен превышать 15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Title"/>
        <w:jc w:val="center"/>
        <w:rPr>
          <w:rFonts w:ascii="Times New Roman" w:hAnsi="Times New Roman" w:cs="Times New Roman"/>
          <w:sz w:val="26"/>
          <w:szCs w:val="26"/>
        </w:rPr>
      </w:pPr>
      <w:r w:rsidRPr="00921758">
        <w:rPr>
          <w:rFonts w:ascii="Times New Roman" w:hAnsi="Times New Roman" w:cs="Times New Roman"/>
          <w:color w:val="000000"/>
          <w:sz w:val="26"/>
          <w:szCs w:val="26"/>
        </w:rPr>
        <w:t>Срок регистрации запроса заявителя о предоставлении муниципальной услуги</w:t>
      </w:r>
      <w:r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1</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164" w:history="1">
        <w:r w:rsidRPr="00921758">
          <w:rPr>
            <w:rFonts w:ascii="Times New Roman" w:hAnsi="Times New Roman" w:cs="Times New Roman"/>
            <w:sz w:val="26"/>
            <w:szCs w:val="26"/>
          </w:rPr>
          <w:t xml:space="preserve">пунктах </w:t>
        </w:r>
        <w:r w:rsidR="003658B1">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189" w:history="1">
        <w:r w:rsidR="003658B1">
          <w:rPr>
            <w:rFonts w:ascii="Times New Roman" w:hAnsi="Times New Roman" w:cs="Times New Roman"/>
            <w:sz w:val="26"/>
            <w:szCs w:val="26"/>
          </w:rPr>
          <w:t>1</w:t>
        </w:r>
      </w:hyperlink>
      <w:r w:rsidR="003658B1">
        <w:rPr>
          <w:rFonts w:ascii="Times New Roman" w:hAnsi="Times New Roman" w:cs="Times New Roman"/>
          <w:sz w:val="26"/>
          <w:szCs w:val="26"/>
        </w:rPr>
        <w:t>8</w:t>
      </w:r>
      <w:r w:rsidRPr="00921758">
        <w:rPr>
          <w:rFonts w:ascii="Times New Roman" w:hAnsi="Times New Roman" w:cs="Times New Roman"/>
          <w:sz w:val="26"/>
          <w:szCs w:val="26"/>
        </w:rPr>
        <w:t xml:space="preserve"> настоящего регламента, осуществляется в день их поступления при обращении лично, через МФЦ (при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2</w:t>
      </w:r>
      <w:r w:rsidRPr="00921758">
        <w:rPr>
          <w:rFonts w:ascii="Times New Roman" w:hAnsi="Times New Roman" w:cs="Times New Roman"/>
          <w:sz w:val="26"/>
          <w:szCs w:val="26"/>
        </w:rPr>
        <w:t xml:space="preserve">. В случае если запрос и иные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поданы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w:t>
      </w:r>
      <w:r w:rsidR="003658B1">
        <w:rPr>
          <w:rFonts w:ascii="Times New Roman" w:hAnsi="Times New Roman" w:cs="Times New Roman"/>
          <w:sz w:val="26"/>
          <w:szCs w:val="26"/>
        </w:rPr>
        <w:t>3</w:t>
      </w:r>
      <w:r w:rsidRPr="00921758">
        <w:rPr>
          <w:rFonts w:ascii="Times New Roman" w:hAnsi="Times New Roman" w:cs="Times New Roman"/>
          <w:sz w:val="26"/>
          <w:szCs w:val="26"/>
        </w:rPr>
        <w:t xml:space="preserve">. Регистрация запроса и иных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в порядке, предусмотренном в </w:t>
      </w:r>
      <w:hyperlink w:anchor="P385" w:history="1">
        <w:r w:rsidRPr="00921758">
          <w:rPr>
            <w:rFonts w:ascii="Times New Roman" w:hAnsi="Times New Roman" w:cs="Times New Roman"/>
            <w:sz w:val="26"/>
            <w:szCs w:val="26"/>
          </w:rPr>
          <w:t>разделе 3</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Требования к помещениям, в которых предоставляются муниципальные услуги</w:t>
      </w:r>
    </w:p>
    <w:p w:rsidR="00CA497B" w:rsidRPr="00921758" w:rsidRDefault="00CA497B" w:rsidP="00D40AD5">
      <w:pPr>
        <w:pStyle w:val="ConsPlusNormal"/>
        <w:ind w:firstLine="540"/>
        <w:jc w:val="both"/>
        <w:rPr>
          <w:rFonts w:ascii="Times New Roman" w:hAnsi="Times New Roman" w:cs="Times New Roman"/>
          <w:sz w:val="26"/>
          <w:szCs w:val="26"/>
        </w:rPr>
      </w:pPr>
    </w:p>
    <w:p w:rsidR="00EE5F43" w:rsidRPr="00921758" w:rsidRDefault="003658B1"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EE5F43" w:rsidRPr="00921758">
        <w:rPr>
          <w:rFonts w:ascii="Times New Roman" w:hAnsi="Times New Roman" w:cs="Times New Roman"/>
          <w:sz w:val="26"/>
          <w:szCs w:val="26"/>
        </w:rPr>
        <w:t xml:space="preserve">. В помещениях, в которых предоставляется </w:t>
      </w:r>
      <w:r w:rsidR="00726C84" w:rsidRPr="00921758">
        <w:rPr>
          <w:rFonts w:ascii="Times New Roman" w:hAnsi="Times New Roman" w:cs="Times New Roman"/>
          <w:sz w:val="26"/>
          <w:szCs w:val="26"/>
        </w:rPr>
        <w:t>муниципальная</w:t>
      </w:r>
      <w:r w:rsidR="00EE5F43" w:rsidRPr="00921758">
        <w:rPr>
          <w:rFonts w:ascii="Times New Roman" w:hAnsi="Times New Roman" w:cs="Times New Roman"/>
          <w:sz w:val="26"/>
          <w:szCs w:val="26"/>
        </w:rPr>
        <w:t xml:space="preserve"> услуга,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соответствие санитарно-эпидемиологическим правилам и нормативам, правилам противопожарной безопасности;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возможность беспрепятственного входа в объекты и выхода из них;</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возможность самостоятельного передвижения по территории объекта в целях доступа к месту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помощью работников объекта, предост</w:t>
      </w:r>
      <w:r w:rsidR="003658B1">
        <w:rPr>
          <w:rFonts w:ascii="Times New Roman" w:hAnsi="Times New Roman" w:cs="Times New Roman"/>
          <w:sz w:val="26"/>
          <w:szCs w:val="26"/>
        </w:rPr>
        <w:t>авляющих муниципальные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помещения должны иметь места для ожидания, информирования, приема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Места ожидания обеспечиваются стульями, кресельными секциями, скамьями (банкетками);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помещения должны иметь туалет со свободным доступом к нему в рабочее время;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места информирования, предназначенные для ознакомления граждан с </w:t>
      </w:r>
      <w:r w:rsidRPr="00921758">
        <w:rPr>
          <w:rFonts w:ascii="Times New Roman" w:hAnsi="Times New Roman" w:cs="Times New Roman"/>
          <w:sz w:val="26"/>
          <w:szCs w:val="26"/>
        </w:rPr>
        <w:lastRenderedPageBreak/>
        <w:t>информационными материалами, оборудуются: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информационными стендами или информационными электронными терминалами;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столами (стойками) с канцелярскими принадлежностями для оформления документов, стульями.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информационных стендах в помещениях, предназначенных для приема граждан, размещается информация</w:t>
      </w:r>
      <w:r w:rsidR="003658B1">
        <w:rPr>
          <w:rFonts w:ascii="Times New Roman" w:hAnsi="Times New Roman" w:cs="Times New Roman"/>
          <w:sz w:val="26"/>
          <w:szCs w:val="26"/>
        </w:rPr>
        <w:t xml:space="preserve"> о</w:t>
      </w:r>
      <w:r w:rsidRPr="00921758">
        <w:rPr>
          <w:rFonts w:ascii="Times New Roman" w:hAnsi="Times New Roman" w:cs="Times New Roman"/>
          <w:sz w:val="26"/>
          <w:szCs w:val="26"/>
        </w:rPr>
        <w:t xml:space="preserve"> </w:t>
      </w:r>
      <w:r w:rsidR="003658B1" w:rsidRPr="00D40AD5">
        <w:rPr>
          <w:rFonts w:ascii="Times New Roman" w:hAnsi="Times New Roman" w:cs="Times New Roman"/>
          <w:sz w:val="26"/>
          <w:szCs w:val="26"/>
        </w:rPr>
        <w:t>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муниципальной услуги и услуг, которые являются необходимыми</w:t>
      </w:r>
      <w:r w:rsidR="003658B1">
        <w:rPr>
          <w:rFonts w:ascii="Times New Roman" w:hAnsi="Times New Roman" w:cs="Times New Roman"/>
          <w:sz w:val="26"/>
          <w:szCs w:val="26"/>
        </w:rPr>
        <w:t xml:space="preserve"> </w:t>
      </w:r>
      <w:r w:rsidR="003658B1" w:rsidRPr="00D40AD5">
        <w:rPr>
          <w:rFonts w:ascii="Times New Roman" w:hAnsi="Times New Roman" w:cs="Times New Roman"/>
          <w:sz w:val="26"/>
          <w:szCs w:val="26"/>
        </w:rPr>
        <w:t>и обязательными для предоставления муниципальной услуги</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Оформление визуальной, текстовой и мультимедийной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921758" w:rsidRDefault="0044088E" w:rsidP="00D40AD5">
      <w:pPr>
        <w:pStyle w:val="ConsPlusTitle"/>
        <w:outlineLvl w:val="2"/>
        <w:rPr>
          <w:rFonts w:ascii="Times New Roman" w:hAnsi="Times New Roman" w:cs="Times New Roman"/>
          <w:sz w:val="26"/>
          <w:szCs w:val="26"/>
        </w:rPr>
      </w:pPr>
    </w:p>
    <w:p w:rsidR="00EE5F43" w:rsidRPr="00921758" w:rsidRDefault="00CA497B" w:rsidP="00CA497B">
      <w:pPr>
        <w:pStyle w:val="ConsPlusNormal"/>
        <w:jc w:val="center"/>
        <w:rPr>
          <w:rFonts w:ascii="Times New Roman" w:hAnsi="Times New Roman" w:cs="Times New Roman"/>
          <w:b/>
          <w:color w:val="000000"/>
          <w:sz w:val="26"/>
          <w:szCs w:val="26"/>
        </w:rPr>
      </w:pPr>
      <w:r w:rsidRPr="00921758">
        <w:rPr>
          <w:rFonts w:ascii="Times New Roman" w:hAnsi="Times New Roman" w:cs="Times New Roman"/>
          <w:b/>
          <w:color w:val="000000"/>
          <w:sz w:val="26"/>
          <w:szCs w:val="26"/>
        </w:rPr>
        <w:t>Показатели доступности и качества муниципальной услуги</w:t>
      </w:r>
    </w:p>
    <w:p w:rsidR="00CA497B" w:rsidRPr="00921758" w:rsidRDefault="00CA497B" w:rsidP="00CA497B">
      <w:pPr>
        <w:pStyle w:val="ConsPlusNormal"/>
        <w:jc w:val="center"/>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35</w:t>
      </w:r>
      <w:r w:rsidR="00EE5F43" w:rsidRPr="00921758">
        <w:rPr>
          <w:rFonts w:ascii="Times New Roman" w:hAnsi="Times New Roman" w:cs="Times New Roman"/>
          <w:sz w:val="26"/>
          <w:szCs w:val="26"/>
        </w:rPr>
        <w:t xml:space="preserve">. Показателями доступности и качества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получения информации о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 использованием информационно-коммуникационных технологий;</w:t>
      </w:r>
    </w:p>
    <w:p w:rsidR="00FC3626"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(в том числе в полном объеме);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невозможность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возможность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запроса о предоставлении нескольких государственных и (или) муниципальных услуг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возможность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921758">
        <w:rPr>
          <w:rFonts w:ascii="Times New Roman" w:hAnsi="Times New Roman" w:cs="Times New Roman"/>
          <w:sz w:val="26"/>
          <w:szCs w:val="26"/>
        </w:rPr>
        <w:t>МФЦ</w:t>
      </w:r>
      <w:r w:rsidRPr="00921758">
        <w:rPr>
          <w:rFonts w:ascii="Times New Roman" w:hAnsi="Times New Roman" w:cs="Times New Roman"/>
          <w:sz w:val="26"/>
          <w:szCs w:val="26"/>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921758">
        <w:rPr>
          <w:rFonts w:ascii="Times New Roman" w:hAnsi="Times New Roman" w:cs="Times New Roman"/>
          <w:sz w:val="26"/>
          <w:szCs w:val="26"/>
        </w:rPr>
        <w:t xml:space="preserve"> (при наличии технической возможности)</w:t>
      </w:r>
      <w:r w:rsidRPr="00921758">
        <w:rPr>
          <w:rFonts w:ascii="Times New Roman" w:hAnsi="Times New Roman" w:cs="Times New Roman"/>
          <w:sz w:val="26"/>
          <w:szCs w:val="26"/>
        </w:rPr>
        <w:t>.</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00EE5F43"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взаимодействие заявителя с должностными лицами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осуществляется не более 2 (двух) раз в следующих случаях: при подаче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лично, при получении результата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каждом случае время, затраченное заявителем при взаимодействиях с </w:t>
      </w:r>
      <w:r w:rsidRPr="00921758">
        <w:rPr>
          <w:rFonts w:ascii="Times New Roman" w:hAnsi="Times New Roman" w:cs="Times New Roman"/>
          <w:sz w:val="26"/>
          <w:szCs w:val="26"/>
        </w:rPr>
        <w:lastRenderedPageBreak/>
        <w:t xml:space="preserve">должностными лицами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должно превышать 15 (пятнадцати) минут.</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824943" w:rsidP="00824943">
      <w:pPr>
        <w:pStyle w:val="ConsPlusNormal"/>
        <w:jc w:val="center"/>
        <w:rPr>
          <w:rFonts w:ascii="Times New Roman" w:hAnsi="Times New Roman" w:cs="Times New Roman"/>
          <w:b/>
          <w:sz w:val="26"/>
          <w:szCs w:val="26"/>
        </w:rPr>
      </w:pPr>
      <w:r w:rsidRPr="00921758">
        <w:rPr>
          <w:rFonts w:ascii="Times New Roman" w:hAnsi="Times New Roman" w:cs="Times New Roman"/>
          <w:b/>
          <w:color w:val="000000"/>
          <w:sz w:val="26"/>
          <w:szCs w:val="26"/>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4943" w:rsidRPr="00921758" w:rsidRDefault="00824943" w:rsidP="00D40AD5">
      <w:pPr>
        <w:pStyle w:val="ConsPlusNormal"/>
        <w:ind w:firstLine="540"/>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37</w:t>
      </w:r>
      <w:r w:rsidR="00EE5F43" w:rsidRPr="00921758">
        <w:rPr>
          <w:rFonts w:ascii="Times New Roman" w:hAnsi="Times New Roman" w:cs="Times New Roman"/>
          <w:sz w:val="26"/>
          <w:szCs w:val="26"/>
        </w:rPr>
        <w:t xml:space="preserve">. Заявитель имеет право подачи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результатов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921758">
        <w:rPr>
          <w:rFonts w:ascii="Times New Roman" w:hAnsi="Times New Roman" w:cs="Times New Roman"/>
          <w:sz w:val="26"/>
          <w:szCs w:val="26"/>
        </w:rPr>
        <w:t>МФЦ</w:t>
      </w:r>
      <w:r w:rsidR="00EE5F43" w:rsidRPr="00921758">
        <w:rPr>
          <w:rFonts w:ascii="Times New Roman" w:hAnsi="Times New Roman" w:cs="Times New Roman"/>
          <w:sz w:val="26"/>
          <w:szCs w:val="26"/>
        </w:rPr>
        <w:t xml:space="preserve"> в пределах территории Свердловской области по выбору заявителя</w:t>
      </w:r>
      <w:r w:rsidR="00B1748D" w:rsidRPr="00921758">
        <w:rPr>
          <w:rFonts w:ascii="Times New Roman" w:hAnsi="Times New Roman" w:cs="Times New Roman"/>
          <w:sz w:val="26"/>
          <w:szCs w:val="26"/>
        </w:rPr>
        <w:t xml:space="preserve"> (при наличии технической возможности)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Подача запроса, документов, информации, необходимых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получение результатов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38</w:t>
      </w:r>
      <w:r w:rsidR="00EE5F43" w:rsidRPr="00921758">
        <w:rPr>
          <w:rFonts w:ascii="Times New Roman" w:hAnsi="Times New Roman" w:cs="Times New Roman"/>
          <w:sz w:val="26"/>
          <w:szCs w:val="26"/>
        </w:rPr>
        <w:t xml:space="preserve">. При этом заявителю необходимо иметь при себе документы, указанные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w:t>
      </w:r>
      <w:hyperlink w:anchor="P189" w:history="1">
        <w:r>
          <w:rPr>
            <w:rFonts w:ascii="Times New Roman" w:hAnsi="Times New Roman" w:cs="Times New Roman"/>
            <w:sz w:val="26"/>
            <w:szCs w:val="26"/>
          </w:rPr>
          <w:t>18</w:t>
        </w:r>
      </w:hyperlink>
      <w:r w:rsidR="00EE5F43" w:rsidRPr="00921758">
        <w:rPr>
          <w:rFonts w:ascii="Times New Roman" w:hAnsi="Times New Roman" w:cs="Times New Roman"/>
          <w:sz w:val="26"/>
          <w:szCs w:val="26"/>
        </w:rPr>
        <w:t xml:space="preserve"> регламента.</w:t>
      </w:r>
    </w:p>
    <w:p w:rsidR="00EE5F43"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00EE5F43" w:rsidRPr="00921758">
        <w:rPr>
          <w:rFonts w:ascii="Times New Roman" w:hAnsi="Times New Roman" w:cs="Times New Roman"/>
          <w:sz w:val="26"/>
          <w:szCs w:val="26"/>
        </w:rPr>
        <w:t xml:space="preserve">. При обращении за получением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D135BB" w:rsidRPr="00D40AD5" w:rsidRDefault="00D135BB" w:rsidP="00D135BB">
      <w:pPr>
        <w:pStyle w:val="a3"/>
        <w:spacing w:before="0" w:beforeAutospacing="0" w:after="0" w:afterAutospacing="0" w:line="240" w:lineRule="auto"/>
        <w:rPr>
          <w:sz w:val="26"/>
          <w:szCs w:val="26"/>
        </w:rPr>
      </w:pPr>
      <w:r>
        <w:rPr>
          <w:sz w:val="26"/>
          <w:szCs w:val="26"/>
        </w:rPr>
        <w:t xml:space="preserve">         40. </w:t>
      </w:r>
      <w:r w:rsidRPr="00D40AD5">
        <w:rPr>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D135BB" w:rsidRPr="00921758" w:rsidRDefault="00D135BB" w:rsidP="00D40AD5">
      <w:pPr>
        <w:pStyle w:val="ConsPlusNormal"/>
        <w:ind w:firstLine="540"/>
        <w:jc w:val="both"/>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1"/>
        <w:rPr>
          <w:rFonts w:ascii="Times New Roman" w:hAnsi="Times New Roman" w:cs="Times New Roman"/>
          <w:color w:val="000000"/>
          <w:sz w:val="26"/>
          <w:szCs w:val="26"/>
        </w:rPr>
      </w:pPr>
      <w:bookmarkStart w:id="9" w:name="P385"/>
      <w:bookmarkEnd w:id="9"/>
      <w:r w:rsidRPr="00921758">
        <w:rPr>
          <w:rFonts w:ascii="Times New Roman" w:hAnsi="Times New Roman" w:cs="Times New Roman"/>
          <w:sz w:val="26"/>
          <w:szCs w:val="26"/>
        </w:rPr>
        <w:t xml:space="preserve">Раздел 3. </w:t>
      </w:r>
      <w:r w:rsidR="00824943" w:rsidRPr="00921758">
        <w:rPr>
          <w:rFonts w:ascii="Times New Roman" w:hAnsi="Times New Roman" w:cs="Times New Roman"/>
          <w:color w:val="000000"/>
          <w:sz w:val="26"/>
          <w:szCs w:val="26"/>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824943" w:rsidRPr="00921758" w:rsidRDefault="00824943" w:rsidP="00824943">
      <w:pPr>
        <w:pStyle w:val="ConsPlusTitle"/>
        <w:jc w:val="center"/>
        <w:outlineLvl w:val="1"/>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1</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обработка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3-1)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2</w:t>
      </w:r>
      <w:r w:rsidRPr="00921758">
        <w:rPr>
          <w:rFonts w:ascii="Times New Roman" w:hAnsi="Times New Roman" w:cs="Times New Roman"/>
          <w:sz w:val="26"/>
          <w:szCs w:val="26"/>
        </w:rPr>
        <w:t xml:space="preserve">. Исчерпывающий перечень </w:t>
      </w:r>
      <w:r w:rsidR="0044088E" w:rsidRPr="00921758">
        <w:rPr>
          <w:rFonts w:ascii="Times New Roman" w:hAnsi="Times New Roman" w:cs="Times New Roman"/>
          <w:sz w:val="26"/>
          <w:szCs w:val="26"/>
        </w:rPr>
        <w:t xml:space="preserve">административных </w:t>
      </w:r>
      <w:r w:rsidRPr="00921758">
        <w:rPr>
          <w:rFonts w:ascii="Times New Roman" w:hAnsi="Times New Roman" w:cs="Times New Roman"/>
          <w:sz w:val="26"/>
          <w:szCs w:val="26"/>
        </w:rPr>
        <w:t xml:space="preserve">процедур (действий)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включает: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принятие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выдача (направление)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3</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орган, предоставляющий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lastRenderedPageBreak/>
        <w:t>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w:t>
      </w:r>
      <w:r w:rsidR="00D135BB">
        <w:rPr>
          <w:rFonts w:ascii="Times New Roman" w:hAnsi="Times New Roman" w:cs="Times New Roman"/>
          <w:sz w:val="26"/>
          <w:szCs w:val="26"/>
        </w:rPr>
        <w:t>4</w:t>
      </w:r>
      <w:r w:rsidRPr="00921758">
        <w:rPr>
          <w:rFonts w:ascii="Times New Roman" w:hAnsi="Times New Roman" w:cs="Times New Roman"/>
          <w:sz w:val="26"/>
          <w:szCs w:val="26"/>
        </w:rPr>
        <w:t xml:space="preserve">. Порядок осуществления </w:t>
      </w:r>
      <w:r w:rsidR="0044088E"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информации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запись на прием в </w:t>
      </w:r>
      <w:r w:rsidR="005E3822" w:rsidRPr="00921758">
        <w:rPr>
          <w:rFonts w:ascii="Times New Roman" w:hAnsi="Times New Roman" w:cs="Times New Roman"/>
          <w:sz w:val="26"/>
          <w:szCs w:val="26"/>
        </w:rPr>
        <w:t>уполномоченный орган, предоставляющий</w:t>
      </w:r>
      <w:r w:rsidRPr="00921758">
        <w:rPr>
          <w:rFonts w:ascii="Times New Roman" w:hAnsi="Times New Roman" w:cs="Times New Roman"/>
          <w:sz w:val="26"/>
          <w:szCs w:val="26"/>
        </w:rPr>
        <w:t xml:space="preserve">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для подачи запроса</w:t>
      </w:r>
      <w:r w:rsidR="00BC76F3" w:rsidRPr="00921758">
        <w:rPr>
          <w:rFonts w:ascii="Times New Roman" w:hAnsi="Times New Roman" w:cs="Times New Roman"/>
          <w:sz w:val="26"/>
          <w:szCs w:val="26"/>
        </w:rPr>
        <w:t xml:space="preserve"> (не предусмотрено)</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формирование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прием и регистрация органом, предоставляющим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оплата </w:t>
      </w:r>
      <w:r w:rsidR="0044088E"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получение заявителем сведений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получение заявителем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9) осуществление оценки качества предоставления услуги (не предусмотрено);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10) иные действия,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w:t>
      </w:r>
      <w:r w:rsidRPr="00921758">
        <w:rPr>
          <w:rFonts w:ascii="Times New Roman" w:hAnsi="Times New Roman" w:cs="Times New Roman"/>
          <w:sz w:val="26"/>
          <w:szCs w:val="26"/>
        </w:rPr>
        <w:lastRenderedPageBreak/>
        <w:t xml:space="preserve">информации в информационной системе, используемой в целях приема обращений за получением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(или) предоставления такой услуги.</w:t>
      </w:r>
    </w:p>
    <w:p w:rsidR="00EE5F43" w:rsidRPr="00921758" w:rsidRDefault="00D135BB" w:rsidP="00D40AD5">
      <w:pPr>
        <w:pStyle w:val="a3"/>
        <w:shd w:val="clear" w:color="auto" w:fill="FFFFFF"/>
        <w:spacing w:before="0" w:beforeAutospacing="0" w:after="0" w:afterAutospacing="0" w:line="240" w:lineRule="auto"/>
        <w:ind w:left="23" w:right="23" w:firstLine="697"/>
        <w:rPr>
          <w:sz w:val="26"/>
          <w:szCs w:val="26"/>
        </w:rPr>
      </w:pPr>
      <w:r>
        <w:rPr>
          <w:sz w:val="26"/>
          <w:szCs w:val="26"/>
        </w:rPr>
        <w:t>45</w:t>
      </w:r>
      <w:r w:rsidR="00EE5F43" w:rsidRPr="00921758">
        <w:rPr>
          <w:sz w:val="26"/>
          <w:szCs w:val="26"/>
        </w:rPr>
        <w:t xml:space="preserve">. Порядок выполнения </w:t>
      </w:r>
      <w:r w:rsidR="0044088E" w:rsidRPr="00921758">
        <w:rPr>
          <w:sz w:val="26"/>
          <w:szCs w:val="26"/>
        </w:rPr>
        <w:t>административных процедур</w:t>
      </w:r>
      <w:r w:rsidR="00EE5F43" w:rsidRPr="00921758">
        <w:rPr>
          <w:sz w:val="26"/>
          <w:szCs w:val="26"/>
        </w:rPr>
        <w:t xml:space="preserve"> (действий) по предоставлению </w:t>
      </w:r>
      <w:r w:rsidR="00A41471" w:rsidRPr="00921758">
        <w:rPr>
          <w:sz w:val="26"/>
          <w:szCs w:val="26"/>
        </w:rPr>
        <w:t>муниципальной</w:t>
      </w:r>
      <w:r w:rsidR="00EE5F43" w:rsidRPr="00921758">
        <w:rPr>
          <w:sz w:val="26"/>
          <w:szCs w:val="26"/>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921758">
        <w:rPr>
          <w:sz w:val="26"/>
          <w:szCs w:val="26"/>
        </w:rPr>
        <w:t>административных процедур</w:t>
      </w:r>
      <w:r w:rsidR="00EE5F43" w:rsidRPr="00921758">
        <w:rPr>
          <w:sz w:val="26"/>
          <w:szCs w:val="26"/>
        </w:rPr>
        <w:t xml:space="preserve"> (действий), выполняемых МФЦ при предоставлении </w:t>
      </w:r>
      <w:r w:rsidR="00A41471" w:rsidRPr="00921758">
        <w:rPr>
          <w:sz w:val="26"/>
          <w:szCs w:val="26"/>
        </w:rPr>
        <w:t>муниципальной</w:t>
      </w:r>
      <w:r w:rsidR="00EE5F43" w:rsidRPr="00921758">
        <w:rPr>
          <w:sz w:val="26"/>
          <w:szCs w:val="26"/>
        </w:rPr>
        <w:t xml:space="preserve"> услуги в полном объеме и при предоставлении </w:t>
      </w:r>
      <w:r w:rsidR="00A41471" w:rsidRPr="00921758">
        <w:rPr>
          <w:sz w:val="26"/>
          <w:szCs w:val="26"/>
        </w:rPr>
        <w:t>муниципальной</w:t>
      </w:r>
      <w:r w:rsidR="00EE5F43" w:rsidRPr="00921758">
        <w:rPr>
          <w:sz w:val="26"/>
          <w:szCs w:val="26"/>
        </w:rPr>
        <w:t xml:space="preserve"> услуги посредством комплексного запроса</w:t>
      </w:r>
      <w:r w:rsidR="002F799F" w:rsidRPr="00921758">
        <w:rPr>
          <w:sz w:val="26"/>
          <w:szCs w:val="26"/>
        </w:rPr>
        <w:t>, если предусмотрено соглашением о взаимодейс</w:t>
      </w:r>
      <w:r w:rsidR="00F165AD" w:rsidRPr="00921758">
        <w:rPr>
          <w:sz w:val="26"/>
          <w:szCs w:val="26"/>
        </w:rPr>
        <w:t>твии, заключенными между МФЦ и у</w:t>
      </w:r>
      <w:r w:rsidR="002F799F" w:rsidRPr="00921758">
        <w:rPr>
          <w:sz w:val="26"/>
          <w:szCs w:val="26"/>
        </w:rPr>
        <w:t>полномоченным органом</w:t>
      </w:r>
      <w:r w:rsidR="00EE5F43" w:rsidRPr="00921758">
        <w:rPr>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46</w:t>
      </w:r>
      <w:r w:rsidR="00EE5F43" w:rsidRPr="00921758">
        <w:rPr>
          <w:rFonts w:ascii="Times New Roman" w:hAnsi="Times New Roman" w:cs="Times New Roman"/>
          <w:sz w:val="26"/>
          <w:szCs w:val="26"/>
        </w:rPr>
        <w:t xml:space="preserve">. Порядок выполнения </w:t>
      </w:r>
      <w:r w:rsidR="0044088E" w:rsidRPr="00921758">
        <w:rPr>
          <w:rFonts w:ascii="Times New Roman" w:hAnsi="Times New Roman" w:cs="Times New Roman"/>
          <w:sz w:val="26"/>
          <w:szCs w:val="26"/>
        </w:rPr>
        <w:t>административных процедур</w:t>
      </w:r>
      <w:r w:rsidR="00EE5F43" w:rsidRPr="00921758">
        <w:rPr>
          <w:rFonts w:ascii="Times New Roman" w:hAnsi="Times New Roman" w:cs="Times New Roman"/>
          <w:sz w:val="26"/>
          <w:szCs w:val="26"/>
        </w:rPr>
        <w:t xml:space="preserve"> (действий)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921758">
        <w:rPr>
          <w:rFonts w:ascii="Times New Roman" w:hAnsi="Times New Roman" w:cs="Times New Roman"/>
          <w:sz w:val="26"/>
          <w:szCs w:val="26"/>
        </w:rPr>
        <w:t>административных</w:t>
      </w:r>
      <w:r w:rsidR="00EE5F43" w:rsidRPr="00921758">
        <w:rPr>
          <w:rFonts w:ascii="Times New Roman" w:hAnsi="Times New Roman" w:cs="Times New Roman"/>
          <w:sz w:val="26"/>
          <w:szCs w:val="26"/>
        </w:rPr>
        <w:t xml:space="preserve"> процедур (действий), выполняемых МФЦ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полном объеме и при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посредством комплексного запроса</w:t>
      </w:r>
      <w:r w:rsidR="002F799F" w:rsidRPr="00921758">
        <w:rPr>
          <w:rFonts w:ascii="Times New Roman" w:hAnsi="Times New Roman" w:cs="Times New Roman"/>
          <w:sz w:val="26"/>
          <w:szCs w:val="26"/>
        </w:rPr>
        <w:t>, если предусмотрено соглашением о взаимодейс</w:t>
      </w:r>
      <w:r w:rsidR="00F165AD" w:rsidRPr="00921758">
        <w:rPr>
          <w:rFonts w:ascii="Times New Roman" w:hAnsi="Times New Roman" w:cs="Times New Roman"/>
          <w:sz w:val="26"/>
          <w:szCs w:val="26"/>
        </w:rPr>
        <w:t>твии, заключенными между МФЦ и у</w:t>
      </w:r>
      <w:r w:rsidR="002F799F" w:rsidRPr="00921758">
        <w:rPr>
          <w:rFonts w:ascii="Times New Roman" w:hAnsi="Times New Roman" w:cs="Times New Roman"/>
          <w:sz w:val="26"/>
          <w:szCs w:val="26"/>
        </w:rPr>
        <w:t>полномоченным органом</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информирование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о ходе выполнения запроса о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 иным вопросам, связанным с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консультирование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выдача заявителю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4)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комплексного запроса.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96166E" w:rsidRPr="00921758">
        <w:rPr>
          <w:rFonts w:ascii="Times New Roman" w:hAnsi="Times New Roman" w:cs="Times New Roman"/>
          <w:sz w:val="26"/>
          <w:szCs w:val="26"/>
        </w:rPr>
        <w:t>1. А</w:t>
      </w:r>
      <w:r w:rsidR="0082494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продукции при обращении заявителя в уполномоченный орган</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82494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824943" w:rsidRPr="00921758">
        <w:rPr>
          <w:rFonts w:ascii="Times New Roman" w:hAnsi="Times New Roman" w:cs="Times New Roman"/>
          <w:sz w:val="26"/>
          <w:szCs w:val="26"/>
        </w:rPr>
        <w:t xml:space="preserve">рием заявления и документов, необходимых для получения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D135BB"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w:t>
      </w:r>
      <w:r w:rsidR="00EE5F43"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w:t>
      </w:r>
      <w:r w:rsidR="00795155">
        <w:rPr>
          <w:rFonts w:ascii="Times New Roman" w:hAnsi="Times New Roman" w:cs="Times New Roman"/>
          <w:sz w:val="26"/>
          <w:szCs w:val="26"/>
        </w:rPr>
        <w:t>ой</w:t>
      </w:r>
      <w:r w:rsidR="00EE5F43"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посредством личного обращения заявителя либо по почте.</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48</w:t>
      </w:r>
      <w:r w:rsidR="00EE5F43"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осуществляют специалисты, ответственные за прием документов.</w:t>
      </w:r>
    </w:p>
    <w:p w:rsidR="00EE5F43" w:rsidRPr="00921758" w:rsidRDefault="00795155"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w:t>
      </w:r>
      <w:r w:rsidR="00EE5F43" w:rsidRPr="00921758">
        <w:rPr>
          <w:rFonts w:ascii="Times New Roman" w:hAnsi="Times New Roman" w:cs="Times New Roman"/>
          <w:sz w:val="26"/>
          <w:szCs w:val="26"/>
        </w:rPr>
        <w:t xml:space="preserve">. В состав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входят следующие </w:t>
      </w:r>
      <w:r w:rsidR="00AC75BB" w:rsidRPr="00921758">
        <w:rPr>
          <w:rFonts w:ascii="Times New Roman" w:hAnsi="Times New Roman" w:cs="Times New Roman"/>
          <w:sz w:val="26"/>
          <w:szCs w:val="26"/>
        </w:rPr>
        <w:t>административные</w:t>
      </w:r>
      <w:r w:rsidR="00EE5F43" w:rsidRPr="00921758">
        <w:rPr>
          <w:rFonts w:ascii="Times New Roman" w:hAnsi="Times New Roman" w:cs="Times New Roman"/>
          <w:sz w:val="26"/>
          <w:szCs w:val="26"/>
        </w:rPr>
        <w:t xml:space="preserve"> действия:</w:t>
      </w:r>
    </w:p>
    <w:p w:rsidR="00EE5F43" w:rsidRPr="00921758" w:rsidRDefault="00EE5F43" w:rsidP="00D40AD5">
      <w:pPr>
        <w:pStyle w:val="ConsPlusNormal"/>
        <w:ind w:firstLine="540"/>
        <w:jc w:val="both"/>
        <w:rPr>
          <w:rFonts w:ascii="Times New Roman" w:hAnsi="Times New Roman" w:cs="Times New Roman"/>
          <w:sz w:val="26"/>
          <w:szCs w:val="26"/>
        </w:rPr>
      </w:pPr>
      <w:bookmarkStart w:id="10" w:name="P476"/>
      <w:bookmarkEnd w:id="10"/>
      <w:r w:rsidRPr="00921758">
        <w:rPr>
          <w:rFonts w:ascii="Times New Roman" w:hAnsi="Times New Roman" w:cs="Times New Roman"/>
          <w:sz w:val="26"/>
          <w:szCs w:val="26"/>
        </w:rPr>
        <w:t>1) устанавливается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устанавливается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11" w:name="P478"/>
      <w:bookmarkEnd w:id="11"/>
      <w:r w:rsidRPr="00921758">
        <w:rPr>
          <w:rFonts w:ascii="Times New Roman" w:hAnsi="Times New Roman" w:cs="Times New Roman"/>
          <w:sz w:val="26"/>
          <w:szCs w:val="26"/>
        </w:rPr>
        <w:t>3) проверяется правильность оформления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осуществляется сверка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12" w:name="P481"/>
      <w:bookmarkEnd w:id="12"/>
      <w:r w:rsidRPr="00921758">
        <w:rPr>
          <w:rFonts w:ascii="Times New Roman" w:hAnsi="Times New Roman" w:cs="Times New Roman"/>
          <w:sz w:val="26"/>
          <w:szCs w:val="26"/>
        </w:rPr>
        <w:t xml:space="preserve">5) проверяется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13" w:name="P482"/>
      <w:bookmarkEnd w:id="13"/>
      <w:r w:rsidRPr="00921758">
        <w:rPr>
          <w:rFonts w:ascii="Times New Roman" w:hAnsi="Times New Roman" w:cs="Times New Roman"/>
          <w:sz w:val="26"/>
          <w:szCs w:val="26"/>
        </w:rPr>
        <w:t xml:space="preserve">6) осуществляется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0</w:t>
      </w:r>
      <w:r w:rsidRPr="00921758">
        <w:rPr>
          <w:rFonts w:ascii="Times New Roman" w:hAnsi="Times New Roman" w:cs="Times New Roman"/>
          <w:sz w:val="26"/>
          <w:szCs w:val="26"/>
        </w:rPr>
        <w:t xml:space="preserve">. Максимальное время приема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при личном обращении заявителя не превышает 15 (пятнадцати)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795155">
        <w:rPr>
          <w:rFonts w:ascii="Times New Roman" w:hAnsi="Times New Roman" w:cs="Times New Roman"/>
          <w:sz w:val="26"/>
          <w:szCs w:val="26"/>
        </w:rPr>
        <w:t>1</w:t>
      </w:r>
      <w:r w:rsidRPr="00921758">
        <w:rPr>
          <w:rFonts w:ascii="Times New Roman" w:hAnsi="Times New Roman" w:cs="Times New Roman"/>
          <w:sz w:val="26"/>
          <w:szCs w:val="26"/>
        </w:rPr>
        <w:t>.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При поступлении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41738"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посредством почтового отправления специалист,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действия, предусмотренные </w:t>
      </w:r>
      <w:hyperlink w:anchor="P476" w:history="1">
        <w:r w:rsidRPr="00921758">
          <w:rPr>
            <w:rFonts w:ascii="Times New Roman" w:hAnsi="Times New Roman" w:cs="Times New Roman"/>
            <w:sz w:val="26"/>
            <w:szCs w:val="26"/>
          </w:rPr>
          <w:t>подпунктами 1</w:t>
        </w:r>
      </w:hyperlink>
      <w:r w:rsidRPr="00921758">
        <w:rPr>
          <w:rFonts w:ascii="Times New Roman" w:hAnsi="Times New Roman" w:cs="Times New Roman"/>
          <w:sz w:val="26"/>
          <w:szCs w:val="26"/>
        </w:rPr>
        <w:t xml:space="preserve">, </w:t>
      </w:r>
      <w:hyperlink w:anchor="P478" w:history="1">
        <w:r w:rsidRPr="00921758">
          <w:rPr>
            <w:rFonts w:ascii="Times New Roman" w:hAnsi="Times New Roman" w:cs="Times New Roman"/>
            <w:sz w:val="26"/>
            <w:szCs w:val="26"/>
          </w:rPr>
          <w:t>3</w:t>
        </w:r>
      </w:hyperlink>
      <w:r w:rsidRPr="00921758">
        <w:rPr>
          <w:rFonts w:ascii="Times New Roman" w:hAnsi="Times New Roman" w:cs="Times New Roman"/>
          <w:sz w:val="26"/>
          <w:szCs w:val="26"/>
        </w:rPr>
        <w:t xml:space="preserve">, </w:t>
      </w:r>
      <w:hyperlink w:anchor="P481" w:history="1">
        <w:r w:rsidRPr="00921758">
          <w:rPr>
            <w:rFonts w:ascii="Times New Roman" w:hAnsi="Times New Roman" w:cs="Times New Roman"/>
            <w:sz w:val="26"/>
            <w:szCs w:val="26"/>
          </w:rPr>
          <w:t>5</w:t>
        </w:r>
      </w:hyperlink>
      <w:r w:rsidRPr="00921758">
        <w:rPr>
          <w:rFonts w:ascii="Times New Roman" w:hAnsi="Times New Roman" w:cs="Times New Roman"/>
          <w:sz w:val="26"/>
          <w:szCs w:val="26"/>
        </w:rPr>
        <w:t xml:space="preserve"> - </w:t>
      </w:r>
      <w:hyperlink w:anchor="P482" w:history="1">
        <w:r w:rsidRPr="00921758">
          <w:rPr>
            <w:rFonts w:ascii="Times New Roman" w:hAnsi="Times New Roman" w:cs="Times New Roman"/>
            <w:sz w:val="26"/>
            <w:szCs w:val="26"/>
          </w:rPr>
          <w:t xml:space="preserve">6 пункта </w:t>
        </w:r>
        <w:r w:rsidR="00CB4BEE">
          <w:rPr>
            <w:rFonts w:ascii="Times New Roman" w:hAnsi="Times New Roman" w:cs="Times New Roman"/>
            <w:sz w:val="26"/>
            <w:szCs w:val="26"/>
          </w:rPr>
          <w:t>49</w:t>
        </w:r>
      </w:hyperlink>
      <w:r w:rsidRPr="00921758">
        <w:rPr>
          <w:rFonts w:ascii="Times New Roman" w:hAnsi="Times New Roman" w:cs="Times New Roman"/>
          <w:sz w:val="26"/>
          <w:szCs w:val="26"/>
        </w:rPr>
        <w:t xml:space="preserve"> настоящего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 xml:space="preserve">административной </w:t>
      </w:r>
      <w:r w:rsidRPr="00921758">
        <w:rPr>
          <w:rFonts w:ascii="Times New Roman" w:hAnsi="Times New Roman" w:cs="Times New Roman"/>
          <w:sz w:val="26"/>
          <w:szCs w:val="26"/>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Р</w:t>
      </w:r>
      <w:r w:rsidR="00383766" w:rsidRPr="00921758">
        <w:rPr>
          <w:rFonts w:ascii="Times New Roman" w:hAnsi="Times New Roman" w:cs="Times New Roman"/>
          <w:sz w:val="26"/>
          <w:szCs w:val="26"/>
        </w:rPr>
        <w:t xml:space="preserve">егистрация заявления и документов,  необходимых для получения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w:t>
      </w:r>
      <w:r w:rsidR="00CB4BEE">
        <w:rPr>
          <w:rFonts w:ascii="Times New Roman" w:hAnsi="Times New Roman" w:cs="Times New Roman"/>
          <w:sz w:val="26"/>
          <w:szCs w:val="26"/>
        </w:rPr>
        <w:t>4</w:t>
      </w:r>
      <w:r w:rsidRPr="00921758">
        <w:rPr>
          <w:rFonts w:ascii="Times New Roman" w:hAnsi="Times New Roman" w:cs="Times New Roman"/>
          <w:sz w:val="26"/>
          <w:szCs w:val="26"/>
        </w:rPr>
        <w:t xml:space="preserve">. Основанием для начала выполнения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 специалисту, ответственному за регистрацию документов по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55</w:t>
      </w:r>
      <w:r w:rsidR="00EE5F43" w:rsidRPr="00921758">
        <w:rPr>
          <w:rFonts w:ascii="Times New Roman" w:hAnsi="Times New Roman" w:cs="Times New Roman"/>
          <w:sz w:val="26"/>
          <w:szCs w:val="26"/>
        </w:rPr>
        <w:t xml:space="preserve">. Специалист,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системе электронного документооборота Правительства Свердловской области.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56</w:t>
      </w:r>
      <w:r w:rsidR="00EE5F43" w:rsidRPr="00921758">
        <w:rPr>
          <w:rFonts w:ascii="Times New Roman" w:hAnsi="Times New Roman" w:cs="Times New Roman"/>
          <w:sz w:val="26"/>
          <w:szCs w:val="26"/>
        </w:rPr>
        <w:t xml:space="preserve">. Регистрация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57</w:t>
      </w:r>
      <w:r w:rsidR="00EE5F43"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00EE5F43" w:rsidRPr="00921758">
        <w:rPr>
          <w:rFonts w:ascii="Times New Roman" w:hAnsi="Times New Roman" w:cs="Times New Roman"/>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383766" w:rsidRPr="00921758">
        <w:rPr>
          <w:rFonts w:ascii="Times New Roman" w:hAnsi="Times New Roman" w:cs="Times New Roman"/>
          <w:sz w:val="26"/>
          <w:szCs w:val="26"/>
        </w:rPr>
        <w:t xml:space="preserve">бработка и предварительное рассмотрение заявления и документов, необходимых для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59</w:t>
      </w:r>
      <w:r w:rsidR="00EE5F43" w:rsidRPr="00921758">
        <w:rPr>
          <w:rFonts w:ascii="Times New Roman" w:hAnsi="Times New Roman" w:cs="Times New Roman"/>
          <w:sz w:val="26"/>
          <w:szCs w:val="26"/>
        </w:rPr>
        <w:t xml:space="preserve">. Основанием для начала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F41738"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w:t>
      </w:r>
    </w:p>
    <w:p w:rsidR="00EE5F43" w:rsidRPr="00921758" w:rsidRDefault="00F41738"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w:t>
      </w:r>
      <w:r w:rsidRPr="00921758">
        <w:rPr>
          <w:rFonts w:ascii="Times New Roman" w:hAnsi="Times New Roman" w:cs="Times New Roman"/>
          <w:sz w:val="26"/>
          <w:szCs w:val="26"/>
        </w:rPr>
        <w:t>руководителю подразделения, ответственному за выполнение муниципальной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0</w:t>
      </w:r>
      <w:r w:rsidRPr="00921758">
        <w:rPr>
          <w:rFonts w:ascii="Times New Roman" w:hAnsi="Times New Roman" w:cs="Times New Roman"/>
          <w:sz w:val="26"/>
          <w:szCs w:val="26"/>
        </w:rPr>
        <w:t xml:space="preserve">. </w:t>
      </w:r>
      <w:r w:rsidR="00F41738" w:rsidRPr="00921758">
        <w:rPr>
          <w:rFonts w:ascii="Times New Roman" w:hAnsi="Times New Roman" w:cs="Times New Roman"/>
          <w:sz w:val="26"/>
          <w:szCs w:val="26"/>
        </w:rPr>
        <w:t>Руководитель подразделения, ответственный за выполнение муниципальной услуги, выдает поручение специалисту</w:t>
      </w:r>
      <w:r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проверяет заявление и документы,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наличие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при установлении наличия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w:t>
      </w:r>
      <w:r w:rsidRPr="00921758">
        <w:rPr>
          <w:rFonts w:ascii="Times New Roman" w:hAnsi="Times New Roman" w:cs="Times New Roman"/>
          <w:sz w:val="26"/>
          <w:szCs w:val="26"/>
        </w:rPr>
        <w:lastRenderedPageBreak/>
        <w:t xml:space="preserve">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письменное </w:t>
      </w:r>
      <w:hyperlink w:anchor="P1342" w:history="1">
        <w:r w:rsidRPr="00921758">
          <w:rPr>
            <w:rFonts w:ascii="Times New Roman" w:hAnsi="Times New Roman" w:cs="Times New Roman"/>
            <w:sz w:val="26"/>
            <w:szCs w:val="26"/>
          </w:rPr>
          <w:t>уведомление</w:t>
        </w:r>
      </w:hyperlink>
      <w:r w:rsidRPr="00921758">
        <w:rPr>
          <w:rFonts w:ascii="Times New Roman" w:hAnsi="Times New Roman" w:cs="Times New Roman"/>
          <w:sz w:val="26"/>
          <w:szCs w:val="26"/>
        </w:rPr>
        <w:t xml:space="preserve">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002A33CC" w:rsidRPr="00921758">
        <w:rPr>
          <w:rFonts w:ascii="Times New Roman" w:hAnsi="Times New Roman" w:cs="Times New Roman"/>
          <w:sz w:val="26"/>
          <w:szCs w:val="26"/>
        </w:rPr>
        <w:t xml:space="preserve"> услуги, обеспечивает его подписание руководителем уполномоченного органа</w:t>
      </w:r>
      <w:r w:rsidRPr="00921758">
        <w:rPr>
          <w:rFonts w:ascii="Times New Roman" w:hAnsi="Times New Roman" w:cs="Times New Roman"/>
          <w:sz w:val="26"/>
          <w:szCs w:val="26"/>
        </w:rPr>
        <w:t xml:space="preserve"> и направление заявителю вместе с заявлением и документами, необходимыми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при отсутствии оснований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непредставлении заявителем по собственной инициативе документов, указанных в </w:t>
      </w:r>
      <w:hyperlink w:anchor="P221" w:history="1">
        <w:r w:rsidRPr="00921758">
          <w:rPr>
            <w:rFonts w:ascii="Times New Roman" w:hAnsi="Times New Roman" w:cs="Times New Roman"/>
            <w:sz w:val="26"/>
            <w:szCs w:val="26"/>
          </w:rPr>
          <w:t>пункте 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в случае представления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w:t>
      </w:r>
      <w:r w:rsidRPr="00CB4BEE">
        <w:rPr>
          <w:rFonts w:ascii="Times New Roman" w:hAnsi="Times New Roman" w:cs="Times New Roman"/>
          <w:sz w:val="26"/>
          <w:szCs w:val="26"/>
        </w:rPr>
        <w:t xml:space="preserve">и </w:t>
      </w:r>
      <w:hyperlink w:anchor="P582" w:history="1">
        <w:r w:rsidR="00CB4BEE" w:rsidRPr="00CB4BEE">
          <w:rPr>
            <w:rFonts w:ascii="Times New Roman" w:hAnsi="Times New Roman" w:cs="Times New Roman"/>
            <w:sz w:val="26"/>
            <w:szCs w:val="26"/>
          </w:rPr>
          <w:t>8</w:t>
        </w:r>
        <w:r w:rsidRP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переходит к осуществлению </w:t>
      </w:r>
      <w:r w:rsidR="00AC75BB" w:rsidRPr="00921758">
        <w:rPr>
          <w:rFonts w:ascii="Times New Roman" w:hAnsi="Times New Roman" w:cs="Times New Roman"/>
          <w:sz w:val="26"/>
          <w:szCs w:val="26"/>
        </w:rPr>
        <w:t>административных</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1</w:t>
      </w:r>
      <w:r w:rsidRPr="00921758">
        <w:rPr>
          <w:rFonts w:ascii="Times New Roman" w:hAnsi="Times New Roman" w:cs="Times New Roman"/>
          <w:sz w:val="26"/>
          <w:szCs w:val="26"/>
        </w:rPr>
        <w:t xml:space="preserve">. Максимальный срок выполнения </w:t>
      </w:r>
      <w:r w:rsidR="007414DC"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2</w:t>
      </w:r>
      <w:r w:rsidRPr="00921758">
        <w:rPr>
          <w:rFonts w:ascii="Times New Roman" w:hAnsi="Times New Roman" w:cs="Times New Roman"/>
          <w:sz w:val="26"/>
          <w:szCs w:val="26"/>
        </w:rPr>
        <w:t xml:space="preserve">. Результатом исполнения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переход к осуществлению </w:t>
      </w:r>
      <w:r w:rsidR="00AC75BB" w:rsidRPr="00921758">
        <w:rPr>
          <w:rFonts w:ascii="Times New Roman" w:hAnsi="Times New Roman" w:cs="Times New Roman"/>
          <w:sz w:val="26"/>
          <w:szCs w:val="26"/>
        </w:rPr>
        <w:t>административных процедур</w:t>
      </w:r>
      <w:r w:rsidRPr="00921758">
        <w:rPr>
          <w:rFonts w:ascii="Times New Roman" w:hAnsi="Times New Roman" w:cs="Times New Roman"/>
          <w:sz w:val="26"/>
          <w:szCs w:val="26"/>
        </w:rPr>
        <w:t xml:space="preserve"> - формирование и направление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направление заявителю уведомления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переход к осуществлению </w:t>
      </w:r>
      <w:r w:rsidR="00AC75BB" w:rsidRPr="00921758">
        <w:rPr>
          <w:rFonts w:ascii="Times New Roman" w:hAnsi="Times New Roman" w:cs="Times New Roman"/>
          <w:sz w:val="26"/>
          <w:szCs w:val="26"/>
        </w:rPr>
        <w:t>административной процедуры</w:t>
      </w:r>
      <w:r w:rsidRPr="00921758">
        <w:rPr>
          <w:rFonts w:ascii="Times New Roman" w:hAnsi="Times New Roman" w:cs="Times New Roman"/>
          <w:sz w:val="26"/>
          <w:szCs w:val="26"/>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w:t>
      </w:r>
      <w:r w:rsidR="00CB4BEE">
        <w:rPr>
          <w:rFonts w:ascii="Times New Roman" w:hAnsi="Times New Roman" w:cs="Times New Roman"/>
          <w:sz w:val="26"/>
          <w:szCs w:val="26"/>
        </w:rPr>
        <w:t>3</w:t>
      </w:r>
      <w:r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383766" w:rsidRPr="00921758">
        <w:rPr>
          <w:rFonts w:ascii="Times New Roman" w:hAnsi="Times New Roman" w:cs="Times New Roman"/>
          <w:sz w:val="26"/>
          <w:szCs w:val="26"/>
        </w:rPr>
        <w:t xml:space="preserve">ормирование и направление межведомственных запросов в органы (организации), участвующие в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4" w:name="P530"/>
      <w:bookmarkEnd w:id="14"/>
      <w:r>
        <w:rPr>
          <w:rFonts w:ascii="Times New Roman" w:hAnsi="Times New Roman" w:cs="Times New Roman"/>
          <w:sz w:val="26"/>
          <w:szCs w:val="26"/>
        </w:rPr>
        <w:t>64</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является непредставление заявителем в </w:t>
      </w:r>
      <w:r w:rsidR="00F41738" w:rsidRPr="00921758">
        <w:rPr>
          <w:rFonts w:ascii="Times New Roman" w:hAnsi="Times New Roman" w:cs="Times New Roman"/>
          <w:sz w:val="26"/>
          <w:szCs w:val="26"/>
        </w:rPr>
        <w:t xml:space="preserve">уполномоченный орган </w:t>
      </w:r>
      <w:r w:rsidR="00EE5F43" w:rsidRPr="00921758">
        <w:rPr>
          <w:rFonts w:ascii="Times New Roman" w:hAnsi="Times New Roman" w:cs="Times New Roman"/>
          <w:sz w:val="26"/>
          <w:szCs w:val="26"/>
        </w:rPr>
        <w:t>документов и информации, которые могут быть получены в рамках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65</w:t>
      </w:r>
      <w:r w:rsidR="00EE5F43" w:rsidRPr="00921758">
        <w:rPr>
          <w:rFonts w:ascii="Times New Roman" w:hAnsi="Times New Roman" w:cs="Times New Roman"/>
          <w:sz w:val="26"/>
          <w:szCs w:val="26"/>
        </w:rPr>
        <w:t xml:space="preserve">. Межведомственный запрос о предоставлении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сотрудником,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66</w:t>
      </w:r>
      <w:r w:rsidR="00EE5F43" w:rsidRPr="00921758">
        <w:rPr>
          <w:rFonts w:ascii="Times New Roman" w:hAnsi="Times New Roman" w:cs="Times New Roman"/>
          <w:sz w:val="26"/>
          <w:szCs w:val="26"/>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67</w:t>
      </w:r>
      <w:r w:rsidR="00EE5F43" w:rsidRPr="00921758">
        <w:rPr>
          <w:rFonts w:ascii="Times New Roman" w:hAnsi="Times New Roman" w:cs="Times New Roman"/>
          <w:sz w:val="26"/>
          <w:szCs w:val="26"/>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68.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 наименование органа или организации, направляющих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наименование органа или организации, в адрес которых направляется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наименование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указание на реквизиты данного нормативного правового акта;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сведения, необходимые для представления документа и (или) информации, установленные регламентом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контактную информацию для направления ответа на межведомственный запрос;</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7) дату направления межведомственного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9) информацию о факте получения согласия, предусмотренного </w:t>
      </w:r>
      <w:hyperlink r:id="rId22" w:history="1">
        <w:r w:rsidRPr="00921758">
          <w:rPr>
            <w:rFonts w:ascii="Times New Roman" w:hAnsi="Times New Roman" w:cs="Times New Roman"/>
            <w:sz w:val="26"/>
            <w:szCs w:val="26"/>
          </w:rPr>
          <w:t>частью 5 статьи 7</w:t>
        </w:r>
      </w:hyperlink>
      <w:r w:rsidRPr="00921758">
        <w:rPr>
          <w:rFonts w:ascii="Times New Roman" w:hAnsi="Times New Roman" w:cs="Times New Roman"/>
          <w:sz w:val="26"/>
          <w:szCs w:val="26"/>
        </w:rPr>
        <w:t xml:space="preserve"> Федерального закона от 27 июля 2010 года N 210-ФЗ "Об организации предоставления государственных и муниципальных услуг".</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69</w:t>
      </w:r>
      <w:r w:rsidR="00EE5F43" w:rsidRPr="00921758">
        <w:rPr>
          <w:rFonts w:ascii="Times New Roman" w:hAnsi="Times New Roman" w:cs="Times New Roman"/>
          <w:sz w:val="26"/>
          <w:szCs w:val="26"/>
        </w:rPr>
        <w:t xml:space="preserve">. Направление межведомственных запросов допускается только в целях, </w:t>
      </w:r>
      <w:r w:rsidR="00EE5F43" w:rsidRPr="00921758">
        <w:rPr>
          <w:rFonts w:ascii="Times New Roman" w:hAnsi="Times New Roman" w:cs="Times New Roman"/>
          <w:sz w:val="26"/>
          <w:szCs w:val="26"/>
        </w:rPr>
        <w:lastRenderedPageBreak/>
        <w:t xml:space="preserve">связанных с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70</w:t>
      </w:r>
      <w:r w:rsidR="00EE5F43" w:rsidRPr="00921758">
        <w:rPr>
          <w:rFonts w:ascii="Times New Roman" w:hAnsi="Times New Roman" w:cs="Times New Roman"/>
          <w:sz w:val="26"/>
          <w:szCs w:val="26"/>
        </w:rPr>
        <w:t>.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w:t>
      </w:r>
      <w:r w:rsidR="00EE5F43" w:rsidRPr="00921758">
        <w:rPr>
          <w:rFonts w:ascii="Times New Roman" w:hAnsi="Times New Roman" w:cs="Times New Roman"/>
          <w:sz w:val="26"/>
          <w:szCs w:val="26"/>
        </w:rPr>
        <w:t xml:space="preserve">. При подготовке межведомственных запросов сотрудник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72</w:t>
      </w:r>
      <w:r w:rsidR="00EE5F43" w:rsidRPr="00921758">
        <w:rPr>
          <w:rFonts w:ascii="Times New Roman" w:hAnsi="Times New Roman" w:cs="Times New Roman"/>
          <w:sz w:val="26"/>
          <w:szCs w:val="26"/>
        </w:rPr>
        <w:t xml:space="preserve">.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направляются межведомственные запросы в</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73</w:t>
      </w:r>
      <w:r w:rsidR="00EE5F43" w:rsidRPr="00921758">
        <w:rPr>
          <w:rFonts w:ascii="Times New Roman" w:hAnsi="Times New Roman" w:cs="Times New Roman"/>
          <w:sz w:val="26"/>
          <w:szCs w:val="26"/>
        </w:rPr>
        <w:t xml:space="preserve">. Документами (сведениями), необходимыми в соответствии с нормативными правовыми актами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выписка из Единого государственного реестра юридических лиц - в отношении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регистрации юридического лица, являющегося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сведения об оплате </w:t>
      </w:r>
      <w:r w:rsidR="00AC75BB"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74</w:t>
      </w:r>
      <w:r w:rsidR="00EE5F43" w:rsidRPr="00921758">
        <w:rPr>
          <w:rFonts w:ascii="Times New Roman" w:hAnsi="Times New Roman" w:cs="Times New Roman"/>
          <w:sz w:val="26"/>
          <w:szCs w:val="26"/>
        </w:rPr>
        <w:t xml:space="preserve">. Срок подготовки и направления ответа на межведомственные запросы о представлении документов и информации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75</w:t>
      </w:r>
      <w:r w:rsidR="00EE5F43" w:rsidRPr="00921758">
        <w:rPr>
          <w:rFonts w:ascii="Times New Roman" w:hAnsi="Times New Roman" w:cs="Times New Roman"/>
          <w:sz w:val="26"/>
          <w:szCs w:val="26"/>
        </w:rPr>
        <w:t xml:space="preserve">. Сотрудник,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00EE5F43" w:rsidRPr="00921758">
        <w:rPr>
          <w:rFonts w:ascii="Times New Roman" w:hAnsi="Times New Roman" w:cs="Times New Roman"/>
          <w:sz w:val="26"/>
          <w:szCs w:val="26"/>
        </w:rPr>
        <w:lastRenderedPageBreak/>
        <w:t>обязан принять необходимые меры по получению ответа на межведомственные запросы.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76</w:t>
      </w:r>
      <w:r w:rsidR="00EE5F43" w:rsidRPr="00921758">
        <w:rPr>
          <w:rFonts w:ascii="Times New Roman" w:hAnsi="Times New Roman" w:cs="Times New Roman"/>
          <w:sz w:val="26"/>
          <w:szCs w:val="26"/>
        </w:rPr>
        <w:t xml:space="preserve">. В случае непоступления ответов на межведомственные запросы в установленный срок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принимаются меры, предусмотренные законодательством Российской Федерации.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77</w:t>
      </w:r>
      <w:r w:rsidR="00EE5F43" w:rsidRPr="00921758">
        <w:rPr>
          <w:rFonts w:ascii="Times New Roman" w:hAnsi="Times New Roman" w:cs="Times New Roman"/>
          <w:sz w:val="26"/>
          <w:szCs w:val="26"/>
        </w:rPr>
        <w:t xml:space="preserve">.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получение в рамках межведомственного взаимодействия информации (документов), необходимой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переход к осуществлению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bookmarkStart w:id="15" w:name="P569"/>
      <w:bookmarkEnd w:id="15"/>
      <w:r>
        <w:rPr>
          <w:rFonts w:ascii="Times New Roman" w:hAnsi="Times New Roman" w:cs="Times New Roman"/>
          <w:sz w:val="26"/>
          <w:szCs w:val="26"/>
        </w:rPr>
        <w:t>78</w:t>
      </w:r>
      <w:r w:rsidR="00EE5F43" w:rsidRPr="00921758">
        <w:rPr>
          <w:rFonts w:ascii="Times New Roman" w:hAnsi="Times New Roman" w:cs="Times New Roman"/>
          <w:sz w:val="26"/>
          <w:szCs w:val="26"/>
        </w:rPr>
        <w:t xml:space="preserve">. Способом фиксации результата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83766">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83766" w:rsidRPr="00921758">
        <w:rPr>
          <w:rFonts w:ascii="Times New Roman" w:hAnsi="Times New Roman" w:cs="Times New Roman"/>
          <w:sz w:val="26"/>
          <w:szCs w:val="26"/>
        </w:rPr>
        <w:t xml:space="preserve">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bookmarkStart w:id="16" w:name="P576"/>
      <w:bookmarkEnd w:id="16"/>
      <w:r>
        <w:rPr>
          <w:rFonts w:ascii="Times New Roman" w:hAnsi="Times New Roman" w:cs="Times New Roman"/>
          <w:sz w:val="26"/>
          <w:szCs w:val="26"/>
        </w:rPr>
        <w:t>79</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0.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921758">
        <w:rPr>
          <w:rFonts w:ascii="Times New Roman" w:hAnsi="Times New Roman" w:cs="Times New Roman"/>
          <w:sz w:val="26"/>
          <w:szCs w:val="26"/>
        </w:rPr>
        <w:t xml:space="preserve"> (указать перечень органов)</w:t>
      </w:r>
      <w:r w:rsidR="00EE5F43" w:rsidRPr="00921758">
        <w:rPr>
          <w:rFonts w:ascii="Times New Roman" w:hAnsi="Times New Roman" w:cs="Times New Roman"/>
          <w:sz w:val="26"/>
          <w:szCs w:val="26"/>
        </w:rPr>
        <w:t>:</w:t>
      </w:r>
    </w:p>
    <w:p w:rsidR="00EE5F43" w:rsidRPr="00CB4BEE"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2.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w:t>
      </w:r>
      <w:r w:rsidR="00EE5F43" w:rsidRPr="00CB4BEE">
        <w:rPr>
          <w:rFonts w:ascii="Times New Roman" w:hAnsi="Times New Roman" w:cs="Times New Roman"/>
          <w:sz w:val="26"/>
          <w:szCs w:val="26"/>
        </w:rPr>
        <w:t>установку и эксплуатацию рекламной конструкции или об отказе в его выдаче.</w:t>
      </w:r>
    </w:p>
    <w:p w:rsidR="00EE5F43" w:rsidRPr="00CB4BEE" w:rsidRDefault="00CB4BEE" w:rsidP="00D40AD5">
      <w:pPr>
        <w:pStyle w:val="ConsPlusNormal"/>
        <w:ind w:firstLine="540"/>
        <w:jc w:val="both"/>
        <w:rPr>
          <w:rFonts w:ascii="Times New Roman" w:hAnsi="Times New Roman" w:cs="Times New Roman"/>
          <w:sz w:val="26"/>
          <w:szCs w:val="26"/>
        </w:rPr>
      </w:pPr>
      <w:bookmarkStart w:id="17" w:name="P582"/>
      <w:bookmarkEnd w:id="17"/>
      <w:r w:rsidRPr="00CB4BEE">
        <w:rPr>
          <w:rFonts w:ascii="Times New Roman" w:hAnsi="Times New Roman" w:cs="Times New Roman"/>
          <w:sz w:val="26"/>
          <w:szCs w:val="26"/>
        </w:rPr>
        <w:t>8</w:t>
      </w:r>
      <w:r w:rsidR="00EE5F43" w:rsidRPr="00CB4BEE">
        <w:rPr>
          <w:rFonts w:ascii="Times New Roman" w:hAnsi="Times New Roman" w:cs="Times New Roman"/>
          <w:sz w:val="26"/>
          <w:szCs w:val="26"/>
        </w:rPr>
        <w:t xml:space="preserve">3. Специалист, ответственный за предоставление </w:t>
      </w:r>
      <w:r w:rsidR="00A41471" w:rsidRPr="00CB4BEE">
        <w:rPr>
          <w:rFonts w:ascii="Times New Roman" w:hAnsi="Times New Roman" w:cs="Times New Roman"/>
          <w:sz w:val="26"/>
          <w:szCs w:val="26"/>
        </w:rPr>
        <w:t>муниципальной</w:t>
      </w:r>
      <w:r w:rsidR="00383766" w:rsidRPr="00CB4BEE">
        <w:rPr>
          <w:rFonts w:ascii="Times New Roman" w:hAnsi="Times New Roman" w:cs="Times New Roman"/>
          <w:sz w:val="26"/>
          <w:szCs w:val="26"/>
        </w:rPr>
        <w:t xml:space="preserve"> услуги, вправе запрашивать </w:t>
      </w:r>
      <w:r w:rsidR="00EE5F43" w:rsidRPr="00CB4BEE">
        <w:rPr>
          <w:rFonts w:ascii="Times New Roman" w:hAnsi="Times New Roman" w:cs="Times New Roman"/>
          <w:sz w:val="26"/>
          <w:szCs w:val="26"/>
        </w:rPr>
        <w:t>сведения о соответствии проекта рекламной конструкции и места ее размещения внешнему архитектурному облику сложившейся застр</w:t>
      </w:r>
      <w:r w:rsidR="00CF7DBA" w:rsidRPr="00CB4BEE">
        <w:rPr>
          <w:rFonts w:ascii="Times New Roman" w:hAnsi="Times New Roman" w:cs="Times New Roman"/>
          <w:sz w:val="26"/>
          <w:szCs w:val="26"/>
        </w:rPr>
        <w:t>ойки муниципального образования</w:t>
      </w:r>
      <w:r w:rsidR="00EE5F43" w:rsidRPr="00CB4BEE">
        <w:rPr>
          <w:rFonts w:ascii="Times New Roman" w:hAnsi="Times New Roman" w:cs="Times New Roman"/>
          <w:sz w:val="26"/>
          <w:szCs w:val="26"/>
        </w:rPr>
        <w:t>, место размещение которой не предусмотрено схемой размещения рекламных конструкций.</w:t>
      </w:r>
    </w:p>
    <w:p w:rsidR="00EE5F43" w:rsidRPr="00921758" w:rsidRDefault="00CB4BEE" w:rsidP="00D40AD5">
      <w:pPr>
        <w:pStyle w:val="ConsPlusNormal"/>
        <w:ind w:firstLine="540"/>
        <w:jc w:val="both"/>
        <w:rPr>
          <w:rFonts w:ascii="Times New Roman" w:hAnsi="Times New Roman" w:cs="Times New Roman"/>
          <w:sz w:val="26"/>
          <w:szCs w:val="26"/>
        </w:rPr>
      </w:pPr>
      <w:r w:rsidRPr="00CB4BEE">
        <w:rPr>
          <w:rFonts w:ascii="Times New Roman" w:hAnsi="Times New Roman" w:cs="Times New Roman"/>
          <w:sz w:val="26"/>
          <w:szCs w:val="26"/>
        </w:rPr>
        <w:lastRenderedPageBreak/>
        <w:t>8</w:t>
      </w:r>
      <w:r w:rsidR="00EE5F43" w:rsidRPr="00CB4BEE">
        <w:rPr>
          <w:rFonts w:ascii="Times New Roman" w:hAnsi="Times New Roman" w:cs="Times New Roman"/>
          <w:sz w:val="26"/>
          <w:szCs w:val="26"/>
        </w:rPr>
        <w:t xml:space="preserve">4. Специалист, ответственный за предоставление </w:t>
      </w:r>
      <w:r w:rsidR="00A41471" w:rsidRPr="00CB4BEE">
        <w:rPr>
          <w:rFonts w:ascii="Times New Roman" w:hAnsi="Times New Roman" w:cs="Times New Roman"/>
          <w:sz w:val="26"/>
          <w:szCs w:val="26"/>
        </w:rPr>
        <w:t>муниципальной</w:t>
      </w:r>
      <w:r w:rsidR="00EE5F43" w:rsidRPr="00CB4BEE">
        <w:rPr>
          <w:rFonts w:ascii="Times New Roman" w:hAnsi="Times New Roman" w:cs="Times New Roman"/>
          <w:sz w:val="26"/>
          <w:szCs w:val="26"/>
        </w:rPr>
        <w:t xml:space="preserve"> услуги, получает согласования (сведения), необходимые</w:t>
      </w:r>
      <w:r w:rsidR="00EE5F43" w:rsidRPr="00921758">
        <w:rPr>
          <w:rFonts w:ascii="Times New Roman" w:hAnsi="Times New Roman" w:cs="Times New Roman"/>
          <w:sz w:val="26"/>
          <w:szCs w:val="26"/>
        </w:rPr>
        <w:t xml:space="preserve">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921758">
        <w:rPr>
          <w:rFonts w:ascii="Times New Roman" w:hAnsi="Times New Roman" w:cs="Times New Roman"/>
          <w:sz w:val="26"/>
          <w:szCs w:val="26"/>
        </w:rPr>
        <w:t>зе в его выдаче, не превышает 5</w:t>
      </w:r>
      <w:r w:rsidR="00EE5F43" w:rsidRPr="00921758">
        <w:rPr>
          <w:rFonts w:ascii="Times New Roman" w:hAnsi="Times New Roman" w:cs="Times New Roman"/>
          <w:sz w:val="26"/>
          <w:szCs w:val="26"/>
        </w:rPr>
        <w:t xml:space="preserve"> (</w:t>
      </w:r>
      <w:r w:rsidR="00135381" w:rsidRPr="00921758">
        <w:rPr>
          <w:rFonts w:ascii="Times New Roman" w:hAnsi="Times New Roman" w:cs="Times New Roman"/>
          <w:sz w:val="26"/>
          <w:szCs w:val="26"/>
        </w:rPr>
        <w:t>пять</w:t>
      </w:r>
      <w:r w:rsidR="00EE5F43" w:rsidRPr="00921758">
        <w:rPr>
          <w:rFonts w:ascii="Times New Roman" w:hAnsi="Times New Roman" w:cs="Times New Roman"/>
          <w:sz w:val="26"/>
          <w:szCs w:val="26"/>
        </w:rPr>
        <w:t xml:space="preserve">) календарных дней с момента получения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CB4BEE" w:rsidP="00D40AD5">
      <w:pPr>
        <w:pStyle w:val="ConsPlusNormal"/>
        <w:ind w:firstLine="540"/>
        <w:jc w:val="both"/>
        <w:rPr>
          <w:rFonts w:ascii="Times New Roman" w:hAnsi="Times New Roman" w:cs="Times New Roman"/>
          <w:sz w:val="26"/>
          <w:szCs w:val="26"/>
        </w:rPr>
      </w:pPr>
      <w:bookmarkStart w:id="18" w:name="P587"/>
      <w:bookmarkEnd w:id="18"/>
      <w:r>
        <w:rPr>
          <w:rFonts w:ascii="Times New Roman" w:hAnsi="Times New Roman" w:cs="Times New Roman"/>
          <w:sz w:val="26"/>
          <w:szCs w:val="26"/>
        </w:rPr>
        <w:t>8</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F758D5" w:rsidRPr="00921758">
        <w:rPr>
          <w:rFonts w:ascii="Times New Roman" w:hAnsi="Times New Roman" w:cs="Times New Roman"/>
          <w:sz w:val="26"/>
          <w:szCs w:val="26"/>
        </w:rPr>
        <w:t xml:space="preserve">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7.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предоставление заявителем документов, указанных в </w:t>
      </w:r>
      <w:hyperlink w:anchor="P164" w:history="1">
        <w:r w:rsidRPr="00921758">
          <w:rPr>
            <w:rFonts w:ascii="Times New Roman" w:hAnsi="Times New Roman" w:cs="Times New Roman"/>
            <w:sz w:val="26"/>
            <w:szCs w:val="26"/>
          </w:rPr>
          <w:t xml:space="preserve">пунктах </w:t>
        </w:r>
        <w:r w:rsidR="00CB4BEE">
          <w:rPr>
            <w:rFonts w:ascii="Times New Roman" w:hAnsi="Times New Roman" w:cs="Times New Roman"/>
            <w:sz w:val="26"/>
            <w:szCs w:val="26"/>
          </w:rPr>
          <w:t>17</w:t>
        </w:r>
      </w:hyperlink>
      <w:r w:rsidRPr="00921758">
        <w:rPr>
          <w:rFonts w:ascii="Times New Roman" w:hAnsi="Times New Roman" w:cs="Times New Roman"/>
          <w:sz w:val="26"/>
          <w:szCs w:val="26"/>
        </w:rPr>
        <w:t xml:space="preserve"> и </w:t>
      </w:r>
      <w:hyperlink w:anchor="P221" w:history="1">
        <w:r w:rsidRPr="00921758">
          <w:rPr>
            <w:rFonts w:ascii="Times New Roman" w:hAnsi="Times New Roman" w:cs="Times New Roman"/>
            <w:sz w:val="26"/>
            <w:szCs w:val="26"/>
          </w:rPr>
          <w:t>2</w:t>
        </w:r>
        <w:r w:rsidR="00CB4BEE">
          <w:rPr>
            <w:rFonts w:ascii="Times New Roman" w:hAnsi="Times New Roman" w:cs="Times New Roman"/>
            <w:sz w:val="26"/>
            <w:szCs w:val="26"/>
          </w:rPr>
          <w:t>3</w:t>
        </w:r>
      </w:hyperlink>
      <w:r w:rsidRPr="00921758">
        <w:rPr>
          <w:rFonts w:ascii="Times New Roman" w:hAnsi="Times New Roman" w:cs="Times New Roman"/>
          <w:sz w:val="26"/>
          <w:szCs w:val="26"/>
        </w:rPr>
        <w:t xml:space="preserve"> регламента, и при отсутствии основания для отказа в приеме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предоставление уполномоченными органами согласований (сведений) либо отказов в согласовании, направленных в адрес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в письменном виде;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EE5F43" w:rsidRPr="00921758">
        <w:rPr>
          <w:rFonts w:ascii="Times New Roman" w:hAnsi="Times New Roman" w:cs="Times New Roman"/>
          <w:sz w:val="26"/>
          <w:szCs w:val="26"/>
        </w:rPr>
        <w:t xml:space="preserve">9.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sidRPr="00921758">
        <w:rPr>
          <w:rFonts w:ascii="Times New Roman" w:hAnsi="Times New Roman" w:cs="Times New Roman"/>
          <w:sz w:val="26"/>
          <w:szCs w:val="26"/>
        </w:rPr>
        <w:t>уполномоченного органа</w:t>
      </w:r>
      <w:r w:rsidR="00EE5F43" w:rsidRPr="00921758">
        <w:rPr>
          <w:rFonts w:ascii="Times New Roman" w:hAnsi="Times New Roman" w:cs="Times New Roman"/>
          <w:sz w:val="26"/>
          <w:szCs w:val="26"/>
        </w:rPr>
        <w:t xml:space="preserve"> в письменном виде, вместе с полным пакетом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проверяет указанные документы на наличие оснований для </w:t>
      </w:r>
      <w:r w:rsidR="00EE5F43" w:rsidRPr="00921758">
        <w:rPr>
          <w:rFonts w:ascii="Times New Roman" w:hAnsi="Times New Roman" w:cs="Times New Roman"/>
          <w:sz w:val="26"/>
          <w:szCs w:val="26"/>
        </w:rPr>
        <w:lastRenderedPageBreak/>
        <w:t xml:space="preserve">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0. При установлении оснований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или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(за исключением </w:t>
      </w:r>
      <w:hyperlink w:anchor="P274" w:history="1">
        <w:r w:rsidR="00EE5F43" w:rsidRPr="00921758">
          <w:rPr>
            <w:rFonts w:ascii="Times New Roman" w:hAnsi="Times New Roman" w:cs="Times New Roman"/>
            <w:sz w:val="26"/>
            <w:szCs w:val="26"/>
          </w:rPr>
          <w:t>подпунктов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w:t>
      </w:r>
      <w:hyperlink w:anchor="P278"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26</w:t>
        </w:r>
      </w:hyperlink>
      <w:r w:rsidR="00EE5F43" w:rsidRPr="00921758">
        <w:rPr>
          <w:rFonts w:ascii="Times New Roman" w:hAnsi="Times New Roman" w:cs="Times New Roman"/>
          <w:sz w:val="26"/>
          <w:szCs w:val="26"/>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w:t>
      </w:r>
      <w:r w:rsidR="00CF7DBA" w:rsidRPr="00921758">
        <w:rPr>
          <w:rFonts w:ascii="Times New Roman" w:hAnsi="Times New Roman" w:cs="Times New Roman"/>
          <w:sz w:val="26"/>
          <w:szCs w:val="26"/>
        </w:rPr>
        <w:t>х дней готовит документацию на к</w:t>
      </w:r>
      <w:r w:rsidR="00EE5F43" w:rsidRPr="00921758">
        <w:rPr>
          <w:rFonts w:ascii="Times New Roman" w:hAnsi="Times New Roman" w:cs="Times New Roman"/>
          <w:sz w:val="26"/>
          <w:szCs w:val="26"/>
        </w:rPr>
        <w:t>омиссию по рассмотрению вопросов в сфере рекламы.</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1. На основании решения </w:t>
      </w:r>
      <w:r w:rsidR="00CF7DBA" w:rsidRPr="00921758">
        <w:rPr>
          <w:rFonts w:ascii="Times New Roman" w:hAnsi="Times New Roman" w:cs="Times New Roman"/>
          <w:sz w:val="26"/>
          <w:szCs w:val="26"/>
        </w:rPr>
        <w:t>комиссии</w:t>
      </w:r>
      <w:r w:rsidR="00EE5F43" w:rsidRPr="00921758">
        <w:rPr>
          <w:rFonts w:ascii="Times New Roman" w:hAnsi="Times New Roman" w:cs="Times New Roman"/>
          <w:sz w:val="26"/>
          <w:szCs w:val="26"/>
        </w:rPr>
        <w:t xml:space="preserve">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921758">
        <w:rPr>
          <w:rFonts w:ascii="Times New Roman" w:hAnsi="Times New Roman" w:cs="Times New Roman"/>
          <w:sz w:val="26"/>
          <w:szCs w:val="26"/>
        </w:rPr>
        <w:t xml:space="preserve"> 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2. В случае наличия оснований для отказа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указанных в </w:t>
      </w:r>
      <w:hyperlink w:anchor="P274" w:history="1">
        <w:r w:rsidR="00EE5F43" w:rsidRPr="00921758">
          <w:rPr>
            <w:rFonts w:ascii="Times New Roman" w:hAnsi="Times New Roman" w:cs="Times New Roman"/>
            <w:sz w:val="26"/>
            <w:szCs w:val="26"/>
          </w:rPr>
          <w:t>подпунктах 2</w:t>
        </w:r>
      </w:hyperlink>
      <w:r w:rsidR="00EE5F43" w:rsidRPr="00921758">
        <w:rPr>
          <w:rFonts w:ascii="Times New Roman" w:hAnsi="Times New Roman" w:cs="Times New Roman"/>
          <w:sz w:val="26"/>
          <w:szCs w:val="26"/>
        </w:rPr>
        <w:t xml:space="preserve">, </w:t>
      </w:r>
      <w:hyperlink w:anchor="P277"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и </w:t>
      </w:r>
      <w:hyperlink w:anchor="P278" w:history="1">
        <w:r>
          <w:rPr>
            <w:rFonts w:ascii="Times New Roman" w:hAnsi="Times New Roman" w:cs="Times New Roman"/>
            <w:sz w:val="26"/>
            <w:szCs w:val="26"/>
          </w:rPr>
          <w:t xml:space="preserve">6 пункта </w:t>
        </w:r>
      </w:hyperlink>
      <w:r>
        <w:rPr>
          <w:rFonts w:ascii="Times New Roman" w:hAnsi="Times New Roman" w:cs="Times New Roman"/>
          <w:sz w:val="26"/>
          <w:szCs w:val="26"/>
        </w:rPr>
        <w:t>26</w:t>
      </w:r>
      <w:r w:rsidR="00EE5F43" w:rsidRPr="00921758">
        <w:rPr>
          <w:rFonts w:ascii="Times New Roman" w:hAnsi="Times New Roman" w:cs="Times New Roman"/>
          <w:sz w:val="26"/>
          <w:szCs w:val="26"/>
        </w:rPr>
        <w:t xml:space="preserve"> регламента,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921758">
        <w:rPr>
          <w:rFonts w:ascii="Times New Roman" w:hAnsi="Times New Roman" w:cs="Times New Roman"/>
          <w:sz w:val="26"/>
          <w:szCs w:val="26"/>
        </w:rPr>
        <w:t xml:space="preserve"> руководителю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а затем направляет его на подпись </w:t>
      </w:r>
      <w:r w:rsidR="00CF7DBA" w:rsidRPr="00921758">
        <w:rPr>
          <w:rFonts w:ascii="Times New Roman" w:hAnsi="Times New Roman" w:cs="Times New Roman"/>
          <w:sz w:val="26"/>
          <w:szCs w:val="26"/>
        </w:rPr>
        <w:t>руководителю уполномоченного органа</w:t>
      </w:r>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921758">
        <w:rPr>
          <w:rFonts w:ascii="Times New Roman" w:hAnsi="Times New Roman" w:cs="Times New Roman"/>
          <w:sz w:val="26"/>
          <w:szCs w:val="26"/>
        </w:rPr>
        <w:t>тся на регистрацию 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5.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принятию решения о предоставлении (об отказе в предоставлении)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не может превышать </w:t>
      </w:r>
      <w:r w:rsidR="00135381" w:rsidRPr="00921758">
        <w:rPr>
          <w:rFonts w:ascii="Times New Roman" w:hAnsi="Times New Roman" w:cs="Times New Roman"/>
          <w:sz w:val="26"/>
          <w:szCs w:val="26"/>
        </w:rPr>
        <w:t xml:space="preserve">10 </w:t>
      </w:r>
      <w:r w:rsidR="00EE5F43" w:rsidRPr="00921758">
        <w:rPr>
          <w:rFonts w:ascii="Times New Roman" w:hAnsi="Times New Roman" w:cs="Times New Roman"/>
          <w:sz w:val="26"/>
          <w:szCs w:val="26"/>
        </w:rPr>
        <w:t>(</w:t>
      </w:r>
      <w:r w:rsidR="00135381" w:rsidRPr="00921758">
        <w:rPr>
          <w:rFonts w:ascii="Times New Roman" w:hAnsi="Times New Roman" w:cs="Times New Roman"/>
          <w:sz w:val="26"/>
          <w:szCs w:val="26"/>
        </w:rPr>
        <w:t>десяти</w:t>
      </w:r>
      <w:r w:rsidR="00EE5F43" w:rsidRPr="00921758">
        <w:rPr>
          <w:rFonts w:ascii="Times New Roman" w:hAnsi="Times New Roman" w:cs="Times New Roman"/>
          <w:sz w:val="26"/>
          <w:szCs w:val="26"/>
        </w:rPr>
        <w:t xml:space="preserve">) календарных дней со дня формирования специалистом Отдела, ответственным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полного пакета документов, указанных в </w:t>
      </w:r>
      <w:hyperlink w:anchor="P164" w:history="1">
        <w:r w:rsidR="00EE5F43" w:rsidRPr="00921758">
          <w:rPr>
            <w:rFonts w:ascii="Times New Roman" w:hAnsi="Times New Roman" w:cs="Times New Roman"/>
            <w:sz w:val="26"/>
            <w:szCs w:val="26"/>
          </w:rPr>
          <w:t xml:space="preserve">пунктах </w:t>
        </w:r>
        <w:r>
          <w:rPr>
            <w:rFonts w:ascii="Times New Roman" w:hAnsi="Times New Roman" w:cs="Times New Roman"/>
            <w:sz w:val="26"/>
            <w:szCs w:val="26"/>
          </w:rPr>
          <w:t>17</w:t>
        </w:r>
      </w:hyperlink>
      <w:r w:rsidR="00EE5F43" w:rsidRPr="00921758">
        <w:rPr>
          <w:rFonts w:ascii="Times New Roman" w:hAnsi="Times New Roman" w:cs="Times New Roman"/>
          <w:sz w:val="26"/>
          <w:szCs w:val="26"/>
        </w:rPr>
        <w:t xml:space="preserve"> и </w:t>
      </w:r>
      <w:hyperlink w:anchor="P221" w:history="1">
        <w:r w:rsidR="00EE5F43" w:rsidRPr="00921758">
          <w:rPr>
            <w:rFonts w:ascii="Times New Roman" w:hAnsi="Times New Roman" w:cs="Times New Roman"/>
            <w:sz w:val="26"/>
            <w:szCs w:val="26"/>
          </w:rPr>
          <w:t>2</w:t>
        </w:r>
        <w:r>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регламента, а также документов, указанных в </w:t>
      </w:r>
      <w:hyperlink w:anchor="P582" w:history="1">
        <w:r w:rsidR="00EE5F43" w:rsidRPr="00921758">
          <w:rPr>
            <w:rFonts w:ascii="Times New Roman" w:hAnsi="Times New Roman" w:cs="Times New Roman"/>
            <w:sz w:val="26"/>
            <w:szCs w:val="26"/>
          </w:rPr>
          <w:t xml:space="preserve">пункте </w:t>
        </w:r>
        <w:r>
          <w:rPr>
            <w:rFonts w:ascii="Times New Roman" w:hAnsi="Times New Roman" w:cs="Times New Roman"/>
            <w:sz w:val="26"/>
            <w:szCs w:val="26"/>
          </w:rPr>
          <w:t>8</w:t>
        </w:r>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6.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является подготовленное и подписанное </w:t>
      </w:r>
      <w:r w:rsidR="00CF7DBA" w:rsidRPr="00921758">
        <w:rPr>
          <w:rFonts w:ascii="Times New Roman" w:hAnsi="Times New Roman" w:cs="Times New Roman"/>
          <w:sz w:val="26"/>
          <w:szCs w:val="26"/>
        </w:rPr>
        <w:t>руководителем уполномоченного органа</w:t>
      </w:r>
      <w:r w:rsidR="00EE5F43" w:rsidRPr="00921758">
        <w:rPr>
          <w:rFonts w:ascii="Times New Roman" w:hAnsi="Times New Roman" w:cs="Times New Roman"/>
          <w:sz w:val="26"/>
          <w:szCs w:val="26"/>
        </w:rPr>
        <w:t xml:space="preserve"> </w:t>
      </w:r>
      <w:hyperlink w:anchor="P1377" w:history="1">
        <w:r w:rsidR="00EE5F43" w:rsidRPr="00921758">
          <w:rPr>
            <w:rFonts w:ascii="Times New Roman" w:hAnsi="Times New Roman" w:cs="Times New Roman"/>
            <w:sz w:val="26"/>
            <w:szCs w:val="26"/>
          </w:rPr>
          <w:t>разрешение</w:t>
        </w:r>
      </w:hyperlink>
      <w:r w:rsidR="00EE5F43" w:rsidRPr="00921758">
        <w:rPr>
          <w:rFonts w:ascii="Times New Roman" w:hAnsi="Times New Roman" w:cs="Times New Roman"/>
          <w:sz w:val="26"/>
          <w:szCs w:val="26"/>
        </w:rPr>
        <w:t xml:space="preserve"> на установку и эксплуатацию рек</w:t>
      </w:r>
      <w:r w:rsidR="002A33CC" w:rsidRPr="00921758">
        <w:rPr>
          <w:rFonts w:ascii="Times New Roman" w:hAnsi="Times New Roman" w:cs="Times New Roman"/>
          <w:sz w:val="26"/>
          <w:szCs w:val="26"/>
        </w:rPr>
        <w:t xml:space="preserve">ламной конструкции (Приложение № </w:t>
      </w:r>
      <w:r>
        <w:rPr>
          <w:rFonts w:ascii="Times New Roman" w:hAnsi="Times New Roman" w:cs="Times New Roman"/>
          <w:sz w:val="26"/>
          <w:szCs w:val="26"/>
        </w:rPr>
        <w:t>3</w:t>
      </w:r>
      <w:r w:rsidR="00EE5F43" w:rsidRPr="00921758">
        <w:rPr>
          <w:rFonts w:ascii="Times New Roman" w:hAnsi="Times New Roman" w:cs="Times New Roman"/>
          <w:sz w:val="26"/>
          <w:szCs w:val="26"/>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F758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lastRenderedPageBreak/>
        <w:t>В</w:t>
      </w:r>
      <w:r w:rsidR="00F758D5" w:rsidRPr="00921758">
        <w:rPr>
          <w:rFonts w:ascii="Times New Roman" w:hAnsi="Times New Roman" w:cs="Times New Roman"/>
          <w:sz w:val="26"/>
          <w:szCs w:val="26"/>
        </w:rPr>
        <w:t xml:space="preserve">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97</w:t>
      </w:r>
      <w:r w:rsidR="00EE5F43" w:rsidRPr="00921758">
        <w:rPr>
          <w:rFonts w:ascii="Times New Roman" w:hAnsi="Times New Roman" w:cs="Times New Roman"/>
          <w:sz w:val="26"/>
          <w:szCs w:val="26"/>
        </w:rPr>
        <w:t xml:space="preserve">.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 xml:space="preserve">8. Специалист, ответственный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EE5F43" w:rsidRPr="00921758">
        <w:rPr>
          <w:rFonts w:ascii="Times New Roman" w:hAnsi="Times New Roman" w:cs="Times New Roman"/>
          <w:sz w:val="26"/>
          <w:szCs w:val="26"/>
        </w:rPr>
        <w:t>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921758" w:rsidRDefault="00CF7DBA"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при личном обращении</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0. Максимальный срок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CB4B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1. Результатом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921758">
        <w:rPr>
          <w:rFonts w:ascii="Times New Roman" w:hAnsi="Times New Roman" w:cs="Times New Roman"/>
          <w:sz w:val="26"/>
          <w:szCs w:val="26"/>
        </w:rPr>
        <w:t>конструкции,</w:t>
      </w:r>
      <w:r w:rsidR="00EE5F43" w:rsidRPr="00921758">
        <w:rPr>
          <w:rFonts w:ascii="Times New Roman" w:hAnsi="Times New Roman" w:cs="Times New Roman"/>
          <w:sz w:val="26"/>
          <w:szCs w:val="26"/>
        </w:rPr>
        <w:t xml:space="preserve"> либо решения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3.2. </w:t>
      </w:r>
      <w:r w:rsidR="0096166E" w:rsidRPr="00921758">
        <w:rPr>
          <w:rFonts w:ascii="Times New Roman" w:hAnsi="Times New Roman" w:cs="Times New Roman"/>
          <w:sz w:val="26"/>
          <w:szCs w:val="26"/>
        </w:rPr>
        <w:t>А</w:t>
      </w:r>
      <w:r w:rsidR="001E5AD3" w:rsidRPr="00921758">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продукции при обращении заявителя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2. Основанием для начала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w:t>
      </w:r>
      <w:r w:rsidR="00EE5F43" w:rsidRPr="00921758">
        <w:rPr>
          <w:rFonts w:ascii="Times New Roman" w:hAnsi="Times New Roman" w:cs="Times New Roman"/>
          <w:sz w:val="26"/>
          <w:szCs w:val="26"/>
        </w:rPr>
        <w:lastRenderedPageBreak/>
        <w:t xml:space="preserve">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следующую последовательность действий:</w:t>
      </w:r>
    </w:p>
    <w:p w:rsidR="00EE5F43" w:rsidRPr="00921758" w:rsidRDefault="00EE5F43" w:rsidP="00D40AD5">
      <w:pPr>
        <w:pStyle w:val="ConsPlusNormal"/>
        <w:ind w:firstLine="540"/>
        <w:jc w:val="both"/>
        <w:rPr>
          <w:rFonts w:ascii="Times New Roman" w:hAnsi="Times New Roman" w:cs="Times New Roman"/>
          <w:sz w:val="26"/>
          <w:szCs w:val="26"/>
        </w:rPr>
      </w:pPr>
      <w:bookmarkStart w:id="19" w:name="P635"/>
      <w:bookmarkEnd w:id="19"/>
      <w:r w:rsidRPr="00921758">
        <w:rPr>
          <w:rFonts w:ascii="Times New Roman" w:hAnsi="Times New Roman" w:cs="Times New Roman"/>
          <w:sz w:val="26"/>
          <w:szCs w:val="26"/>
        </w:rPr>
        <w:t>1) устанавливает предмет обращения;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устанавливает соответствие личности заявителя документу, удостоверяющему личность;</w:t>
      </w:r>
    </w:p>
    <w:p w:rsidR="00EE5F43" w:rsidRPr="00921758" w:rsidRDefault="00EE5F43" w:rsidP="00D40AD5">
      <w:pPr>
        <w:pStyle w:val="ConsPlusNormal"/>
        <w:ind w:firstLine="540"/>
        <w:jc w:val="both"/>
        <w:rPr>
          <w:rFonts w:ascii="Times New Roman" w:hAnsi="Times New Roman" w:cs="Times New Roman"/>
          <w:sz w:val="26"/>
          <w:szCs w:val="26"/>
        </w:rPr>
      </w:pPr>
      <w:bookmarkStart w:id="20" w:name="P637"/>
      <w:bookmarkEnd w:id="20"/>
      <w:r w:rsidRPr="00921758">
        <w:rPr>
          <w:rFonts w:ascii="Times New Roman" w:hAnsi="Times New Roman" w:cs="Times New Roman"/>
          <w:sz w:val="26"/>
          <w:szCs w:val="26"/>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4) осуществляет сверку копий представленных документов с их оригиналами;</w:t>
      </w:r>
    </w:p>
    <w:p w:rsidR="00EE5F43" w:rsidRPr="00921758" w:rsidRDefault="00EE5F43" w:rsidP="00D40AD5">
      <w:pPr>
        <w:pStyle w:val="ConsPlusNormal"/>
        <w:ind w:firstLine="540"/>
        <w:jc w:val="both"/>
        <w:rPr>
          <w:rFonts w:ascii="Times New Roman" w:hAnsi="Times New Roman" w:cs="Times New Roman"/>
          <w:sz w:val="26"/>
          <w:szCs w:val="26"/>
        </w:rPr>
      </w:pPr>
      <w:bookmarkStart w:id="21" w:name="P639"/>
      <w:bookmarkEnd w:id="21"/>
      <w:r w:rsidRPr="00921758">
        <w:rPr>
          <w:rFonts w:ascii="Times New Roman" w:hAnsi="Times New Roman" w:cs="Times New Roman"/>
          <w:sz w:val="26"/>
          <w:szCs w:val="26"/>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921758" w:rsidRDefault="00EE5F43" w:rsidP="00D40AD5">
      <w:pPr>
        <w:pStyle w:val="ConsPlusNormal"/>
        <w:ind w:firstLine="540"/>
        <w:jc w:val="both"/>
        <w:rPr>
          <w:rFonts w:ascii="Times New Roman" w:hAnsi="Times New Roman" w:cs="Times New Roman"/>
          <w:sz w:val="26"/>
          <w:szCs w:val="26"/>
        </w:rPr>
      </w:pPr>
      <w:bookmarkStart w:id="22" w:name="P640"/>
      <w:bookmarkEnd w:id="22"/>
      <w:r w:rsidRPr="00921758">
        <w:rPr>
          <w:rFonts w:ascii="Times New Roman" w:hAnsi="Times New Roman" w:cs="Times New Roman"/>
          <w:sz w:val="26"/>
          <w:szCs w:val="26"/>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6. При поступлении уведомления об отказе от дальнейшего использования разрешения или документа, подтверждающего прекращение договора, </w:t>
      </w:r>
      <w:r w:rsidR="00EE5F43" w:rsidRPr="00921758">
        <w:rPr>
          <w:rFonts w:ascii="Times New Roman" w:hAnsi="Times New Roman" w:cs="Times New Roman"/>
          <w:sz w:val="26"/>
          <w:szCs w:val="26"/>
        </w:rPr>
        <w:lastRenderedPageBreak/>
        <w:t xml:space="preserve">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посредством почтового отправления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прием документов по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услуге, осуществляет действия, предусмотренные </w:t>
      </w:r>
      <w:hyperlink w:anchor="P635" w:history="1">
        <w:r w:rsidR="00EE5F43" w:rsidRPr="00921758">
          <w:rPr>
            <w:rFonts w:ascii="Times New Roman" w:hAnsi="Times New Roman" w:cs="Times New Roman"/>
            <w:sz w:val="26"/>
            <w:szCs w:val="26"/>
          </w:rPr>
          <w:t>подпунктами 1</w:t>
        </w:r>
      </w:hyperlink>
      <w:r w:rsidR="00EE5F43" w:rsidRPr="00921758">
        <w:rPr>
          <w:rFonts w:ascii="Times New Roman" w:hAnsi="Times New Roman" w:cs="Times New Roman"/>
          <w:sz w:val="26"/>
          <w:szCs w:val="26"/>
        </w:rPr>
        <w:t xml:space="preserve">, </w:t>
      </w:r>
      <w:hyperlink w:anchor="P637" w:history="1">
        <w:r w:rsidR="00EE5F43" w:rsidRPr="00921758">
          <w:rPr>
            <w:rFonts w:ascii="Times New Roman" w:hAnsi="Times New Roman" w:cs="Times New Roman"/>
            <w:sz w:val="26"/>
            <w:szCs w:val="26"/>
          </w:rPr>
          <w:t>3</w:t>
        </w:r>
      </w:hyperlink>
      <w:r w:rsidR="00EE5F43" w:rsidRPr="00921758">
        <w:rPr>
          <w:rFonts w:ascii="Times New Roman" w:hAnsi="Times New Roman" w:cs="Times New Roman"/>
          <w:sz w:val="26"/>
          <w:szCs w:val="26"/>
        </w:rPr>
        <w:t xml:space="preserve">, </w:t>
      </w:r>
      <w:hyperlink w:anchor="P639" w:history="1">
        <w:r w:rsidR="00EE5F43" w:rsidRPr="00921758">
          <w:rPr>
            <w:rFonts w:ascii="Times New Roman" w:hAnsi="Times New Roman" w:cs="Times New Roman"/>
            <w:sz w:val="26"/>
            <w:szCs w:val="26"/>
          </w:rPr>
          <w:t>5</w:t>
        </w:r>
      </w:hyperlink>
      <w:r w:rsidR="00EE5F43" w:rsidRPr="00921758">
        <w:rPr>
          <w:rFonts w:ascii="Times New Roman" w:hAnsi="Times New Roman" w:cs="Times New Roman"/>
          <w:sz w:val="26"/>
          <w:szCs w:val="26"/>
        </w:rPr>
        <w:t xml:space="preserve"> - </w:t>
      </w:r>
      <w:hyperlink w:anchor="P640" w:history="1">
        <w:r w:rsidR="00EE5F43" w:rsidRPr="00921758">
          <w:rPr>
            <w:rFonts w:ascii="Times New Roman" w:hAnsi="Times New Roman" w:cs="Times New Roman"/>
            <w:sz w:val="26"/>
            <w:szCs w:val="26"/>
          </w:rPr>
          <w:t xml:space="preserve">6 пункта </w:t>
        </w:r>
        <w:r>
          <w:rPr>
            <w:rFonts w:ascii="Times New Roman" w:hAnsi="Times New Roman" w:cs="Times New Roman"/>
            <w:sz w:val="26"/>
            <w:szCs w:val="26"/>
          </w:rPr>
          <w:t>10</w:t>
        </w:r>
        <w:r w:rsidR="00EE5F43" w:rsidRPr="00921758">
          <w:rPr>
            <w:rFonts w:ascii="Times New Roman" w:hAnsi="Times New Roman" w:cs="Times New Roman"/>
            <w:sz w:val="26"/>
            <w:szCs w:val="26"/>
          </w:rPr>
          <w:t>4</w:t>
        </w:r>
      </w:hyperlink>
      <w:r w:rsidR="00EE5F43" w:rsidRPr="00921758">
        <w:rPr>
          <w:rFonts w:ascii="Times New Roman" w:hAnsi="Times New Roman" w:cs="Times New Roman"/>
          <w:sz w:val="26"/>
          <w:szCs w:val="26"/>
        </w:rPr>
        <w:t xml:space="preserve"> настоящего регламента.</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7. Результатом исполнения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1E5AD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Р</w:t>
      </w:r>
      <w:r w:rsidR="001E5AD3" w:rsidRPr="00921758">
        <w:rPr>
          <w:rFonts w:ascii="Times New Roman" w:hAnsi="Times New Roman" w:cs="Times New Roman"/>
          <w:sz w:val="26"/>
          <w:szCs w:val="26"/>
        </w:rPr>
        <w:t xml:space="preserve">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8. Основанием для начала выполнения </w:t>
      </w:r>
      <w:r w:rsidR="00AC75BB"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xml:space="preserve">, ответственному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EE5F43"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Специалист</w:t>
      </w:r>
      <w:r w:rsidR="00EE5F43" w:rsidRPr="00921758">
        <w:rPr>
          <w:rFonts w:ascii="Times New Roman" w:hAnsi="Times New Roman" w:cs="Times New Roman"/>
          <w:sz w:val="26"/>
          <w:szCs w:val="26"/>
        </w:rPr>
        <w:t xml:space="preserve">, ответственный за регистрацию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1. Способом фиксации результата исполнения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1E5AD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1E5AD3" w:rsidRPr="00921758">
        <w:rPr>
          <w:rFonts w:ascii="Times New Roman" w:hAnsi="Times New Roman" w:cs="Times New Roman"/>
          <w:sz w:val="26"/>
          <w:szCs w:val="26"/>
        </w:rPr>
        <w:t xml:space="preserve">ринятие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2. Основанием для начала администр</w:t>
      </w:r>
      <w:r w:rsidR="00EE5F43" w:rsidRPr="00921758">
        <w:rPr>
          <w:rFonts w:ascii="Times New Roman" w:hAnsi="Times New Roman" w:cs="Times New Roman"/>
          <w:sz w:val="26"/>
          <w:szCs w:val="26"/>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921758">
        <w:rPr>
          <w:rFonts w:ascii="Times New Roman" w:hAnsi="Times New Roman" w:cs="Times New Roman"/>
          <w:sz w:val="26"/>
          <w:szCs w:val="26"/>
        </w:rPr>
        <w:t>Руководителю</w:t>
      </w:r>
      <w:r w:rsidRPr="00921758">
        <w:rPr>
          <w:rFonts w:ascii="Times New Roman" w:hAnsi="Times New Roman" w:cs="Times New Roman"/>
          <w:sz w:val="26"/>
          <w:szCs w:val="26"/>
        </w:rPr>
        <w:t xml:space="preserve"> уполномоченного орган</w:t>
      </w:r>
      <w:r w:rsidR="00EE5F43" w:rsidRPr="00921758">
        <w:rPr>
          <w:rFonts w:ascii="Times New Roman" w:hAnsi="Times New Roman" w:cs="Times New Roman"/>
          <w:sz w:val="26"/>
          <w:szCs w:val="26"/>
        </w:rPr>
        <w:t>у.</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уполномоченного органа</w:t>
      </w:r>
      <w:r w:rsidR="00EE5F43" w:rsidRPr="00921758">
        <w:rPr>
          <w:rFonts w:ascii="Times New Roman" w:hAnsi="Times New Roman" w:cs="Times New Roman"/>
          <w:sz w:val="26"/>
          <w:szCs w:val="26"/>
        </w:rPr>
        <w:t xml:space="preserve">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заместителю </w:t>
      </w:r>
      <w:r w:rsidRPr="00921758">
        <w:rPr>
          <w:rFonts w:ascii="Times New Roman" w:hAnsi="Times New Roman" w:cs="Times New Roman"/>
          <w:sz w:val="26"/>
          <w:szCs w:val="26"/>
        </w:rPr>
        <w:t>руководителя уполномоченного органа</w:t>
      </w:r>
      <w:r w:rsidR="00EE5F43"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З</w:t>
      </w:r>
      <w:r w:rsidR="00EE5F43" w:rsidRPr="00921758">
        <w:rPr>
          <w:rFonts w:ascii="Times New Roman" w:hAnsi="Times New Roman" w:cs="Times New Roman"/>
          <w:sz w:val="26"/>
          <w:szCs w:val="26"/>
        </w:rPr>
        <w:t xml:space="preserve">аместитель </w:t>
      </w:r>
      <w:r w:rsidRPr="00921758">
        <w:rPr>
          <w:rFonts w:ascii="Times New Roman" w:hAnsi="Times New Roman" w:cs="Times New Roman"/>
          <w:sz w:val="26"/>
          <w:szCs w:val="26"/>
        </w:rPr>
        <w:t>руководителя уполномоченного орган</w:t>
      </w:r>
      <w:r w:rsidR="00EE5F43" w:rsidRPr="00921758">
        <w:rPr>
          <w:rFonts w:ascii="Times New Roman" w:hAnsi="Times New Roman" w:cs="Times New Roman"/>
          <w:sz w:val="26"/>
          <w:szCs w:val="26"/>
        </w:rPr>
        <w:t xml:space="preserve">а выдает поручение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w:t>
      </w:r>
      <w:r w:rsidRPr="00921758">
        <w:rPr>
          <w:rFonts w:ascii="Times New Roman" w:hAnsi="Times New Roman" w:cs="Times New Roman"/>
          <w:sz w:val="26"/>
          <w:szCs w:val="26"/>
        </w:rPr>
        <w:t>руководителю подразделения, ответственного за оказание муниципальной услуги.</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Руководитель подразделения, ответственного за оказание муниципальной услуги</w:t>
      </w:r>
      <w:r w:rsidR="00EE5F43" w:rsidRPr="00921758">
        <w:rPr>
          <w:rFonts w:ascii="Times New Roman" w:hAnsi="Times New Roman" w:cs="Times New Roman"/>
          <w:sz w:val="26"/>
          <w:szCs w:val="26"/>
        </w:rPr>
        <w:t xml:space="preserve"> выдает поручение</w:t>
      </w:r>
      <w:r w:rsidRPr="00921758">
        <w:rPr>
          <w:rFonts w:ascii="Times New Roman" w:hAnsi="Times New Roman" w:cs="Times New Roman"/>
          <w:sz w:val="26"/>
          <w:szCs w:val="26"/>
        </w:rPr>
        <w:t xml:space="preserve"> специалисту</w:t>
      </w:r>
      <w:r w:rsidR="00EE5F43" w:rsidRPr="00921758">
        <w:rPr>
          <w:rFonts w:ascii="Times New Roman" w:hAnsi="Times New Roman" w:cs="Times New Roman"/>
          <w:sz w:val="26"/>
          <w:szCs w:val="26"/>
        </w:rPr>
        <w:t xml:space="preserve">, ответственному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3. </w:t>
      </w:r>
      <w:r w:rsidR="00924546" w:rsidRPr="00921758">
        <w:rPr>
          <w:rFonts w:ascii="Times New Roman" w:hAnsi="Times New Roman" w:cs="Times New Roman"/>
          <w:sz w:val="26"/>
          <w:szCs w:val="26"/>
        </w:rPr>
        <w:t>Специалист, ответственный</w:t>
      </w:r>
      <w:r w:rsidRPr="00921758">
        <w:rPr>
          <w:rFonts w:ascii="Times New Roman" w:hAnsi="Times New Roman" w:cs="Times New Roman"/>
          <w:sz w:val="26"/>
          <w:szCs w:val="26"/>
        </w:rPr>
        <w:t xml:space="preserve">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4.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921758">
        <w:rPr>
          <w:rFonts w:ascii="Times New Roman" w:hAnsi="Times New Roman" w:cs="Times New Roman"/>
          <w:sz w:val="26"/>
          <w:szCs w:val="26"/>
        </w:rPr>
        <w:t>руководителем подразделения, ответственного за оказание муниципальной услуги</w:t>
      </w:r>
      <w:r w:rsidRPr="00921758">
        <w:rPr>
          <w:rFonts w:ascii="Times New Roman" w:hAnsi="Times New Roman" w:cs="Times New Roman"/>
          <w:sz w:val="26"/>
          <w:szCs w:val="26"/>
        </w:rPr>
        <w:t xml:space="preserve"> и направляет на подпись </w:t>
      </w:r>
      <w:r w:rsidR="00924546" w:rsidRPr="00921758">
        <w:rPr>
          <w:rFonts w:ascii="Times New Roman" w:hAnsi="Times New Roman" w:cs="Times New Roman"/>
          <w:sz w:val="26"/>
          <w:szCs w:val="26"/>
        </w:rPr>
        <w:t>руководителю уполномоченного органа</w:t>
      </w:r>
      <w:r w:rsidRPr="00921758">
        <w:rPr>
          <w:rFonts w:ascii="Times New Roman" w:hAnsi="Times New Roman" w:cs="Times New Roman"/>
          <w:sz w:val="26"/>
          <w:szCs w:val="26"/>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921758">
        <w:rPr>
          <w:rFonts w:ascii="Times New Roman" w:hAnsi="Times New Roman" w:cs="Times New Roman"/>
          <w:sz w:val="26"/>
          <w:szCs w:val="26"/>
        </w:rPr>
        <w:t xml:space="preserve">руководителем подразделения, ответственного за оказание муниципальной услуги </w:t>
      </w:r>
      <w:r w:rsidRPr="00921758">
        <w:rPr>
          <w:rFonts w:ascii="Times New Roman" w:hAnsi="Times New Roman" w:cs="Times New Roman"/>
          <w:sz w:val="26"/>
          <w:szCs w:val="26"/>
        </w:rPr>
        <w:t xml:space="preserve">и направляет на подпись </w:t>
      </w:r>
      <w:r w:rsidR="00924546" w:rsidRPr="00921758">
        <w:rPr>
          <w:rFonts w:ascii="Times New Roman" w:hAnsi="Times New Roman" w:cs="Times New Roman"/>
          <w:sz w:val="26"/>
          <w:szCs w:val="26"/>
        </w:rPr>
        <w:t xml:space="preserve">руководителю уполномоченного </w:t>
      </w:r>
      <w:r w:rsidR="00924546" w:rsidRPr="00921758">
        <w:rPr>
          <w:rFonts w:ascii="Times New Roman" w:hAnsi="Times New Roman" w:cs="Times New Roman"/>
          <w:sz w:val="26"/>
          <w:szCs w:val="26"/>
        </w:rPr>
        <w:lastRenderedPageBreak/>
        <w:t>органа</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5. Подписанное руководителем уполномоченного органа</w:t>
      </w:r>
      <w:r w:rsidR="00EE5F43" w:rsidRPr="00921758">
        <w:rPr>
          <w:rFonts w:ascii="Times New Roman" w:hAnsi="Times New Roman" w:cs="Times New Roman"/>
          <w:sz w:val="26"/>
          <w:szCs w:val="26"/>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921758">
        <w:rPr>
          <w:rFonts w:ascii="Times New Roman" w:hAnsi="Times New Roman" w:cs="Times New Roman"/>
          <w:sz w:val="26"/>
          <w:szCs w:val="26"/>
        </w:rPr>
        <w:t>специалисту</w:t>
      </w:r>
      <w:r w:rsidR="00EE5F43" w:rsidRPr="00921758">
        <w:rPr>
          <w:rFonts w:ascii="Times New Roman" w:hAnsi="Times New Roman" w:cs="Times New Roman"/>
          <w:sz w:val="26"/>
          <w:szCs w:val="26"/>
        </w:rPr>
        <w:t>, ответственному за регистрацию исходящей корреспонденции.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6.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7. Максимальный срок выполнения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924546"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8. Результатом руководитель уполномоченного органа администра</w:t>
      </w:r>
      <w:r w:rsidR="00EE5F43" w:rsidRPr="00921758">
        <w:rPr>
          <w:rFonts w:ascii="Times New Roman" w:hAnsi="Times New Roman" w:cs="Times New Roman"/>
          <w:sz w:val="26"/>
          <w:szCs w:val="26"/>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476120">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476120" w:rsidRPr="00921758">
        <w:rPr>
          <w:rFonts w:ascii="Times New Roman" w:hAnsi="Times New Roman" w:cs="Times New Roman"/>
          <w:sz w:val="26"/>
          <w:szCs w:val="26"/>
        </w:rPr>
        <w:t xml:space="preserve">ыдача (направление) решения об аннулировании разрешения на установку и эксплуатацию рекламной продукции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1</w:t>
      </w:r>
      <w:r w:rsidRPr="00921758">
        <w:rPr>
          <w:rFonts w:ascii="Times New Roman" w:hAnsi="Times New Roman" w:cs="Times New Roman"/>
          <w:sz w:val="26"/>
          <w:szCs w:val="26"/>
        </w:rPr>
        <w:t xml:space="preserve">9. Основанием для начала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Специалист</w:t>
      </w:r>
      <w:r w:rsidRPr="00921758">
        <w:rPr>
          <w:rFonts w:ascii="Times New Roman" w:hAnsi="Times New Roman" w:cs="Times New Roman"/>
          <w:sz w:val="26"/>
          <w:szCs w:val="26"/>
        </w:rPr>
        <w:t xml:space="preserve">,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w:t>
      </w:r>
      <w:r w:rsidRPr="00921758">
        <w:rPr>
          <w:rFonts w:ascii="Times New Roman" w:hAnsi="Times New Roman" w:cs="Times New Roman"/>
          <w:sz w:val="26"/>
          <w:szCs w:val="26"/>
        </w:rPr>
        <w:lastRenderedPageBreak/>
        <w:t>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при личном обращении в </w:t>
      </w:r>
      <w:r w:rsidR="00924546"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посредством почтового отправления на адрес заявителя, указанный в заявлении.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2. Максимальный срок выполнения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3. Результатом </w:t>
      </w:r>
      <w:r w:rsidR="00924546"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24546" w:rsidP="00926457">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w:t>
      </w:r>
      <w:r w:rsidR="00886ABF" w:rsidRPr="00921758">
        <w:rPr>
          <w:rFonts w:ascii="Times New Roman" w:hAnsi="Times New Roman" w:cs="Times New Roman"/>
          <w:sz w:val="26"/>
          <w:szCs w:val="26"/>
        </w:rPr>
        <w:t>3. А</w:t>
      </w:r>
      <w:r w:rsidR="00762DD3" w:rsidRPr="00921758">
        <w:rPr>
          <w:rFonts w:ascii="Times New Roman" w:hAnsi="Times New Roman" w:cs="Times New Roman"/>
          <w:sz w:val="26"/>
          <w:szCs w:val="26"/>
        </w:rPr>
        <w:t>дминистративные процедуры (действия) по выдаче разрешения на установку и эксплуатацию рекламной конструкции с использованием информационно-телекоммуникационных технологий, включая использование единого портала</w:t>
      </w:r>
      <w:r w:rsidR="00926457" w:rsidRPr="00921758">
        <w:rPr>
          <w:rFonts w:ascii="Times New Roman" w:hAnsi="Times New Roman" w:cs="Times New Roman"/>
          <w:sz w:val="26"/>
          <w:szCs w:val="26"/>
        </w:rPr>
        <w:t xml:space="preserve"> (при реализации технической возможности предоставления муниципальной услуги через единый портал)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6457">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26457" w:rsidRPr="00921758">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4.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6F70C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ED24C2">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ED24C2" w:rsidRPr="00921758">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5.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ED24C2" w:rsidRPr="00921758">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8.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64" w:history="1">
        <w:r w:rsidRPr="00921758">
          <w:rPr>
            <w:rFonts w:ascii="Times New Roman" w:hAnsi="Times New Roman" w:cs="Times New Roman"/>
            <w:sz w:val="26"/>
            <w:szCs w:val="26"/>
          </w:rPr>
          <w:t>пункте 20</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2) возможность печати на бумажном носителе копии электронной формы </w:t>
      </w:r>
      <w:r w:rsidRPr="00921758">
        <w:rPr>
          <w:rFonts w:ascii="Times New Roman" w:hAnsi="Times New Roman" w:cs="Times New Roman"/>
          <w:sz w:val="26"/>
          <w:szCs w:val="26"/>
        </w:rPr>
        <w:lastRenderedPageBreak/>
        <w:t>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2</w:t>
      </w:r>
      <w:r w:rsidRPr="00921758">
        <w:rPr>
          <w:rFonts w:ascii="Times New Roman" w:hAnsi="Times New Roman" w:cs="Times New Roman"/>
          <w:sz w:val="26"/>
          <w:szCs w:val="26"/>
        </w:rPr>
        <w:t xml:space="preserve">9. Сформированный и подписанный запрос, и иные документы, указанные в </w:t>
      </w:r>
      <w:hyperlink w:anchor="P164" w:history="1">
        <w:r w:rsidRPr="00921758">
          <w:rPr>
            <w:rFonts w:ascii="Times New Roman" w:hAnsi="Times New Roman" w:cs="Times New Roman"/>
            <w:sz w:val="26"/>
            <w:szCs w:val="26"/>
          </w:rPr>
          <w:t xml:space="preserve">пункте </w:t>
        </w:r>
        <w:r w:rsidR="0072488C">
          <w:rPr>
            <w:rFonts w:ascii="Times New Roman" w:hAnsi="Times New Roman" w:cs="Times New Roman"/>
            <w:sz w:val="26"/>
            <w:szCs w:val="26"/>
          </w:rPr>
          <w:t>17</w:t>
        </w:r>
      </w:hyperlink>
      <w:r w:rsidRPr="00921758">
        <w:rPr>
          <w:rFonts w:ascii="Times New Roman" w:hAnsi="Times New Roman" w:cs="Times New Roman"/>
          <w:sz w:val="26"/>
          <w:szCs w:val="26"/>
        </w:rPr>
        <w:t xml:space="preserve"> настоящего </w:t>
      </w:r>
      <w:r w:rsidR="00AC75BB"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0.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1. Срок регистрации запроса - 1 (один) рабочий день.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2.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72488C">
        <w:rPr>
          <w:rFonts w:ascii="Times New Roman" w:hAnsi="Times New Roman" w:cs="Times New Roman"/>
          <w:sz w:val="26"/>
          <w:szCs w:val="26"/>
        </w:rPr>
        <w:t>3</w:t>
      </w:r>
      <w:r w:rsidRPr="00921758">
        <w:rPr>
          <w:rFonts w:ascii="Times New Roman" w:hAnsi="Times New Roman" w:cs="Times New Roman"/>
          <w:sz w:val="26"/>
          <w:szCs w:val="26"/>
        </w:rPr>
        <w:t>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4. После регистрации запрос направляется в структурное подразделение,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5.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B077F4" w:rsidRPr="00921758">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6. Оплата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заявителем с использованием Единого портала, официального сайта по предварительно заполненным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реквизитам.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7. При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В платежном документе указывается уникальный идентификатор начисления и идентификатор плательщика.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8. Заявитель информируется о совершении факта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посредством Единого портала.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3</w:t>
      </w:r>
      <w:r w:rsidRPr="00921758">
        <w:rPr>
          <w:rFonts w:ascii="Times New Roman" w:hAnsi="Times New Roman" w:cs="Times New Roman"/>
          <w:sz w:val="26"/>
          <w:szCs w:val="26"/>
        </w:rPr>
        <w:t xml:space="preserve">9.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Предоставление информации об оплате </w:t>
      </w:r>
      <w:r w:rsidR="0044251A"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с использованием информации, содержащейся в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о государственных и муниципальных платежах, если иное не предусмотрено федеральными законами.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B077F4" w:rsidRPr="00921758">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w:t>
      </w:r>
      <w:r w:rsidRPr="00921758">
        <w:rPr>
          <w:rFonts w:ascii="Times New Roman" w:hAnsi="Times New Roman" w:cs="Times New Roman"/>
          <w:sz w:val="26"/>
          <w:szCs w:val="26"/>
        </w:rPr>
        <w:t>0.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B077F4">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B077F4" w:rsidRPr="00921758">
        <w:rPr>
          <w:rFonts w:ascii="Times New Roman" w:hAnsi="Times New Roman" w:cs="Times New Roman"/>
          <w:sz w:val="26"/>
          <w:szCs w:val="26"/>
        </w:rPr>
        <w:t xml:space="preserve">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5A04EB" w:rsidRPr="00921758" w:rsidRDefault="005A04EB" w:rsidP="00D40AD5">
      <w:pPr>
        <w:pStyle w:val="ConsPlusNormal"/>
        <w:ind w:firstLine="540"/>
        <w:jc w:val="both"/>
        <w:rPr>
          <w:rFonts w:ascii="Times New Roman" w:hAnsi="Times New Roman" w:cs="Times New Roman"/>
          <w:sz w:val="26"/>
          <w:szCs w:val="26"/>
        </w:rPr>
      </w:pPr>
    </w:p>
    <w:p w:rsidR="00EE5F43" w:rsidRPr="00921758" w:rsidRDefault="0072488C"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14</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21758">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5A04EB" w:rsidRPr="00921758">
        <w:rPr>
          <w:rFonts w:ascii="Times New Roman" w:hAnsi="Times New Roman" w:cs="Times New Roman"/>
          <w:sz w:val="26"/>
          <w:szCs w:val="26"/>
        </w:rPr>
        <w:t>заимодействие органа, предоставляющего муниципал</w:t>
      </w:r>
      <w:r w:rsidR="00921758">
        <w:rPr>
          <w:rFonts w:ascii="Times New Roman" w:hAnsi="Times New Roman" w:cs="Times New Roman"/>
          <w:sz w:val="26"/>
          <w:szCs w:val="26"/>
        </w:rPr>
        <w:t xml:space="preserve">ьную услугу, с иными </w:t>
      </w:r>
      <w:r w:rsidR="00921758">
        <w:rPr>
          <w:rFonts w:ascii="Times New Roman" w:hAnsi="Times New Roman" w:cs="Times New Roman"/>
          <w:sz w:val="26"/>
          <w:szCs w:val="26"/>
        </w:rPr>
        <w:lastRenderedPageBreak/>
        <w:t xml:space="preserve">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72488C">
        <w:rPr>
          <w:rFonts w:ascii="Times New Roman" w:hAnsi="Times New Roman" w:cs="Times New Roman"/>
          <w:sz w:val="26"/>
          <w:szCs w:val="26"/>
        </w:rPr>
        <w:t>42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w:t>
      </w:r>
      <w:r w:rsidRPr="009A5289">
        <w:rPr>
          <w:rFonts w:ascii="Times New Roman" w:hAnsi="Times New Roman" w:cs="Times New Roman"/>
          <w:sz w:val="26"/>
          <w:szCs w:val="26"/>
        </w:rPr>
        <w:t xml:space="preserve">осуществляется в порядке межведомственного взаимодействия, предусмотренного </w:t>
      </w:r>
      <w:hyperlink w:anchor="P530" w:history="1">
        <w:r w:rsidRPr="009A5289">
          <w:rPr>
            <w:rFonts w:ascii="Times New Roman" w:hAnsi="Times New Roman" w:cs="Times New Roman"/>
            <w:sz w:val="26"/>
            <w:szCs w:val="26"/>
          </w:rPr>
          <w:t xml:space="preserve">пунктами </w:t>
        </w:r>
        <w:r w:rsidR="0072488C" w:rsidRPr="009A5289">
          <w:rPr>
            <w:rFonts w:ascii="Times New Roman" w:hAnsi="Times New Roman" w:cs="Times New Roman"/>
            <w:sz w:val="26"/>
            <w:szCs w:val="26"/>
          </w:rPr>
          <w:t xml:space="preserve">64-78 </w:t>
        </w:r>
      </w:hyperlink>
      <w:r w:rsidRPr="009A5289">
        <w:rPr>
          <w:rFonts w:ascii="Times New Roman" w:hAnsi="Times New Roman" w:cs="Times New Roman"/>
          <w:sz w:val="26"/>
          <w:szCs w:val="26"/>
        </w:rPr>
        <w:t xml:space="preserve"> настоящего регламента, а также в порядке, предусмотренном </w:t>
      </w:r>
      <w:hyperlink w:anchor="P576" w:history="1">
        <w:r w:rsidRPr="009A5289">
          <w:rPr>
            <w:rFonts w:ascii="Times New Roman" w:hAnsi="Times New Roman" w:cs="Times New Roman"/>
            <w:sz w:val="26"/>
            <w:szCs w:val="26"/>
          </w:rPr>
          <w:t xml:space="preserve">пунктами </w:t>
        </w:r>
        <w:r w:rsidR="009A5289" w:rsidRPr="009A5289">
          <w:rPr>
            <w:rFonts w:ascii="Times New Roman" w:hAnsi="Times New Roman" w:cs="Times New Roman"/>
            <w:sz w:val="26"/>
            <w:szCs w:val="26"/>
          </w:rPr>
          <w:t>79-86</w:t>
        </w:r>
      </w:hyperlink>
      <w:r w:rsidRPr="009A5289">
        <w:rPr>
          <w:rFonts w:ascii="Times New Roman" w:hAnsi="Times New Roman" w:cs="Times New Roman"/>
          <w:sz w:val="26"/>
          <w:szCs w:val="26"/>
        </w:rPr>
        <w:t xml:space="preserve">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w:t>
      </w:r>
      <w:r w:rsidRPr="00921758">
        <w:rPr>
          <w:rFonts w:ascii="Times New Roman" w:hAnsi="Times New Roman" w:cs="Times New Roman"/>
          <w:sz w:val="26"/>
          <w:szCs w:val="26"/>
        </w:rPr>
        <w:t xml:space="preserve">3. При реализации технической 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при обращении заявителя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электронной форме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направляет на Единый портал посредством технических средств связи уведомление о завершении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указанием результата осуществления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423FCC">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423FCC">
        <w:rPr>
          <w:rFonts w:ascii="Times New Roman" w:hAnsi="Times New Roman" w:cs="Times New Roman"/>
          <w:sz w:val="26"/>
          <w:szCs w:val="26"/>
        </w:rPr>
        <w:t>олучение заявителем результата предоставления муниципальной услуги</w:t>
      </w:r>
    </w:p>
    <w:p w:rsidR="00423FCC" w:rsidRPr="00921758" w:rsidRDefault="00423FCC" w:rsidP="00423FCC">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44</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45</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233073">
        <w:rPr>
          <w:rFonts w:ascii="Times New Roman" w:hAnsi="Times New Roman" w:cs="Times New Roman"/>
          <w:sz w:val="26"/>
          <w:szCs w:val="26"/>
        </w:rPr>
        <w:t>существление оценки качества предоставления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46</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 xml:space="preserve">3.4. </w:t>
      </w:r>
      <w:r w:rsidR="00886ABF" w:rsidRPr="00921758">
        <w:rPr>
          <w:rFonts w:ascii="Times New Roman" w:hAnsi="Times New Roman" w:cs="Times New Roman"/>
          <w:sz w:val="26"/>
          <w:szCs w:val="26"/>
        </w:rPr>
        <w:t>А</w:t>
      </w:r>
      <w:r w:rsidR="00233073">
        <w:rPr>
          <w:rFonts w:ascii="Times New Roman" w:hAnsi="Times New Roman" w:cs="Times New Roman"/>
          <w:sz w:val="26"/>
          <w:szCs w:val="26"/>
        </w:rPr>
        <w:t xml:space="preserve">дминистративные процедуры (действия) по аннулированию разрешения на установку и эксплуатацию рекламной конструкции с использованием информационно – телекоммуникационных технологий, включая использование единого портала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олучение информации о порядке и сроках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47</w:t>
      </w:r>
      <w:r w:rsidRPr="00921758">
        <w:rPr>
          <w:rFonts w:ascii="Times New Roman" w:hAnsi="Times New Roman" w:cs="Times New Roman"/>
          <w:sz w:val="26"/>
          <w:szCs w:val="26"/>
        </w:rPr>
        <w:t>. На Едином портале размещается следующая информация: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исчерпывающий перечень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круг заявителей;</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3)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результаты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порядок представления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5) размер </w:t>
      </w:r>
      <w:r w:rsidR="007414DC" w:rsidRPr="00921758">
        <w:rPr>
          <w:rFonts w:ascii="Times New Roman" w:hAnsi="Times New Roman" w:cs="Times New Roman"/>
          <w:sz w:val="26"/>
          <w:szCs w:val="26"/>
        </w:rPr>
        <w:t>государственной</w:t>
      </w:r>
      <w:r w:rsidRPr="00921758">
        <w:rPr>
          <w:rFonts w:ascii="Times New Roman" w:hAnsi="Times New Roman" w:cs="Times New Roman"/>
          <w:sz w:val="26"/>
          <w:szCs w:val="26"/>
        </w:rPr>
        <w:t xml:space="preserve"> пошлины, взимаемой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6) исчерпывающий перечень оснований для приостановления или отказа в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8) формы заявлений (уведомлений, сообщений), используемые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Информация на Едином портале о порядке и сроках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сведений, содержащихся в федеральной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921758">
        <w:rPr>
          <w:rFonts w:ascii="Times New Roman" w:hAnsi="Times New Roman" w:cs="Times New Roman"/>
          <w:sz w:val="26"/>
          <w:szCs w:val="26"/>
        </w:rPr>
        <w:t>заявителя,</w:t>
      </w:r>
      <w:r w:rsidRPr="00921758">
        <w:rPr>
          <w:rFonts w:ascii="Times New Roman" w:hAnsi="Times New Roman" w:cs="Times New Roman"/>
          <w:sz w:val="26"/>
          <w:szCs w:val="26"/>
        </w:rPr>
        <w:t xml:space="preserve"> или предоставление им персональных данных.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З</w:t>
      </w:r>
      <w:r w:rsidR="00233073">
        <w:rPr>
          <w:rFonts w:ascii="Times New Roman" w:hAnsi="Times New Roman" w:cs="Times New Roman"/>
          <w:sz w:val="26"/>
          <w:szCs w:val="26"/>
        </w:rPr>
        <w:t xml:space="preserve">апись на прием в орган, предоставляющий муниципальную услугу, для подачи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48</w:t>
      </w:r>
      <w:r w:rsidRPr="00921758">
        <w:rPr>
          <w:rFonts w:ascii="Times New Roman" w:hAnsi="Times New Roman" w:cs="Times New Roman"/>
          <w:sz w:val="26"/>
          <w:szCs w:val="26"/>
        </w:rPr>
        <w:t>. Запись на прием в орган (организацию) для подачи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233073">
        <w:rPr>
          <w:rFonts w:ascii="Times New Roman" w:hAnsi="Times New Roman" w:cs="Times New Roman"/>
          <w:sz w:val="26"/>
          <w:szCs w:val="26"/>
        </w:rPr>
        <w:t xml:space="preserve">ормирование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49</w:t>
      </w:r>
      <w:r w:rsidRPr="00921758">
        <w:rPr>
          <w:rFonts w:ascii="Times New Roman" w:hAnsi="Times New Roman" w:cs="Times New Roman"/>
          <w:sz w:val="26"/>
          <w:szCs w:val="26"/>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На Едином портале, официальном сайте размещаются образцы заполнения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50</w:t>
      </w:r>
      <w:r w:rsidRPr="00921758">
        <w:rPr>
          <w:rFonts w:ascii="Times New Roman" w:hAnsi="Times New Roman" w:cs="Times New Roman"/>
          <w:sz w:val="26"/>
          <w:szCs w:val="26"/>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51</w:t>
      </w:r>
      <w:r w:rsidRPr="00921758">
        <w:rPr>
          <w:rFonts w:ascii="Times New Roman" w:hAnsi="Times New Roman" w:cs="Times New Roman"/>
          <w:sz w:val="26"/>
          <w:szCs w:val="26"/>
        </w:rPr>
        <w:t>. При формировании запроса заявителю обеспечивается: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возможность копирования и сохранения запроса и иных документов, указанных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2) возможность печати на бумажном носителе копии электронной формы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921758">
        <w:rPr>
          <w:rFonts w:ascii="Times New Roman" w:hAnsi="Times New Roman" w:cs="Times New Roman"/>
          <w:sz w:val="26"/>
          <w:szCs w:val="26"/>
        </w:rPr>
        <w:t>идентификации и аутентификации;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52</w:t>
      </w:r>
      <w:r w:rsidRPr="00921758">
        <w:rPr>
          <w:rFonts w:ascii="Times New Roman" w:hAnsi="Times New Roman" w:cs="Times New Roman"/>
          <w:sz w:val="26"/>
          <w:szCs w:val="26"/>
        </w:rPr>
        <w:t xml:space="preserve">. Сформированный и подписанный запрос, а также иные документы, указанные в </w:t>
      </w:r>
      <w:hyperlink w:anchor="P189" w:history="1">
        <w:r w:rsidRPr="00921758">
          <w:rPr>
            <w:rFonts w:ascii="Times New Roman" w:hAnsi="Times New Roman" w:cs="Times New Roman"/>
            <w:sz w:val="26"/>
            <w:szCs w:val="26"/>
          </w:rPr>
          <w:t xml:space="preserve">пункте </w:t>
        </w:r>
        <w:r w:rsidR="009A5289">
          <w:rPr>
            <w:rFonts w:ascii="Times New Roman" w:hAnsi="Times New Roman" w:cs="Times New Roman"/>
            <w:sz w:val="26"/>
            <w:szCs w:val="26"/>
          </w:rPr>
          <w:t>18</w:t>
        </w:r>
      </w:hyperlink>
      <w:r w:rsidRPr="00921758">
        <w:rPr>
          <w:rFonts w:ascii="Times New Roman" w:hAnsi="Times New Roman" w:cs="Times New Roman"/>
          <w:sz w:val="26"/>
          <w:szCs w:val="26"/>
        </w:rPr>
        <w:t xml:space="preserve"> настоящего регламента, необходимые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направляются в орган (организацию) посредством Единого портала, официального сайта.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233073">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233073">
        <w:rPr>
          <w:rFonts w:ascii="Times New Roman" w:hAnsi="Times New Roman" w:cs="Times New Roman"/>
          <w:sz w:val="26"/>
          <w:szCs w:val="26"/>
        </w:rPr>
        <w:t xml:space="preserve">рием и регистрация органом, предоставляющим муниципальную услугу, запроса и иных документов, необходимых для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53</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обеспечивает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54</w:t>
      </w:r>
      <w:r w:rsidRPr="00921758">
        <w:rPr>
          <w:rFonts w:ascii="Times New Roman" w:hAnsi="Times New Roman" w:cs="Times New Roman"/>
          <w:sz w:val="26"/>
          <w:szCs w:val="26"/>
        </w:rPr>
        <w:t>. Срок регистрации запроса - 1 (один) рабочий день.</w:t>
      </w: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155</w:t>
      </w:r>
      <w:r w:rsidR="00EE5F43" w:rsidRPr="00921758">
        <w:rPr>
          <w:rFonts w:ascii="Times New Roman" w:hAnsi="Times New Roman" w:cs="Times New Roman"/>
          <w:sz w:val="26"/>
          <w:szCs w:val="26"/>
        </w:rPr>
        <w:t xml:space="preserve">.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а также получения в установленном порядке информации об оплате </w:t>
      </w:r>
      <w:r w:rsidR="006F70CA" w:rsidRPr="00921758">
        <w:rPr>
          <w:rFonts w:ascii="Times New Roman" w:hAnsi="Times New Roman" w:cs="Times New Roman"/>
          <w:sz w:val="26"/>
          <w:szCs w:val="26"/>
        </w:rPr>
        <w:t>государственной</w:t>
      </w:r>
      <w:r w:rsidR="00EE5F43" w:rsidRPr="00921758">
        <w:rPr>
          <w:rFonts w:ascii="Times New Roman" w:hAnsi="Times New Roman" w:cs="Times New Roman"/>
          <w:sz w:val="26"/>
          <w:szCs w:val="26"/>
        </w:rPr>
        <w:t xml:space="preserve"> пошлины за предоставление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заявителем.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921758">
          <w:rPr>
            <w:rFonts w:ascii="Times New Roman" w:hAnsi="Times New Roman" w:cs="Times New Roman"/>
            <w:sz w:val="26"/>
            <w:szCs w:val="26"/>
          </w:rPr>
          <w:t>пункте 28</w:t>
        </w:r>
      </w:hyperlink>
      <w:r w:rsidRPr="00921758">
        <w:rPr>
          <w:rFonts w:ascii="Times New Roman" w:hAnsi="Times New Roman" w:cs="Times New Roman"/>
          <w:sz w:val="26"/>
          <w:szCs w:val="26"/>
        </w:rPr>
        <w:t xml:space="preserve"> настоящего регламента, а также осуществляются следующие действия: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1) при наличии хотя бы одного из указанных оснований должностное лицо, 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срок, не превышающий срок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подготавливает письмо о невозможности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56</w:t>
      </w:r>
      <w:r w:rsidRPr="00921758">
        <w:rPr>
          <w:rFonts w:ascii="Times New Roman" w:hAnsi="Times New Roman" w:cs="Times New Roman"/>
          <w:sz w:val="26"/>
          <w:szCs w:val="26"/>
        </w:rPr>
        <w:t>.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15</w:t>
      </w:r>
      <w:r w:rsidR="009A5289">
        <w:rPr>
          <w:rFonts w:ascii="Times New Roman" w:hAnsi="Times New Roman" w:cs="Times New Roman"/>
          <w:sz w:val="26"/>
          <w:szCs w:val="26"/>
        </w:rPr>
        <w:t>7</w:t>
      </w:r>
      <w:r w:rsidRPr="00921758">
        <w:rPr>
          <w:rFonts w:ascii="Times New Roman" w:hAnsi="Times New Roman" w:cs="Times New Roman"/>
          <w:sz w:val="26"/>
          <w:szCs w:val="26"/>
        </w:rPr>
        <w:t xml:space="preserve">. После регистрации запрос направляется в структурное подразделение, </w:t>
      </w:r>
      <w:r w:rsidRPr="00921758">
        <w:rPr>
          <w:rFonts w:ascii="Times New Roman" w:hAnsi="Times New Roman" w:cs="Times New Roman"/>
          <w:sz w:val="26"/>
          <w:szCs w:val="26"/>
        </w:rPr>
        <w:lastRenderedPageBreak/>
        <w:t xml:space="preserve">ответственное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58</w:t>
      </w:r>
      <w:r w:rsidRPr="00921758">
        <w:rPr>
          <w:rFonts w:ascii="Times New Roman" w:hAnsi="Times New Roman" w:cs="Times New Roman"/>
          <w:sz w:val="26"/>
          <w:szCs w:val="26"/>
        </w:rPr>
        <w:t xml:space="preserve">. После принятия запроса заявителя должностным лицом, уполномоченным на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5F0C99">
        <w:rPr>
          <w:rFonts w:ascii="Times New Roman" w:hAnsi="Times New Roman" w:cs="Times New Roman"/>
          <w:sz w:val="26"/>
          <w:szCs w:val="26"/>
        </w:rPr>
        <w:t xml:space="preserve">плата государственной пошлины за предоставление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59</w:t>
      </w:r>
      <w:r w:rsidRPr="00921758">
        <w:rPr>
          <w:rFonts w:ascii="Times New Roman" w:hAnsi="Times New Roman" w:cs="Times New Roman"/>
          <w:sz w:val="26"/>
          <w:szCs w:val="26"/>
        </w:rPr>
        <w:t xml:space="preserve">. </w:t>
      </w:r>
      <w:r w:rsidR="006F70CA" w:rsidRPr="00921758">
        <w:rPr>
          <w:rFonts w:ascii="Times New Roman" w:hAnsi="Times New Roman" w:cs="Times New Roman"/>
          <w:sz w:val="26"/>
          <w:szCs w:val="26"/>
        </w:rPr>
        <w:t>Государственная</w:t>
      </w:r>
      <w:r w:rsidRPr="00921758">
        <w:rPr>
          <w:rFonts w:ascii="Times New Roman" w:hAnsi="Times New Roman" w:cs="Times New Roman"/>
          <w:sz w:val="26"/>
          <w:szCs w:val="26"/>
        </w:rPr>
        <w:t xml:space="preserve"> пошлина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части аннулирования разрешения на установку и эксплуатацию рекламной конструкции не взимается.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5F0C9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5F0C99">
        <w:rPr>
          <w:rFonts w:ascii="Times New Roman" w:hAnsi="Times New Roman" w:cs="Times New Roman"/>
          <w:sz w:val="26"/>
          <w:szCs w:val="26"/>
        </w:rPr>
        <w:t xml:space="preserve">олучение заявителем сведений о ходе выполнения запроса о предоставлении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60</w:t>
      </w:r>
      <w:r w:rsidRPr="00921758">
        <w:rPr>
          <w:rFonts w:ascii="Times New Roman" w:hAnsi="Times New Roman" w:cs="Times New Roman"/>
          <w:sz w:val="26"/>
          <w:szCs w:val="26"/>
        </w:rPr>
        <w:t>. Получение сведений о ходе выполнения запроса с использованием Единого портала, официального сайта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912EF" w:rsidP="009A5289">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w:t>
      </w:r>
      <w:r w:rsidR="009A5289">
        <w:rPr>
          <w:rFonts w:ascii="Times New Roman" w:hAnsi="Times New Roman" w:cs="Times New Roman"/>
          <w:sz w:val="26"/>
          <w:szCs w:val="26"/>
        </w:rPr>
        <w:t>за получением муниципальной услуги</w:t>
      </w:r>
    </w:p>
    <w:p w:rsidR="00EE5F43" w:rsidRPr="00921758" w:rsidRDefault="00EE5F43" w:rsidP="00D40AD5">
      <w:pPr>
        <w:pStyle w:val="ConsPlusTitle"/>
        <w:jc w:val="center"/>
        <w:rPr>
          <w:rFonts w:ascii="Times New Roman" w:hAnsi="Times New Roman" w:cs="Times New Roman"/>
          <w:sz w:val="26"/>
          <w:szCs w:val="26"/>
        </w:rPr>
      </w:pP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A528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16</w:t>
      </w:r>
      <w:r w:rsidR="00EE5F43" w:rsidRPr="00921758">
        <w:rPr>
          <w:rFonts w:ascii="Times New Roman" w:hAnsi="Times New Roman" w:cs="Times New Roman"/>
          <w:sz w:val="26"/>
          <w:szCs w:val="26"/>
        </w:rPr>
        <w:t xml:space="preserve">1. В целях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проверка </w:t>
      </w:r>
      <w:r w:rsidR="0044251A" w:rsidRPr="00921758">
        <w:rPr>
          <w:rFonts w:ascii="Times New Roman" w:hAnsi="Times New Roman" w:cs="Times New Roman"/>
          <w:sz w:val="26"/>
          <w:szCs w:val="26"/>
        </w:rPr>
        <w:t>действительности,</w:t>
      </w:r>
      <w:r w:rsidR="00EE5F43" w:rsidRPr="00921758">
        <w:rPr>
          <w:rFonts w:ascii="Times New Roman" w:hAnsi="Times New Roman" w:cs="Times New Roman"/>
          <w:sz w:val="26"/>
          <w:szCs w:val="26"/>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A5289">
        <w:rPr>
          <w:rFonts w:ascii="Times New Roman" w:hAnsi="Times New Roman" w:cs="Times New Roman"/>
          <w:sz w:val="26"/>
          <w:szCs w:val="26"/>
        </w:rPr>
        <w:t xml:space="preserve">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62</w:t>
      </w:r>
      <w:r w:rsidRPr="00921758">
        <w:rPr>
          <w:rFonts w:ascii="Times New Roman" w:hAnsi="Times New Roman" w:cs="Times New Roman"/>
          <w:sz w:val="26"/>
          <w:szCs w:val="26"/>
        </w:rPr>
        <w:t xml:space="preserve">. Взаимодействие органа, предоставляющего </w:t>
      </w:r>
      <w:r w:rsidR="00726C84" w:rsidRPr="00921758">
        <w:rPr>
          <w:rFonts w:ascii="Times New Roman" w:hAnsi="Times New Roman" w:cs="Times New Roman"/>
          <w:sz w:val="26"/>
          <w:szCs w:val="26"/>
        </w:rPr>
        <w:t>муниципальную</w:t>
      </w:r>
      <w:r w:rsidRPr="00921758">
        <w:rPr>
          <w:rFonts w:ascii="Times New Roman" w:hAnsi="Times New Roman" w:cs="Times New Roman"/>
          <w:sz w:val="26"/>
          <w:szCs w:val="26"/>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A528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A5289">
        <w:rPr>
          <w:rFonts w:ascii="Times New Roman" w:hAnsi="Times New Roman" w:cs="Times New Roman"/>
          <w:sz w:val="26"/>
          <w:szCs w:val="26"/>
        </w:rPr>
        <w:t xml:space="preserve">олучение заявителем результата предоставления муниципальной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63</w:t>
      </w:r>
      <w:r w:rsidRPr="00921758">
        <w:rPr>
          <w:rFonts w:ascii="Times New Roman" w:hAnsi="Times New Roman" w:cs="Times New Roman"/>
          <w:sz w:val="26"/>
          <w:szCs w:val="26"/>
        </w:rPr>
        <w:t xml:space="preserve">. В качестве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64</w:t>
      </w:r>
      <w:r w:rsidRPr="00921758">
        <w:rPr>
          <w:rFonts w:ascii="Times New Roman" w:hAnsi="Times New Roman" w:cs="Times New Roman"/>
          <w:sz w:val="26"/>
          <w:szCs w:val="26"/>
        </w:rPr>
        <w:t xml:space="preserve">. Заявитель вправе получить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О</w:t>
      </w:r>
      <w:r w:rsidR="009A5289">
        <w:rPr>
          <w:rFonts w:ascii="Times New Roman" w:hAnsi="Times New Roman" w:cs="Times New Roman"/>
          <w:sz w:val="26"/>
          <w:szCs w:val="26"/>
        </w:rPr>
        <w:t xml:space="preserve">существление оценки качества предоставления услуги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A5289">
        <w:rPr>
          <w:rFonts w:ascii="Times New Roman" w:hAnsi="Times New Roman" w:cs="Times New Roman"/>
          <w:sz w:val="26"/>
          <w:szCs w:val="26"/>
        </w:rPr>
        <w:t>65</w:t>
      </w:r>
      <w:r w:rsidRPr="00921758">
        <w:rPr>
          <w:rFonts w:ascii="Times New Roman" w:hAnsi="Times New Roman" w:cs="Times New Roman"/>
          <w:sz w:val="26"/>
          <w:szCs w:val="26"/>
        </w:rPr>
        <w:t xml:space="preserve">. Оценка качества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 использованием Единого портала, официального сайта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не осуществляется.</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3.5. П</w:t>
      </w:r>
      <w:r w:rsidR="009F4D49">
        <w:rPr>
          <w:rFonts w:ascii="Times New Roman" w:hAnsi="Times New Roman" w:cs="Times New Roman"/>
          <w:sz w:val="26"/>
          <w:szCs w:val="26"/>
        </w:rPr>
        <w:t>орядок выполнения административных процедур (действий) по предоставлению муниципальной услуги в части выдачи разрешения на установку и эксплуатацию рекламной продукции, выполняемых МФЦ</w:t>
      </w:r>
      <w:r w:rsidRPr="00921758">
        <w:rPr>
          <w:rFonts w:ascii="Times New Roman" w:hAnsi="Times New Roman" w:cs="Times New Roman"/>
          <w:sz w:val="26"/>
          <w:szCs w:val="26"/>
        </w:rPr>
        <w:t xml:space="preserve">, </w:t>
      </w:r>
      <w:r w:rsidR="009F4D49">
        <w:rPr>
          <w:rFonts w:ascii="Times New Roman" w:hAnsi="Times New Roman" w:cs="Times New Roman"/>
          <w:sz w:val="26"/>
          <w:szCs w:val="26"/>
        </w:rPr>
        <w:t xml:space="preserve">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sidR="009F4D49">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4D49" w:rsidRPr="00921758" w:rsidRDefault="009F4D49" w:rsidP="009F4D49">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66</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9F4D49">
        <w:rPr>
          <w:rFonts w:ascii="Times New Roman" w:hAnsi="Times New Roman" w:cs="Times New Roman"/>
          <w:sz w:val="26"/>
          <w:szCs w:val="26"/>
        </w:rPr>
        <w:t xml:space="preserve">рием (регистрация) заявления и документов, необходимых для получения разрешения на установку и эксплуатацию рекламной продукции, направление указанных документов в уполномоченный орган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67</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68</w:t>
      </w:r>
      <w:r w:rsidRPr="00921758">
        <w:rPr>
          <w:rFonts w:ascii="Times New Roman" w:hAnsi="Times New Roman" w:cs="Times New Roman"/>
          <w:sz w:val="26"/>
          <w:szCs w:val="26"/>
        </w:rPr>
        <w:t xml:space="preserve">. Прием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69</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sidRPr="00921758">
        <w:rPr>
          <w:rFonts w:ascii="Times New Roman" w:hAnsi="Times New Roman" w:cs="Times New Roman"/>
          <w:sz w:val="26"/>
          <w:szCs w:val="26"/>
        </w:rPr>
        <w:t>расписка в получении документов от заявителя</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70</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9F4D49">
        <w:rPr>
          <w:rFonts w:ascii="Times New Roman" w:hAnsi="Times New Roman" w:cs="Times New Roman"/>
          <w:sz w:val="26"/>
          <w:szCs w:val="26"/>
        </w:rPr>
        <w:t>71</w:t>
      </w:r>
      <w:r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заявления и документов, необходимых для получения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9F4D49">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sidR="009F4D49">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9F4D49"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172</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9F4D49">
        <w:rPr>
          <w:rFonts w:ascii="Times New Roman" w:hAnsi="Times New Roman" w:cs="Times New Roman"/>
          <w:sz w:val="26"/>
          <w:szCs w:val="26"/>
        </w:rPr>
        <w:t xml:space="preserve">ыдача заявителю разрешения на установку и эксплуатацию рекламной конструкции либо решения об отказе в выдаче </w:t>
      </w:r>
      <w:r w:rsidR="009F4D49">
        <w:rPr>
          <w:rFonts w:ascii="Times New Roman" w:hAnsi="Times New Roman" w:cs="Times New Roman"/>
          <w:sz w:val="26"/>
          <w:szCs w:val="26"/>
        </w:rPr>
        <w:t xml:space="preserve">разрешения на установку и эксплуатацию рекламной </w:t>
      </w:r>
      <w:r w:rsidR="009F4D49">
        <w:rPr>
          <w:rFonts w:ascii="Times New Roman" w:hAnsi="Times New Roman" w:cs="Times New Roman"/>
          <w:sz w:val="26"/>
          <w:szCs w:val="26"/>
        </w:rPr>
        <w:t>конструкции</w:t>
      </w:r>
      <w:r w:rsidR="009F4D49" w:rsidRPr="00921758">
        <w:rPr>
          <w:rFonts w:ascii="Times New Roman" w:hAnsi="Times New Roman" w:cs="Times New Roman"/>
          <w:sz w:val="26"/>
          <w:szCs w:val="26"/>
        </w:rPr>
        <w:t xml:space="preserve">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73</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174</w:t>
      </w:r>
      <w:r w:rsidR="00EE5F43"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00EE5F43"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lastRenderedPageBreak/>
        <w:t>1</w:t>
      </w:r>
      <w:r w:rsidR="003D4F0A">
        <w:rPr>
          <w:rFonts w:ascii="Times New Roman" w:hAnsi="Times New Roman" w:cs="Times New Roman"/>
          <w:sz w:val="26"/>
          <w:szCs w:val="26"/>
        </w:rPr>
        <w:t>75</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76</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 xml:space="preserve">редоставление муниципальной услуги в МФЦ посредством комплексного запроса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77</w:t>
      </w:r>
      <w:r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78</w:t>
      </w:r>
      <w:r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79</w:t>
      </w:r>
      <w:r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3D4F0A" w:rsidRPr="00921758" w:rsidRDefault="00EE5F43"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3.6. П</w:t>
      </w:r>
      <w:r w:rsidR="003D4F0A">
        <w:rPr>
          <w:rFonts w:ascii="Times New Roman" w:hAnsi="Times New Roman" w:cs="Times New Roman"/>
          <w:sz w:val="26"/>
          <w:szCs w:val="26"/>
        </w:rPr>
        <w:t xml:space="preserve">орядок выполнения административных процедур (действий) по предоставлению муниципальной услуги в части аннулирования </w:t>
      </w:r>
      <w:r w:rsidR="003D4F0A">
        <w:rPr>
          <w:rFonts w:ascii="Times New Roman" w:hAnsi="Times New Roman" w:cs="Times New Roman"/>
          <w:sz w:val="26"/>
          <w:szCs w:val="26"/>
        </w:rPr>
        <w:t xml:space="preserve">разрешения на установку и эксплуатацию рекламной </w:t>
      </w:r>
      <w:r w:rsidR="003D4F0A">
        <w:rPr>
          <w:rFonts w:ascii="Times New Roman" w:hAnsi="Times New Roman" w:cs="Times New Roman"/>
          <w:sz w:val="26"/>
          <w:szCs w:val="26"/>
        </w:rPr>
        <w:t>конструкции, выполняемых МФЦ</w:t>
      </w:r>
      <w:r w:rsidRPr="00921758">
        <w:rPr>
          <w:rFonts w:ascii="Times New Roman" w:hAnsi="Times New Roman" w:cs="Times New Roman"/>
          <w:sz w:val="26"/>
          <w:szCs w:val="26"/>
        </w:rPr>
        <w:t xml:space="preserve">, </w:t>
      </w:r>
      <w:r w:rsidR="003D4F0A">
        <w:rPr>
          <w:rFonts w:ascii="Times New Roman" w:hAnsi="Times New Roman" w:cs="Times New Roman"/>
          <w:sz w:val="26"/>
          <w:szCs w:val="26"/>
        </w:rPr>
        <w:t xml:space="preserve">в том числе порядок административных процедур (действий), </w:t>
      </w:r>
      <w:r w:rsidR="003D4F0A">
        <w:rPr>
          <w:rFonts w:ascii="Times New Roman" w:hAnsi="Times New Roman" w:cs="Times New Roman"/>
          <w:sz w:val="26"/>
          <w:szCs w:val="26"/>
        </w:rPr>
        <w:t xml:space="preserve"> выполняемых МФЦ при предоставлении муниципальной услуги в полном объеме  и при предоставлении муниципальной услуги посредством комплексного запроса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И</w:t>
      </w:r>
      <w:r>
        <w:rPr>
          <w:rFonts w:ascii="Times New Roman" w:hAnsi="Times New Roman" w:cs="Times New Roman"/>
          <w:sz w:val="26"/>
          <w:szCs w:val="26"/>
        </w:rPr>
        <w:t>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D4F0A" w:rsidRDefault="003D4F0A" w:rsidP="003D4F0A">
      <w:pPr>
        <w:pStyle w:val="ConsPlusTitle"/>
        <w:jc w:val="center"/>
        <w:outlineLvl w:val="2"/>
        <w:rPr>
          <w:rFonts w:ascii="Times New Roman" w:hAnsi="Times New Roman" w:cs="Times New Roman"/>
          <w:sz w:val="26"/>
          <w:szCs w:val="26"/>
        </w:rPr>
      </w:pPr>
    </w:p>
    <w:p w:rsidR="003D4F0A" w:rsidRDefault="003D4F0A" w:rsidP="003D4F0A">
      <w:pPr>
        <w:pStyle w:val="ConsPlusTitle"/>
        <w:jc w:val="center"/>
        <w:outlineLvl w:val="2"/>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80</w:t>
      </w:r>
      <w:r w:rsidRPr="00921758">
        <w:rPr>
          <w:rFonts w:ascii="Times New Roman" w:hAnsi="Times New Roman" w:cs="Times New Roman"/>
          <w:sz w:val="26"/>
          <w:szCs w:val="26"/>
        </w:rPr>
        <w:t xml:space="preserve">.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информирование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 телефону и в результате личного обращения в МФЦ.</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r>
        <w:rPr>
          <w:rFonts w:ascii="Times New Roman" w:hAnsi="Times New Roman" w:cs="Times New Roman"/>
          <w:sz w:val="26"/>
          <w:szCs w:val="26"/>
        </w:rPr>
        <w:t xml:space="preserve">Прием </w:t>
      </w:r>
      <w:r w:rsidRPr="00921758">
        <w:rPr>
          <w:rFonts w:ascii="Times New Roman" w:hAnsi="Times New Roman" w:cs="Times New Roman"/>
          <w:sz w:val="26"/>
          <w:szCs w:val="26"/>
        </w:rPr>
        <w:t>уведомлени</w:t>
      </w:r>
      <w:r>
        <w:rPr>
          <w:rFonts w:ascii="Times New Roman" w:hAnsi="Times New Roman" w:cs="Times New Roman"/>
          <w:sz w:val="26"/>
          <w:szCs w:val="26"/>
        </w:rPr>
        <w:t>я</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r>
        <w:rPr>
          <w:rFonts w:ascii="Times New Roman" w:hAnsi="Times New Roman" w:cs="Times New Roman"/>
          <w:sz w:val="26"/>
          <w:szCs w:val="26"/>
        </w:rPr>
        <w:t>, направление указанных документов в уполномоченный орган</w:t>
      </w: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81</w:t>
      </w:r>
      <w:r w:rsidRPr="00921758">
        <w:rPr>
          <w:rFonts w:ascii="Times New Roman" w:hAnsi="Times New Roman" w:cs="Times New Roman"/>
          <w:sz w:val="26"/>
          <w:szCs w:val="26"/>
        </w:rPr>
        <w:t xml:space="preserve">. Основанием для начала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является поступление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посредством личного обращения заявителя.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82</w:t>
      </w:r>
      <w:r w:rsidRPr="00921758">
        <w:rPr>
          <w:rFonts w:ascii="Times New Roman" w:hAnsi="Times New Roman" w:cs="Times New Roman"/>
          <w:sz w:val="26"/>
          <w:szCs w:val="26"/>
        </w:rPr>
        <w:t xml:space="preserve">.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83</w:t>
      </w:r>
      <w:r w:rsidRPr="00921758">
        <w:rPr>
          <w:rFonts w:ascii="Times New Roman" w:hAnsi="Times New Roman" w:cs="Times New Roman"/>
          <w:sz w:val="26"/>
          <w:szCs w:val="26"/>
        </w:rPr>
        <w:t>.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проверяет соответствие копий представляемых документов </w:t>
      </w:r>
      <w:r w:rsidRPr="00921758">
        <w:rPr>
          <w:rFonts w:ascii="Times New Roman" w:hAnsi="Times New Roman" w:cs="Times New Roman"/>
          <w:sz w:val="26"/>
          <w:szCs w:val="26"/>
        </w:rPr>
        <w:lastRenderedPageBreak/>
        <w:t>(за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организует передачу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соответствии с заключенным соглашением о взаимодействии и порядком делопроизводства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84</w:t>
      </w:r>
      <w:r w:rsidRPr="00921758">
        <w:rPr>
          <w:rFonts w:ascii="Times New Roman" w:hAnsi="Times New Roman" w:cs="Times New Roman"/>
          <w:sz w:val="26"/>
          <w:szCs w:val="26"/>
        </w:rPr>
        <w:t xml:space="preserve">. Максимальный срок выполнения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приему заявления и документов, необходимых для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не превышает 15 минут.</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185</w:t>
      </w:r>
      <w:r w:rsidR="00EE5F43" w:rsidRPr="00921758">
        <w:rPr>
          <w:rFonts w:ascii="Times New Roman" w:hAnsi="Times New Roman" w:cs="Times New Roman"/>
          <w:sz w:val="26"/>
          <w:szCs w:val="26"/>
        </w:rPr>
        <w:t xml:space="preserve">. Результатом исполнения </w:t>
      </w:r>
      <w:r w:rsidR="0044251A" w:rsidRPr="00921758">
        <w:rPr>
          <w:rFonts w:ascii="Times New Roman" w:hAnsi="Times New Roman" w:cs="Times New Roman"/>
          <w:sz w:val="26"/>
          <w:szCs w:val="26"/>
        </w:rPr>
        <w:t>административной</w:t>
      </w:r>
      <w:r w:rsidR="00EE5F43" w:rsidRPr="00921758">
        <w:rPr>
          <w:rFonts w:ascii="Times New Roman" w:hAnsi="Times New Roman" w:cs="Times New Roman"/>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921758" w:rsidRDefault="00EE5F43" w:rsidP="00D40AD5">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3D4F0A" w:rsidRPr="00921758" w:rsidRDefault="003D4F0A"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Ф</w:t>
      </w:r>
      <w:r>
        <w:rPr>
          <w:rFonts w:ascii="Times New Roman" w:hAnsi="Times New Roman" w:cs="Times New Roman"/>
          <w:sz w:val="26"/>
          <w:szCs w:val="26"/>
        </w:rPr>
        <w:t xml:space="preserve">ормирование и направление МФЦ межведомственного запроса в органы, предоставляющие государственные и муниципальные услуги, в иные органы муниципальной власти, органы местного самоуправления и организации, участвующие в предоставлении государственных и муниципальных услуг </w:t>
      </w:r>
    </w:p>
    <w:p w:rsidR="003D4F0A" w:rsidRPr="00921758" w:rsidRDefault="003D4F0A" w:rsidP="003D4F0A">
      <w:pPr>
        <w:pStyle w:val="ConsPlusNormal"/>
        <w:jc w:val="both"/>
        <w:rPr>
          <w:rFonts w:ascii="Times New Roman" w:hAnsi="Times New Roman" w:cs="Times New Roman"/>
          <w:sz w:val="26"/>
          <w:szCs w:val="26"/>
        </w:rPr>
      </w:pPr>
    </w:p>
    <w:p w:rsidR="003D4F0A" w:rsidRDefault="003D4F0A" w:rsidP="00D40AD5">
      <w:pPr>
        <w:pStyle w:val="ConsPlusTitle"/>
        <w:jc w:val="center"/>
        <w:outlineLvl w:val="3"/>
        <w:rPr>
          <w:rFonts w:ascii="Times New Roman" w:hAnsi="Times New Roman" w:cs="Times New Roman"/>
          <w:sz w:val="26"/>
          <w:szCs w:val="26"/>
        </w:rPr>
      </w:pPr>
    </w:p>
    <w:p w:rsidR="00EE5F43" w:rsidRPr="00921758" w:rsidRDefault="00921758" w:rsidP="00D40AD5">
      <w:pPr>
        <w:pStyle w:val="ConsPlusNormal"/>
        <w:ind w:firstLine="540"/>
        <w:jc w:val="both"/>
        <w:rPr>
          <w:rFonts w:ascii="Times New Roman" w:hAnsi="Times New Roman" w:cs="Times New Roman"/>
          <w:sz w:val="26"/>
          <w:szCs w:val="26"/>
        </w:rPr>
      </w:pPr>
      <w:hyperlink r:id="rId23" w:history="1">
        <w:r w:rsidR="00EE5F43" w:rsidRPr="00921758">
          <w:rPr>
            <w:rFonts w:ascii="Times New Roman" w:hAnsi="Times New Roman" w:cs="Times New Roman"/>
            <w:sz w:val="26"/>
            <w:szCs w:val="26"/>
          </w:rPr>
          <w:t>1</w:t>
        </w:r>
      </w:hyperlink>
      <w:r w:rsidR="003D4F0A">
        <w:rPr>
          <w:rFonts w:ascii="Times New Roman" w:hAnsi="Times New Roman" w:cs="Times New Roman"/>
          <w:sz w:val="26"/>
          <w:szCs w:val="26"/>
        </w:rPr>
        <w:t>86</w:t>
      </w:r>
      <w:r w:rsidR="00EE5F43" w:rsidRPr="00921758">
        <w:rPr>
          <w:rFonts w:ascii="Times New Roman" w:hAnsi="Times New Roman" w:cs="Times New Roman"/>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00EE5F43" w:rsidRPr="00921758">
        <w:rPr>
          <w:rFonts w:ascii="Times New Roman" w:hAnsi="Times New Roman" w:cs="Times New Roman"/>
          <w:sz w:val="26"/>
          <w:szCs w:val="26"/>
        </w:rPr>
        <w:t>м и МФЦ.</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В</w:t>
      </w:r>
      <w:r w:rsidR="003D4F0A">
        <w:rPr>
          <w:rFonts w:ascii="Times New Roman" w:hAnsi="Times New Roman" w:cs="Times New Roman"/>
          <w:sz w:val="26"/>
          <w:szCs w:val="26"/>
        </w:rPr>
        <w:t xml:space="preserve">ыдача заявителю решения об аннулировании разрешения на установку и эксплуатацию рекламной конструкции </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87</w:t>
      </w:r>
      <w:r w:rsidRPr="00921758">
        <w:rPr>
          <w:rFonts w:ascii="Times New Roman" w:hAnsi="Times New Roman" w:cs="Times New Roman"/>
          <w:sz w:val="26"/>
          <w:szCs w:val="26"/>
        </w:rPr>
        <w:t xml:space="preserve">. Основанием для начала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w:t>
      </w:r>
      <w:r w:rsidRPr="00921758">
        <w:rPr>
          <w:rFonts w:ascii="Times New Roman" w:hAnsi="Times New Roman" w:cs="Times New Roman"/>
          <w:sz w:val="26"/>
          <w:szCs w:val="26"/>
        </w:rPr>
        <w:lastRenderedPageBreak/>
        <w:t>имущества) в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88</w:t>
      </w:r>
      <w:r w:rsidRPr="00921758">
        <w:rPr>
          <w:rFonts w:ascii="Times New Roman" w:hAnsi="Times New Roman" w:cs="Times New Roman"/>
          <w:sz w:val="26"/>
          <w:szCs w:val="26"/>
        </w:rPr>
        <w:t xml:space="preserve">. </w:t>
      </w:r>
      <w:r w:rsidR="00CF7DBA" w:rsidRPr="00921758">
        <w:rPr>
          <w:rFonts w:ascii="Times New Roman" w:hAnsi="Times New Roman" w:cs="Times New Roman"/>
          <w:sz w:val="26"/>
          <w:szCs w:val="26"/>
        </w:rPr>
        <w:t>Уполномоченный орган</w:t>
      </w:r>
      <w:r w:rsidRPr="00921758">
        <w:rPr>
          <w:rFonts w:ascii="Times New Roman" w:hAnsi="Times New Roman" w:cs="Times New Roman"/>
          <w:sz w:val="26"/>
          <w:szCs w:val="26"/>
        </w:rPr>
        <w:t xml:space="preserve"> направляет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МФЦ для выдачи заявителю в срок, установленный в соглашении, заключенном между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4251A" w:rsidRPr="00921758">
        <w:rPr>
          <w:rFonts w:ascii="Times New Roman" w:hAnsi="Times New Roman" w:cs="Times New Roman"/>
          <w:sz w:val="26"/>
          <w:szCs w:val="26"/>
        </w:rPr>
        <w:t>о</w:t>
      </w:r>
      <w:r w:rsidRPr="00921758">
        <w:rPr>
          <w:rFonts w:ascii="Times New Roman" w:hAnsi="Times New Roman" w:cs="Times New Roman"/>
          <w:sz w:val="26"/>
          <w:szCs w:val="26"/>
        </w:rPr>
        <w:t>м и МФЦ.</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89</w:t>
      </w:r>
      <w:r w:rsidRPr="00921758">
        <w:rPr>
          <w:rFonts w:ascii="Times New Roman" w:hAnsi="Times New Roman" w:cs="Times New Roman"/>
          <w:sz w:val="26"/>
          <w:szCs w:val="26"/>
        </w:rPr>
        <w:t xml:space="preserve">. Выдача документа, являющегося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w:t>
      </w:r>
      <w:r w:rsidR="003D4F0A">
        <w:rPr>
          <w:rFonts w:ascii="Times New Roman" w:hAnsi="Times New Roman" w:cs="Times New Roman"/>
          <w:sz w:val="26"/>
          <w:szCs w:val="26"/>
        </w:rPr>
        <w:t>90</w:t>
      </w:r>
      <w:r w:rsidRPr="00921758">
        <w:rPr>
          <w:rFonts w:ascii="Times New Roman" w:hAnsi="Times New Roman" w:cs="Times New Roman"/>
          <w:sz w:val="26"/>
          <w:szCs w:val="26"/>
        </w:rPr>
        <w:t xml:space="preserve">. Результатом </w:t>
      </w:r>
      <w:r w:rsidR="0044251A" w:rsidRPr="00921758">
        <w:rPr>
          <w:rFonts w:ascii="Times New Roman" w:hAnsi="Times New Roman" w:cs="Times New Roman"/>
          <w:sz w:val="26"/>
          <w:szCs w:val="26"/>
        </w:rPr>
        <w:t>административной</w:t>
      </w:r>
      <w:r w:rsidRPr="00921758">
        <w:rPr>
          <w:rFonts w:ascii="Times New Roman" w:hAnsi="Times New Roman" w:cs="Times New Roman"/>
          <w:sz w:val="26"/>
          <w:szCs w:val="26"/>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3D4F0A">
      <w:pPr>
        <w:pStyle w:val="ConsPlusTitle"/>
        <w:jc w:val="center"/>
        <w:outlineLvl w:val="3"/>
        <w:rPr>
          <w:rFonts w:ascii="Times New Roman" w:hAnsi="Times New Roman" w:cs="Times New Roman"/>
          <w:sz w:val="26"/>
          <w:szCs w:val="26"/>
        </w:rPr>
      </w:pPr>
      <w:r w:rsidRPr="00921758">
        <w:rPr>
          <w:rFonts w:ascii="Times New Roman" w:hAnsi="Times New Roman" w:cs="Times New Roman"/>
          <w:sz w:val="26"/>
          <w:szCs w:val="26"/>
        </w:rPr>
        <w:t>П</w:t>
      </w:r>
      <w:r w:rsidR="003D4F0A">
        <w:rPr>
          <w:rFonts w:ascii="Times New Roman" w:hAnsi="Times New Roman" w:cs="Times New Roman"/>
          <w:sz w:val="26"/>
          <w:szCs w:val="26"/>
        </w:rPr>
        <w:t>редоставление муниципальной услуги в МФЦ посредством комплексного запроса</w:t>
      </w:r>
    </w:p>
    <w:p w:rsidR="0044251A" w:rsidRPr="00921758" w:rsidRDefault="0044251A" w:rsidP="00D40AD5">
      <w:pPr>
        <w:pStyle w:val="ConsPlusNormal"/>
        <w:ind w:firstLine="540"/>
        <w:jc w:val="both"/>
        <w:rPr>
          <w:rFonts w:ascii="Times New Roman" w:hAnsi="Times New Roman" w:cs="Times New Roman"/>
          <w:sz w:val="26"/>
          <w:szCs w:val="26"/>
        </w:rPr>
      </w:pP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191</w:t>
      </w:r>
      <w:r w:rsidR="00EE5F43" w:rsidRPr="00921758">
        <w:rPr>
          <w:rFonts w:ascii="Times New Roman" w:hAnsi="Times New Roman" w:cs="Times New Roman"/>
          <w:sz w:val="26"/>
          <w:szCs w:val="26"/>
        </w:rPr>
        <w:t>.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192</w:t>
      </w:r>
      <w:r w:rsidR="00EE5F43" w:rsidRPr="00921758">
        <w:rPr>
          <w:rFonts w:ascii="Times New Roman" w:hAnsi="Times New Roman" w:cs="Times New Roman"/>
          <w:sz w:val="26"/>
          <w:szCs w:val="26"/>
        </w:rPr>
        <w:t xml:space="preserve">.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EE5F43" w:rsidRPr="00921758">
        <w:rPr>
          <w:rFonts w:ascii="Times New Roman" w:hAnsi="Times New Roman" w:cs="Times New Roman"/>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921758" w:rsidRDefault="00EE5F43" w:rsidP="00D40AD5">
      <w:pPr>
        <w:autoSpaceDE w:val="0"/>
        <w:autoSpaceDN w:val="0"/>
        <w:adjustRightInd w:val="0"/>
        <w:spacing w:after="0" w:line="240" w:lineRule="auto"/>
        <w:ind w:firstLine="540"/>
        <w:jc w:val="both"/>
        <w:rPr>
          <w:rFonts w:ascii="Times New Roman" w:hAnsi="Times New Roman" w:cs="Times New Roman"/>
          <w:bCs/>
          <w:sz w:val="26"/>
          <w:szCs w:val="26"/>
        </w:rPr>
      </w:pPr>
      <w:r w:rsidRPr="00921758">
        <w:rPr>
          <w:rFonts w:ascii="Times New Roman" w:hAnsi="Times New Roman" w:cs="Times New Roman"/>
          <w:sz w:val="26"/>
          <w:szCs w:val="26"/>
        </w:rPr>
        <w:t xml:space="preserve">В случае если для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w:t>
      </w:r>
      <w:r w:rsidR="0074176D" w:rsidRPr="00921758">
        <w:rPr>
          <w:rFonts w:ascii="Times New Roman" w:hAnsi="Times New Roman" w:cs="Times New Roman"/>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921758">
        <w:rPr>
          <w:rFonts w:ascii="Times New Roman" w:hAnsi="Times New Roman" w:cs="Times New Roman"/>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004A7960" w:rsidRPr="00921758">
        <w:rPr>
          <w:rFonts w:ascii="Times New Roman" w:hAnsi="Times New Roman" w:cs="Times New Roman"/>
          <w:sz w:val="26"/>
          <w:szCs w:val="26"/>
        </w:rPr>
        <w:t>о</w:t>
      </w:r>
      <w:r w:rsidRPr="00921758">
        <w:rPr>
          <w:rFonts w:ascii="Times New Roman" w:hAnsi="Times New Roman" w:cs="Times New Roman"/>
          <w:sz w:val="26"/>
          <w:szCs w:val="26"/>
        </w:rPr>
        <w:t>м.</w:t>
      </w:r>
    </w:p>
    <w:p w:rsidR="00EE5F43" w:rsidRPr="00921758" w:rsidRDefault="003D4F0A"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193</w:t>
      </w:r>
      <w:r w:rsidR="00EE5F43" w:rsidRPr="00921758">
        <w:rPr>
          <w:rFonts w:ascii="Times New Roman" w:hAnsi="Times New Roman" w:cs="Times New Roman"/>
          <w:sz w:val="26"/>
          <w:szCs w:val="26"/>
        </w:rPr>
        <w:t>.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44251A" w:rsidP="003D4F0A">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lastRenderedPageBreak/>
        <w:t>3.7</w:t>
      </w:r>
      <w:r w:rsidR="00EE5F43" w:rsidRPr="00921758">
        <w:rPr>
          <w:rFonts w:ascii="Times New Roman" w:hAnsi="Times New Roman" w:cs="Times New Roman"/>
          <w:sz w:val="26"/>
          <w:szCs w:val="26"/>
        </w:rPr>
        <w:t>. П</w:t>
      </w:r>
      <w:r w:rsidR="003D4F0A">
        <w:rPr>
          <w:rFonts w:ascii="Times New Roman" w:hAnsi="Times New Roman" w:cs="Times New Roman"/>
          <w:sz w:val="26"/>
          <w:szCs w:val="26"/>
        </w:rPr>
        <w:t>орядок исправления допущенных опечаток и ошибок в выданных в результате предоставления муниципальной услуги документах</w:t>
      </w:r>
    </w:p>
    <w:p w:rsidR="00EE5F43" w:rsidRPr="00921758"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4</w:t>
      </w:r>
      <w:r w:rsidRPr="00921758">
        <w:rPr>
          <w:rFonts w:ascii="Times New Roman" w:hAnsi="Times New Roman" w:cs="Times New Roman"/>
          <w:sz w:val="26"/>
          <w:szCs w:val="26"/>
        </w:rPr>
        <w:t xml:space="preserve">. В случае обнаружения технической ошибки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заявитель представляет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w:t>
      </w:r>
      <w:hyperlink w:anchor="P1470" w:history="1">
        <w:r w:rsidRPr="00921758">
          <w:rPr>
            <w:rFonts w:ascii="Times New Roman" w:hAnsi="Times New Roman" w:cs="Times New Roman"/>
            <w:sz w:val="26"/>
            <w:szCs w:val="26"/>
          </w:rPr>
          <w:t>заявление</w:t>
        </w:r>
      </w:hyperlink>
      <w:r w:rsidRPr="00921758">
        <w:rPr>
          <w:rFonts w:ascii="Times New Roman" w:hAnsi="Times New Roman" w:cs="Times New Roman"/>
          <w:sz w:val="26"/>
          <w:szCs w:val="26"/>
        </w:rPr>
        <w:t xml:space="preserve"> об исправлении технической ошибки;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 документ, выданный заявителю как результат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 котором содержится техническая ошибка;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Заявление об исправлении технической ошибки в сведениях, указанных в документе, являющемся результатом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5</w:t>
      </w:r>
      <w:r w:rsidRPr="00921758">
        <w:rPr>
          <w:rFonts w:ascii="Times New Roman" w:hAnsi="Times New Roman" w:cs="Times New Roman"/>
          <w:sz w:val="26"/>
          <w:szCs w:val="26"/>
        </w:rPr>
        <w:t xml:space="preserve">.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6</w:t>
      </w:r>
      <w:r w:rsidRPr="00921758">
        <w:rPr>
          <w:rFonts w:ascii="Times New Roman" w:hAnsi="Times New Roman" w:cs="Times New Roman"/>
          <w:sz w:val="26"/>
          <w:szCs w:val="26"/>
        </w:rPr>
        <w:t xml:space="preserve">. Специалист отдела, ответственный за предоставление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921758">
        <w:rPr>
          <w:rFonts w:ascii="Times New Roman" w:hAnsi="Times New Roman" w:cs="Times New Roman"/>
          <w:sz w:val="26"/>
          <w:szCs w:val="26"/>
        </w:rPr>
        <w:t>у</w:t>
      </w:r>
      <w:r w:rsidR="00CF7DBA" w:rsidRPr="00921758">
        <w:rPr>
          <w:rFonts w:ascii="Times New Roman" w:hAnsi="Times New Roman" w:cs="Times New Roman"/>
          <w:sz w:val="26"/>
          <w:szCs w:val="26"/>
        </w:rPr>
        <w:t>полномоченный орган</w:t>
      </w:r>
      <w:r w:rsidRPr="00921758">
        <w:rPr>
          <w:rFonts w:ascii="Times New Roman" w:hAnsi="Times New Roman" w:cs="Times New Roman"/>
          <w:sz w:val="26"/>
          <w:szCs w:val="26"/>
        </w:rPr>
        <w:t xml:space="preserve"> оригинала документа, в котором содержится техническая ошибка.</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w:t>
      </w:r>
      <w:r w:rsidRPr="00795D59">
        <w:rPr>
          <w:rFonts w:ascii="Times New Roman" w:hAnsi="Times New Roman" w:cs="Times New Roman"/>
          <w:sz w:val="26"/>
          <w:szCs w:val="26"/>
        </w:rPr>
        <w:t>заинтересованного лица заявления о допущенной ошибке.</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 xml:space="preserve">Результатом </w:t>
      </w:r>
      <w:r w:rsidR="0044251A" w:rsidRPr="00795D59">
        <w:rPr>
          <w:rFonts w:ascii="Times New Roman" w:hAnsi="Times New Roman" w:cs="Times New Roman"/>
          <w:sz w:val="26"/>
          <w:szCs w:val="26"/>
        </w:rPr>
        <w:t>административной</w:t>
      </w:r>
      <w:r w:rsidRPr="00795D59">
        <w:rPr>
          <w:rFonts w:ascii="Times New Roman" w:hAnsi="Times New Roman" w:cs="Times New Roman"/>
          <w:sz w:val="26"/>
          <w:szCs w:val="26"/>
        </w:rPr>
        <w:t xml:space="preserve"> процедуры является выданный заявителю исправленный документ.</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EE5F43"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r w:rsidRPr="00795D59">
        <w:rPr>
          <w:rFonts w:ascii="Times New Roman" w:hAnsi="Times New Roman" w:cs="Times New Roman"/>
          <w:sz w:val="26"/>
          <w:szCs w:val="26"/>
        </w:rPr>
        <w:t xml:space="preserve">Раздел 4. </w:t>
      </w:r>
      <w:r w:rsidR="00A366EE" w:rsidRPr="00795D59">
        <w:rPr>
          <w:rFonts w:ascii="Liberation Serif" w:eastAsia="Calibri" w:hAnsi="Liberation Serif" w:cs="Liberation Serif"/>
          <w:b/>
          <w:sz w:val="26"/>
          <w:szCs w:val="26"/>
        </w:rPr>
        <w:t xml:space="preserve">Формы контроля за </w:t>
      </w:r>
      <w:r w:rsidR="00A366EE" w:rsidRPr="00795D59">
        <w:rPr>
          <w:rFonts w:ascii="Liberation Serif" w:eastAsia="Calibri" w:hAnsi="Liberation Serif" w:cs="Liberation Serif"/>
          <w:b/>
          <w:sz w:val="26"/>
          <w:szCs w:val="26"/>
        </w:rPr>
        <w:t>исполнением административного регламента</w:t>
      </w:r>
    </w:p>
    <w:p w:rsidR="00A366EE" w:rsidRPr="00795D59" w:rsidRDefault="00A366EE" w:rsidP="00A366EE">
      <w:pPr>
        <w:widowControl w:val="0"/>
        <w:autoSpaceDE w:val="0"/>
        <w:autoSpaceDN w:val="0"/>
        <w:adjustRightInd w:val="0"/>
        <w:ind w:right="-2"/>
        <w:jc w:val="center"/>
        <w:outlineLvl w:val="1"/>
        <w:rPr>
          <w:rFonts w:ascii="Liberation Serif" w:eastAsia="Calibri" w:hAnsi="Liberation Serif" w:cs="Liberation Serif"/>
          <w:b/>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EE" w:rsidRPr="00795D59" w:rsidRDefault="00A366EE" w:rsidP="00D40AD5">
      <w:pPr>
        <w:pStyle w:val="ConsPlusTitle"/>
        <w:jc w:val="center"/>
        <w:outlineLvl w:val="1"/>
        <w:rPr>
          <w:rFonts w:ascii="Times New Roman" w:hAnsi="Times New Roman" w:cs="Times New Roman"/>
          <w:sz w:val="26"/>
          <w:szCs w:val="26"/>
        </w:rPr>
      </w:pP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19</w:t>
      </w:r>
      <w:r w:rsidR="00A366EE" w:rsidRPr="00795D59">
        <w:rPr>
          <w:rFonts w:ascii="Times New Roman" w:hAnsi="Times New Roman" w:cs="Times New Roman"/>
          <w:sz w:val="26"/>
          <w:szCs w:val="26"/>
        </w:rPr>
        <w:t>7</w:t>
      </w:r>
      <w:r w:rsidRPr="00795D59">
        <w:rPr>
          <w:rFonts w:ascii="Times New Roman" w:hAnsi="Times New Roman" w:cs="Times New Roman"/>
          <w:sz w:val="26"/>
          <w:szCs w:val="26"/>
        </w:rPr>
        <w:t xml:space="preserve">. Текущий контроль за соблюдением последовательности действий, определенных </w:t>
      </w:r>
      <w:r w:rsidR="0044251A" w:rsidRPr="00795D59">
        <w:rPr>
          <w:rFonts w:ascii="Times New Roman" w:hAnsi="Times New Roman" w:cs="Times New Roman"/>
          <w:sz w:val="26"/>
          <w:szCs w:val="26"/>
        </w:rPr>
        <w:t>административными процедурами</w:t>
      </w:r>
      <w:r w:rsidRPr="00795D59">
        <w:rPr>
          <w:rFonts w:ascii="Times New Roman" w:hAnsi="Times New Roman" w:cs="Times New Roman"/>
          <w:sz w:val="26"/>
          <w:szCs w:val="26"/>
        </w:rPr>
        <w:t xml:space="preserve"> по предоставлению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осуществляется руководителем и должностными лицами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 xml:space="preserve">, ответственными за предоставление </w:t>
      </w:r>
      <w:r w:rsidR="00A41471" w:rsidRPr="00795D59">
        <w:rPr>
          <w:rFonts w:ascii="Times New Roman" w:hAnsi="Times New Roman" w:cs="Times New Roman"/>
          <w:sz w:val="26"/>
          <w:szCs w:val="26"/>
        </w:rPr>
        <w:t>муниципальной</w:t>
      </w:r>
      <w:r w:rsidRPr="00795D59">
        <w:rPr>
          <w:rFonts w:ascii="Times New Roman" w:hAnsi="Times New Roman" w:cs="Times New Roman"/>
          <w:sz w:val="26"/>
          <w:szCs w:val="26"/>
        </w:rPr>
        <w:t xml:space="preserve"> услуги, на постоянной основе, а также путем проведения плановых и внеплановых </w:t>
      </w:r>
      <w:r w:rsidRPr="00795D59">
        <w:rPr>
          <w:rFonts w:ascii="Times New Roman" w:hAnsi="Times New Roman" w:cs="Times New Roman"/>
          <w:sz w:val="26"/>
          <w:szCs w:val="26"/>
        </w:rPr>
        <w:lastRenderedPageBreak/>
        <w:t>проверок по соблюдению и исполнению положений настоящего регламента.</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95D59">
        <w:rPr>
          <w:rFonts w:ascii="Liberation Serif" w:eastAsia="Calibri" w:hAnsi="Liberation Serif" w:cs="Liberation Serif"/>
          <w:b/>
          <w:sz w:val="26"/>
          <w:szCs w:val="26"/>
        </w:rPr>
        <w:br/>
        <w:t>в том числе порядок и формы контроля за полнотой и качеством 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19</w:t>
      </w:r>
      <w:r w:rsidR="00A366EE">
        <w:rPr>
          <w:rFonts w:ascii="Times New Roman" w:hAnsi="Times New Roman" w:cs="Times New Roman"/>
          <w:sz w:val="26"/>
          <w:szCs w:val="26"/>
        </w:rPr>
        <w:t>8</w:t>
      </w:r>
      <w:r w:rsidRPr="00921758">
        <w:rPr>
          <w:rFonts w:ascii="Times New Roman" w:hAnsi="Times New Roman" w:cs="Times New Roman"/>
          <w:sz w:val="26"/>
          <w:szCs w:val="26"/>
        </w:rPr>
        <w:t xml:space="preserve">. Контроль за полнотой и качеством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включает в себя проведение плановых и внеплановых проверок.</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и внеплановый характер (по конкретному обращению получателя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на основании </w:t>
      </w:r>
      <w:r w:rsidR="00162C4B" w:rsidRPr="00921758">
        <w:rPr>
          <w:rFonts w:ascii="Times New Roman" w:hAnsi="Times New Roman" w:cs="Times New Roman"/>
          <w:sz w:val="26"/>
          <w:szCs w:val="26"/>
        </w:rPr>
        <w:t>распоряжения</w:t>
      </w:r>
      <w:r w:rsidRPr="00921758">
        <w:rPr>
          <w:rFonts w:ascii="Times New Roman" w:hAnsi="Times New Roman" w:cs="Times New Roman"/>
          <w:sz w:val="26"/>
          <w:szCs w:val="26"/>
        </w:rPr>
        <w:t xml:space="preserve">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Результаты проверок оформляется в форме служебной записке на имя </w:t>
      </w:r>
      <w:r w:rsidR="00924546" w:rsidRPr="00921758">
        <w:rPr>
          <w:rFonts w:ascii="Times New Roman" w:hAnsi="Times New Roman" w:cs="Times New Roman"/>
          <w:sz w:val="26"/>
          <w:szCs w:val="26"/>
        </w:rPr>
        <w:t>Рук</w:t>
      </w:r>
      <w:r w:rsidR="00162C4B" w:rsidRPr="00921758">
        <w:rPr>
          <w:rFonts w:ascii="Times New Roman" w:hAnsi="Times New Roman" w:cs="Times New Roman"/>
          <w:sz w:val="26"/>
          <w:szCs w:val="26"/>
        </w:rPr>
        <w:t xml:space="preserve">оводитель </w:t>
      </w:r>
      <w:r w:rsidR="00162C4B" w:rsidRPr="00795D59">
        <w:rPr>
          <w:rFonts w:ascii="Times New Roman" w:hAnsi="Times New Roman" w:cs="Times New Roman"/>
          <w:sz w:val="26"/>
          <w:szCs w:val="26"/>
        </w:rPr>
        <w:t>уполномоченного органа</w:t>
      </w:r>
      <w:r w:rsidRPr="00795D59">
        <w:rPr>
          <w:rFonts w:ascii="Times New Roman" w:hAnsi="Times New Roman" w:cs="Times New Roman"/>
          <w:sz w:val="26"/>
          <w:szCs w:val="26"/>
        </w:rPr>
        <w:t>.</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Ответственность должностных лиц органа, предоставляющего муниципальные услуги, за решения и действия (бездействие),</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 xml:space="preserve"> принимаемые (осуществляемые)ими в ходе </w:t>
      </w:r>
    </w:p>
    <w:p w:rsidR="00A366EE" w:rsidRPr="00795D59" w:rsidRDefault="00A366EE" w:rsidP="00A366EE">
      <w:pPr>
        <w:widowControl w:val="0"/>
        <w:autoSpaceDE w:val="0"/>
        <w:autoSpaceDN w:val="0"/>
        <w:adjustRightInd w:val="0"/>
        <w:spacing w:after="0" w:line="240" w:lineRule="auto"/>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предоставления муниципальной услуги</w:t>
      </w:r>
    </w:p>
    <w:p w:rsidR="00EE5F43" w:rsidRPr="00795D59" w:rsidRDefault="00EE5F43" w:rsidP="00D40AD5">
      <w:pPr>
        <w:pStyle w:val="ConsPlusNormal"/>
        <w:jc w:val="both"/>
        <w:rPr>
          <w:rFonts w:ascii="Times New Roman" w:hAnsi="Times New Roman" w:cs="Times New Roman"/>
          <w:sz w:val="26"/>
          <w:szCs w:val="26"/>
        </w:rPr>
      </w:pPr>
    </w:p>
    <w:p w:rsidR="008A7BFA" w:rsidRPr="00795D59" w:rsidRDefault="00EE5F43" w:rsidP="00D40AD5">
      <w:pPr>
        <w:pStyle w:val="a3"/>
        <w:spacing w:before="0" w:beforeAutospacing="0" w:after="0" w:afterAutospacing="0" w:line="240" w:lineRule="auto"/>
        <w:ind w:firstLine="709"/>
        <w:rPr>
          <w:sz w:val="26"/>
          <w:szCs w:val="26"/>
        </w:rPr>
      </w:pPr>
      <w:r w:rsidRPr="00795D59">
        <w:rPr>
          <w:sz w:val="26"/>
          <w:szCs w:val="26"/>
        </w:rPr>
        <w:t>19</w:t>
      </w:r>
      <w:r w:rsidR="00A366EE" w:rsidRPr="00795D59">
        <w:rPr>
          <w:sz w:val="26"/>
          <w:szCs w:val="26"/>
        </w:rPr>
        <w:t>9</w:t>
      </w:r>
      <w:r w:rsidRPr="00795D59">
        <w:rPr>
          <w:sz w:val="26"/>
          <w:szCs w:val="26"/>
        </w:rPr>
        <w:t xml:space="preserve">. </w:t>
      </w:r>
      <w:r w:rsidR="008A7BFA" w:rsidRPr="00795D59">
        <w:rPr>
          <w:sz w:val="26"/>
          <w:szCs w:val="26"/>
        </w:rPr>
        <w:t>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795D59" w:rsidRDefault="008A7BFA" w:rsidP="00D40AD5">
      <w:pPr>
        <w:spacing w:after="0" w:line="240" w:lineRule="auto"/>
        <w:ind w:firstLine="709"/>
        <w:jc w:val="both"/>
        <w:rPr>
          <w:rFonts w:ascii="Times New Roman" w:eastAsia="Times New Roman" w:hAnsi="Times New Roman" w:cs="Times New Roman"/>
          <w:sz w:val="26"/>
          <w:szCs w:val="26"/>
          <w:lang w:eastAsia="ru-RU"/>
        </w:rPr>
      </w:pPr>
      <w:r w:rsidRPr="00795D59">
        <w:rPr>
          <w:rFonts w:ascii="Times New Roman" w:eastAsia="Times New Roman" w:hAnsi="Times New Roman" w:cs="Times New Roman"/>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795D59" w:rsidRDefault="00EE5F43" w:rsidP="00D40AD5">
      <w:pPr>
        <w:pStyle w:val="ConsPlusNormal"/>
        <w:ind w:firstLine="540"/>
        <w:jc w:val="both"/>
        <w:rPr>
          <w:rFonts w:ascii="Times New Roman" w:hAnsi="Times New Roman" w:cs="Times New Roman"/>
          <w:sz w:val="26"/>
          <w:szCs w:val="26"/>
        </w:rPr>
      </w:pPr>
      <w:r w:rsidRPr="00795D59">
        <w:rPr>
          <w:rFonts w:ascii="Times New Roman" w:hAnsi="Times New Roman" w:cs="Times New Roman"/>
          <w:sz w:val="26"/>
          <w:szCs w:val="26"/>
        </w:rPr>
        <w:t>.</w:t>
      </w:r>
    </w:p>
    <w:p w:rsidR="00EE5F43" w:rsidRPr="00795D59" w:rsidRDefault="00EE5F43" w:rsidP="00D40AD5">
      <w:pPr>
        <w:pStyle w:val="ConsPlusNormal"/>
        <w:jc w:val="both"/>
        <w:rPr>
          <w:rFonts w:ascii="Times New Roman" w:hAnsi="Times New Roman" w:cs="Times New Roman"/>
          <w:sz w:val="26"/>
          <w:szCs w:val="26"/>
        </w:rPr>
      </w:pP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Положения, характеризующие требования к порядку и формам</w:t>
      </w:r>
    </w:p>
    <w:p w:rsidR="00A366EE" w:rsidRPr="00795D59" w:rsidRDefault="00A366EE" w:rsidP="00A366EE">
      <w:pPr>
        <w:widowControl w:val="0"/>
        <w:autoSpaceDE w:val="0"/>
        <w:autoSpaceDN w:val="0"/>
        <w:adjustRightInd w:val="0"/>
        <w:spacing w:after="0" w:line="240" w:lineRule="auto"/>
        <w:ind w:right="-2"/>
        <w:jc w:val="center"/>
        <w:outlineLvl w:val="2"/>
        <w:rPr>
          <w:rFonts w:ascii="Liberation Serif" w:eastAsia="Calibri" w:hAnsi="Liberation Serif" w:cs="Liberation Serif"/>
          <w:b/>
          <w:sz w:val="26"/>
          <w:szCs w:val="26"/>
        </w:rPr>
      </w:pPr>
      <w:r w:rsidRPr="00795D59">
        <w:rPr>
          <w:rFonts w:ascii="Liberation Serif" w:eastAsia="Calibri" w:hAnsi="Liberation Serif" w:cs="Liberation Serif"/>
          <w:b/>
          <w:sz w:val="26"/>
          <w:szCs w:val="26"/>
        </w:rPr>
        <w:t>контроля за предоставлением муниципальной услуги,</w:t>
      </w:r>
    </w:p>
    <w:p w:rsidR="00EE5F43" w:rsidRPr="00795D59" w:rsidRDefault="00A366EE" w:rsidP="00A366EE">
      <w:pPr>
        <w:pStyle w:val="ConsPlusNormal"/>
        <w:jc w:val="both"/>
        <w:rPr>
          <w:rFonts w:ascii="Liberation Serif" w:eastAsia="Calibri" w:hAnsi="Liberation Serif" w:cs="Liberation Serif"/>
          <w:b/>
          <w:sz w:val="26"/>
          <w:szCs w:val="26"/>
          <w:lang w:eastAsia="en-US"/>
        </w:rPr>
      </w:pPr>
      <w:r w:rsidRPr="00795D59">
        <w:rPr>
          <w:rFonts w:ascii="Liberation Serif" w:eastAsia="Calibri" w:hAnsi="Liberation Serif" w:cs="Liberation Serif"/>
          <w:b/>
          <w:sz w:val="26"/>
          <w:szCs w:val="26"/>
          <w:lang w:eastAsia="en-US"/>
        </w:rPr>
        <w:t>в том числе со стороны граждан, их объединений и организаций</w:t>
      </w:r>
    </w:p>
    <w:p w:rsidR="00A366EE" w:rsidRPr="00795D59" w:rsidRDefault="00A366EE" w:rsidP="00A366EE">
      <w:pPr>
        <w:pStyle w:val="ConsPlusNormal"/>
        <w:jc w:val="both"/>
        <w:rPr>
          <w:rFonts w:ascii="Times New Roman" w:hAnsi="Times New Roman" w:cs="Times New Roman"/>
          <w:sz w:val="26"/>
          <w:szCs w:val="26"/>
        </w:rPr>
      </w:pPr>
    </w:p>
    <w:p w:rsidR="00EE5F43" w:rsidRPr="00921758" w:rsidRDefault="00A366EE" w:rsidP="00D40A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200</w:t>
      </w:r>
      <w:r w:rsidR="00EE5F43" w:rsidRPr="00921758">
        <w:rPr>
          <w:rFonts w:ascii="Times New Roman" w:hAnsi="Times New Roman" w:cs="Times New Roman"/>
          <w:sz w:val="26"/>
          <w:szCs w:val="26"/>
        </w:rPr>
        <w:t xml:space="preserve">. Контроль за предоставлением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осуществляется в форме контроля за соблюдением последовательности действий, определенных </w:t>
      </w:r>
      <w:r w:rsidR="004A7960" w:rsidRPr="00921758">
        <w:rPr>
          <w:rFonts w:ascii="Times New Roman" w:hAnsi="Times New Roman" w:cs="Times New Roman"/>
          <w:sz w:val="26"/>
          <w:szCs w:val="26"/>
        </w:rPr>
        <w:t>административными</w:t>
      </w:r>
      <w:r w:rsidR="00EE5F43" w:rsidRPr="00921758">
        <w:rPr>
          <w:rFonts w:ascii="Times New Roman" w:hAnsi="Times New Roman" w:cs="Times New Roman"/>
          <w:sz w:val="26"/>
          <w:szCs w:val="26"/>
        </w:rPr>
        <w:t xml:space="preserve"> процедурами по предоставлению </w:t>
      </w:r>
      <w:r w:rsidR="00A41471" w:rsidRPr="00921758">
        <w:rPr>
          <w:rFonts w:ascii="Times New Roman" w:hAnsi="Times New Roman" w:cs="Times New Roman"/>
          <w:sz w:val="26"/>
          <w:szCs w:val="26"/>
        </w:rPr>
        <w:t>муниципальной</w:t>
      </w:r>
      <w:r w:rsidR="00EE5F43" w:rsidRPr="00921758">
        <w:rPr>
          <w:rFonts w:ascii="Times New Roman" w:hAnsi="Times New Roman" w:cs="Times New Roman"/>
          <w:sz w:val="26"/>
          <w:szCs w:val="26"/>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921758">
        <w:rPr>
          <w:rFonts w:ascii="Times New Roman" w:hAnsi="Times New Roman" w:cs="Times New Roman"/>
          <w:sz w:val="26"/>
          <w:szCs w:val="26"/>
        </w:rPr>
        <w:t xml:space="preserve">уполномоченного органа </w:t>
      </w:r>
      <w:r w:rsidR="00EE5F43" w:rsidRPr="00921758">
        <w:rPr>
          <w:rFonts w:ascii="Times New Roman" w:hAnsi="Times New Roman" w:cs="Times New Roman"/>
          <w:sz w:val="26"/>
          <w:szCs w:val="26"/>
        </w:rPr>
        <w:t xml:space="preserve">нормативных </w:t>
      </w:r>
      <w:r w:rsidR="00EE5F43" w:rsidRPr="00921758">
        <w:rPr>
          <w:rFonts w:ascii="Times New Roman" w:hAnsi="Times New Roman" w:cs="Times New Roman"/>
          <w:sz w:val="26"/>
          <w:szCs w:val="26"/>
        </w:rPr>
        <w:lastRenderedPageBreak/>
        <w:t>правовых актов, а также положений регламента.</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Проверки также могут проводиться по конкретной жалобе гражданина или организации.</w:t>
      </w:r>
    </w:p>
    <w:p w:rsidR="00EE5F43" w:rsidRPr="00921758" w:rsidRDefault="00EE5F43" w:rsidP="00D40AD5">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t xml:space="preserve">Контроль за предоставлением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со стороны граждан, их объединений и организаций осуществляется посредством открытости деятельности </w:t>
      </w:r>
      <w:r w:rsidR="00162C4B" w:rsidRPr="00921758">
        <w:rPr>
          <w:rFonts w:ascii="Times New Roman" w:hAnsi="Times New Roman" w:cs="Times New Roman"/>
          <w:sz w:val="26"/>
          <w:szCs w:val="26"/>
        </w:rPr>
        <w:t>уполномоченного органа</w:t>
      </w:r>
      <w:r w:rsidRPr="00921758">
        <w:rPr>
          <w:rFonts w:ascii="Times New Roman" w:hAnsi="Times New Roman" w:cs="Times New Roman"/>
          <w:sz w:val="26"/>
          <w:szCs w:val="26"/>
        </w:rPr>
        <w:t xml:space="preserve"> при предоставлении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получения полной, актуальной и достоверной информации о порядке предоставления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 и возможности досудебного рассмотрения обращений (жалоб) в процессе получения </w:t>
      </w:r>
      <w:r w:rsidR="00A41471" w:rsidRPr="00921758">
        <w:rPr>
          <w:rFonts w:ascii="Times New Roman" w:hAnsi="Times New Roman" w:cs="Times New Roman"/>
          <w:sz w:val="26"/>
          <w:szCs w:val="26"/>
        </w:rPr>
        <w:t>муниципальной</w:t>
      </w:r>
      <w:r w:rsidRPr="00921758">
        <w:rPr>
          <w:rFonts w:ascii="Times New Roman" w:hAnsi="Times New Roman" w:cs="Times New Roman"/>
          <w:sz w:val="26"/>
          <w:szCs w:val="26"/>
        </w:rPr>
        <w:t xml:space="preserve"> услуги.</w:t>
      </w:r>
    </w:p>
    <w:p w:rsidR="00EE5F43" w:rsidRPr="00921758" w:rsidRDefault="00EE5F43" w:rsidP="00D40AD5">
      <w:pPr>
        <w:pStyle w:val="ConsPlusNormal"/>
        <w:jc w:val="both"/>
        <w:rPr>
          <w:rFonts w:ascii="Times New Roman" w:hAnsi="Times New Roman" w:cs="Times New Roman"/>
          <w:sz w:val="26"/>
          <w:szCs w:val="26"/>
        </w:rPr>
      </w:pPr>
    </w:p>
    <w:p w:rsidR="00EE5F43" w:rsidRPr="00A366EE" w:rsidRDefault="00EE5F43" w:rsidP="00A366EE">
      <w:pPr>
        <w:pStyle w:val="ConsPlusTitle"/>
        <w:jc w:val="center"/>
        <w:outlineLvl w:val="1"/>
        <w:rPr>
          <w:rFonts w:ascii="Times New Roman" w:hAnsi="Times New Roman" w:cs="Times New Roman"/>
          <w:color w:val="000000" w:themeColor="text1"/>
          <w:sz w:val="26"/>
          <w:szCs w:val="26"/>
        </w:rPr>
      </w:pPr>
      <w:r w:rsidRPr="00921758">
        <w:rPr>
          <w:rFonts w:ascii="Times New Roman" w:hAnsi="Times New Roman" w:cs="Times New Roman"/>
          <w:sz w:val="26"/>
          <w:szCs w:val="26"/>
        </w:rPr>
        <w:t xml:space="preserve">Раздел 5. </w:t>
      </w:r>
      <w:r w:rsidR="00A366EE" w:rsidRPr="00A366EE">
        <w:rPr>
          <w:rFonts w:ascii="Times New Roman" w:hAnsi="Times New Roman" w:cs="Times New Roman"/>
          <w:color w:val="000000" w:themeColor="text1"/>
          <w:sz w:val="26"/>
          <w:szCs w:val="26"/>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24" w:history="1">
        <w:r w:rsidR="00A366EE" w:rsidRPr="00A366EE">
          <w:rPr>
            <w:rFonts w:ascii="Times New Roman" w:hAnsi="Times New Roman" w:cs="Times New Roman"/>
            <w:color w:val="000000" w:themeColor="text1"/>
            <w:sz w:val="26"/>
            <w:szCs w:val="26"/>
          </w:rPr>
          <w:t>части 1.1 статьи 16</w:t>
        </w:r>
      </w:hyperlink>
      <w:r w:rsidR="00A366EE" w:rsidRPr="00A366EE">
        <w:rPr>
          <w:rFonts w:ascii="Times New Roman" w:hAnsi="Times New Roman" w:cs="Times New Roman"/>
          <w:color w:val="000000" w:themeColor="text1"/>
          <w:sz w:val="26"/>
          <w:szCs w:val="26"/>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Способы информирования заявителей о порядке досудебного (внесудебного) обжалования, а также формы и способы подачи заявителями жалобы</w:t>
      </w:r>
    </w:p>
    <w:p w:rsidR="00EE5F43" w:rsidRPr="00921758" w:rsidRDefault="00EE5F43" w:rsidP="00D40AD5">
      <w:pPr>
        <w:pStyle w:val="ConsPlusNormal"/>
        <w:jc w:val="both"/>
        <w:rPr>
          <w:rFonts w:ascii="Times New Roman" w:hAnsi="Times New Roman" w:cs="Times New Roman"/>
          <w:sz w:val="26"/>
          <w:szCs w:val="26"/>
        </w:rPr>
      </w:pPr>
    </w:p>
    <w:p w:rsidR="00A366EE" w:rsidRPr="00A366EE" w:rsidRDefault="00A366EE" w:rsidP="00A366EE">
      <w:pPr>
        <w:widowControl w:val="0"/>
        <w:autoSpaceDE w:val="0"/>
        <w:autoSpaceDN w:val="0"/>
        <w:ind w:right="-2" w:firstLine="540"/>
        <w:jc w:val="both"/>
        <w:rPr>
          <w:rFonts w:ascii="Liberation Serif" w:eastAsia="Calibri" w:hAnsi="Liberation Serif" w:cs="Liberation Serif"/>
          <w:sz w:val="26"/>
          <w:szCs w:val="26"/>
        </w:rPr>
      </w:pPr>
      <w:r w:rsidRPr="00A366EE">
        <w:rPr>
          <w:rFonts w:ascii="Times New Roman" w:hAnsi="Times New Roman" w:cs="Times New Roman"/>
          <w:sz w:val="26"/>
          <w:szCs w:val="26"/>
        </w:rPr>
        <w:t>201</w:t>
      </w:r>
      <w:r w:rsidR="00EE5F43" w:rsidRPr="00A366EE">
        <w:rPr>
          <w:rFonts w:ascii="Times New Roman" w:hAnsi="Times New Roman" w:cs="Times New Roman"/>
          <w:sz w:val="26"/>
          <w:szCs w:val="26"/>
        </w:rPr>
        <w:t xml:space="preserve">. </w:t>
      </w:r>
      <w:r w:rsidRPr="00A366EE">
        <w:rPr>
          <w:rFonts w:ascii="Liberation Serif" w:eastAsia="Calibri" w:hAnsi="Liberation Serif" w:cs="Liberation Serif"/>
          <w:sz w:val="26"/>
          <w:szCs w:val="26"/>
        </w:rPr>
        <w:t xml:space="preserve">Заявитель вправе обжаловать решения и действия (бездействие), принятые в ходе предоставления муниципальной услуги </w:t>
      </w:r>
      <w:r w:rsidRPr="00A366EE">
        <w:rPr>
          <w:rFonts w:ascii="Liberation Serif" w:hAnsi="Liberation Serif" w:cs="Liberation Serif"/>
          <w:sz w:val="26"/>
          <w:szCs w:val="26"/>
        </w:rPr>
        <w:t>Администрацией Байкаловского муниципального района</w:t>
      </w:r>
      <w:r w:rsidRPr="00A366EE">
        <w:rPr>
          <w:rFonts w:ascii="Liberation Serif" w:eastAsia="Calibri" w:hAnsi="Liberation Serif" w:cs="Liberation Serif"/>
          <w:sz w:val="26"/>
          <w:szCs w:val="26"/>
        </w:rPr>
        <w:t xml:space="preserve">, её должностных лиц </w:t>
      </w:r>
      <w:r w:rsidRPr="00A366EE">
        <w:rPr>
          <w:rFonts w:ascii="Liberation Serif" w:eastAsia="Calibri" w:hAnsi="Liberation Serif" w:cs="Liberation Serif"/>
          <w:sz w:val="26"/>
          <w:szCs w:val="26"/>
        </w:rPr>
        <w:br/>
        <w:t xml:space="preserve">и муниципальных служащих, а также решения и действия (бездействие) многофункционального центра, работников многофункционального центра </w:t>
      </w:r>
      <w:r w:rsidRPr="00A366EE">
        <w:rPr>
          <w:rFonts w:ascii="Liberation Serif" w:hAnsi="Liberation Serif" w:cs="Liberation Serif"/>
          <w:sz w:val="26"/>
          <w:szCs w:val="26"/>
        </w:rPr>
        <w:t>предоставления государственных и муниципальных услуг</w:t>
      </w:r>
      <w:r w:rsidRPr="00A366EE">
        <w:rPr>
          <w:rFonts w:ascii="Liberation Serif" w:eastAsia="Calibri" w:hAnsi="Liberation Serif" w:cs="Liberation Serif"/>
          <w:sz w:val="26"/>
          <w:szCs w:val="26"/>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4A7960" w:rsidRPr="00921758" w:rsidRDefault="004A7960" w:rsidP="00D40AD5">
      <w:pPr>
        <w:pStyle w:val="ConsPlusNormal"/>
        <w:ind w:firstLine="540"/>
        <w:jc w:val="both"/>
        <w:rPr>
          <w:rFonts w:ascii="Times New Roman" w:hAnsi="Times New Roman" w:cs="Times New Roman"/>
          <w:sz w:val="26"/>
          <w:szCs w:val="26"/>
        </w:rPr>
      </w:pPr>
    </w:p>
    <w:p w:rsidR="00EE5F43" w:rsidRPr="00921758" w:rsidRDefault="00EE5F43" w:rsidP="00F774AE">
      <w:pPr>
        <w:pStyle w:val="ConsPlusTitle"/>
        <w:jc w:val="center"/>
        <w:outlineLvl w:val="2"/>
        <w:rPr>
          <w:rFonts w:ascii="Times New Roman" w:hAnsi="Times New Roman" w:cs="Times New Roman"/>
          <w:sz w:val="26"/>
          <w:szCs w:val="26"/>
        </w:rPr>
      </w:pPr>
      <w:r w:rsidRPr="00921758">
        <w:rPr>
          <w:rFonts w:ascii="Times New Roman" w:hAnsi="Times New Roman" w:cs="Times New Roman"/>
          <w:sz w:val="26"/>
          <w:szCs w:val="26"/>
        </w:rPr>
        <w:t>О</w:t>
      </w:r>
      <w:r w:rsidR="00F774AE">
        <w:rPr>
          <w:rFonts w:ascii="Times New Roman" w:hAnsi="Times New Roman" w:cs="Times New Roman"/>
          <w:sz w:val="26"/>
          <w:szCs w:val="26"/>
        </w:rPr>
        <w:t xml:space="preserve">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EE5F43" w:rsidRPr="00921758" w:rsidRDefault="00EE5F43" w:rsidP="00D40AD5">
      <w:pPr>
        <w:pStyle w:val="ConsPlusNormal"/>
        <w:jc w:val="both"/>
        <w:rPr>
          <w:rFonts w:ascii="Times New Roman" w:hAnsi="Times New Roman" w:cs="Times New Roman"/>
          <w:sz w:val="26"/>
          <w:szCs w:val="26"/>
        </w:rPr>
      </w:pPr>
    </w:p>
    <w:p w:rsidR="00F774AE" w:rsidRPr="00F774AE" w:rsidRDefault="00F774AE" w:rsidP="00F774AE">
      <w:pPr>
        <w:autoSpaceDE w:val="0"/>
        <w:autoSpaceDN w:val="0"/>
        <w:adjustRightInd w:val="0"/>
        <w:ind w:right="-2" w:firstLine="709"/>
        <w:contextualSpacing/>
        <w:jc w:val="both"/>
        <w:rPr>
          <w:rFonts w:ascii="Times New Roman" w:eastAsia="Calibri" w:hAnsi="Times New Roman" w:cs="Times New Roman"/>
          <w:sz w:val="26"/>
          <w:szCs w:val="26"/>
        </w:rPr>
      </w:pPr>
      <w:r w:rsidRPr="00F774AE">
        <w:rPr>
          <w:rFonts w:ascii="Times New Roman" w:hAnsi="Times New Roman" w:cs="Times New Roman"/>
          <w:sz w:val="26"/>
          <w:szCs w:val="26"/>
        </w:rPr>
        <w:t>202</w:t>
      </w:r>
      <w:r w:rsidR="00EE5F43" w:rsidRPr="00F774AE">
        <w:rPr>
          <w:rFonts w:ascii="Times New Roman" w:hAnsi="Times New Roman" w:cs="Times New Roman"/>
          <w:sz w:val="26"/>
          <w:szCs w:val="26"/>
        </w:rPr>
        <w:t xml:space="preserve">. </w:t>
      </w:r>
      <w:r w:rsidRPr="00F774AE">
        <w:rPr>
          <w:rFonts w:ascii="Times New Roman" w:eastAsia="Calibri" w:hAnsi="Times New Roman" w:cs="Times New Roman"/>
          <w:sz w:val="26"/>
          <w:szCs w:val="26"/>
        </w:rPr>
        <w:t>В случае обжалования решений и действий (бездействия)</w:t>
      </w:r>
      <w:r w:rsidRPr="00F774AE">
        <w:rPr>
          <w:rFonts w:ascii="Times New Roman" w:hAnsi="Times New Roman" w:cs="Times New Roman"/>
          <w:sz w:val="26"/>
          <w:szCs w:val="26"/>
        </w:rPr>
        <w:t xml:space="preserve"> Администрации Байкаловского муниципального района</w:t>
      </w:r>
      <w:r w:rsidRPr="00F774AE">
        <w:rPr>
          <w:rFonts w:ascii="Times New Roman" w:eastAsia="Calibri" w:hAnsi="Times New Roman" w:cs="Times New Roman"/>
          <w:sz w:val="26"/>
          <w:szCs w:val="26"/>
        </w:rPr>
        <w:t>, его должностных лиц</w:t>
      </w:r>
      <w:r w:rsidRPr="00F774AE">
        <w:rPr>
          <w:rFonts w:ascii="Times New Roman" w:eastAsia="Calibri" w:hAnsi="Times New Roman" w:cs="Times New Roman"/>
          <w:sz w:val="26"/>
          <w:szCs w:val="26"/>
        </w:rPr>
        <w:t>,</w:t>
      </w:r>
      <w:r w:rsidRPr="00F774AE">
        <w:rPr>
          <w:rFonts w:ascii="Times New Roman" w:eastAsia="Calibri" w:hAnsi="Times New Roman" w:cs="Times New Roman"/>
          <w:sz w:val="26"/>
          <w:szCs w:val="26"/>
        </w:rPr>
        <w:t xml:space="preserve"> муниципальных служащих жалоба подается для рассмотрения Главе Байкаловского муниципального района, в письменной форме на бумажном носителе, в том числе при личном приеме заявителя, по почте или через многофункциональный центр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либо в электронной форме. </w:t>
      </w:r>
    </w:p>
    <w:p w:rsidR="00EE5F43" w:rsidRPr="00F774AE" w:rsidRDefault="00F774AE" w:rsidP="00D40AD5">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203. </w:t>
      </w:r>
      <w:r w:rsidR="00EE5F43" w:rsidRPr="00F774AE">
        <w:rPr>
          <w:rFonts w:ascii="Times New Roman" w:hAnsi="Times New Roman" w:cs="Times New Roman"/>
          <w:sz w:val="26"/>
          <w:szCs w:val="26"/>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F774AE">
        <w:rPr>
          <w:rFonts w:ascii="Times New Roman" w:hAnsi="Times New Roman" w:cs="Times New Roman"/>
          <w:sz w:val="26"/>
          <w:szCs w:val="26"/>
        </w:rPr>
        <w:t>муниципальной</w:t>
      </w:r>
      <w:r w:rsidR="00EE5F43" w:rsidRPr="00F774AE">
        <w:rPr>
          <w:rFonts w:ascii="Times New Roman" w:hAnsi="Times New Roman" w:cs="Times New Roman"/>
          <w:sz w:val="26"/>
          <w:szCs w:val="26"/>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F774AE" w:rsidRDefault="00EE5F43" w:rsidP="00F774AE">
      <w:pPr>
        <w:pStyle w:val="ConsPlusNormal"/>
        <w:ind w:firstLine="540"/>
        <w:jc w:val="both"/>
        <w:rPr>
          <w:rFonts w:ascii="Times New Roman" w:hAnsi="Times New Roman" w:cs="Times New Roman"/>
          <w:sz w:val="26"/>
          <w:szCs w:val="26"/>
        </w:rPr>
      </w:pPr>
      <w:r w:rsidRPr="00F774AE">
        <w:rPr>
          <w:rFonts w:ascii="Times New Roman" w:hAnsi="Times New Roman" w:cs="Times New Roman"/>
          <w:sz w:val="26"/>
          <w:szCs w:val="26"/>
        </w:rPr>
        <w:t xml:space="preserve">Жалобу на решения и действия (бездействие) МФЦ, его руководителя также возможно подать в </w:t>
      </w:r>
      <w:r w:rsidR="00D32A8A" w:rsidRPr="00F774AE">
        <w:rPr>
          <w:rFonts w:ascii="Times New Roman" w:hAnsi="Times New Roman" w:cs="Times New Roman"/>
          <w:sz w:val="26"/>
          <w:szCs w:val="26"/>
        </w:rPr>
        <w:t xml:space="preserve">Министерство цифрового развития и связи </w:t>
      </w:r>
      <w:r w:rsidRPr="00F774AE">
        <w:rPr>
          <w:rFonts w:ascii="Times New Roman" w:hAnsi="Times New Roman" w:cs="Times New Roman"/>
          <w:sz w:val="26"/>
          <w:szCs w:val="26"/>
        </w:rPr>
        <w:t xml:space="preserve">Свердловской </w:t>
      </w:r>
      <w:r w:rsidRPr="00F774AE">
        <w:rPr>
          <w:rFonts w:ascii="Times New Roman" w:hAnsi="Times New Roman" w:cs="Times New Roman"/>
          <w:sz w:val="26"/>
          <w:szCs w:val="26"/>
        </w:rPr>
        <w:lastRenderedPageBreak/>
        <w:t xml:space="preserve">области (далее - учредитель </w:t>
      </w:r>
      <w:r w:rsidR="006D754A" w:rsidRPr="00F774AE">
        <w:rPr>
          <w:rFonts w:ascii="Times New Roman" w:hAnsi="Times New Roman" w:cs="Times New Roman"/>
          <w:sz w:val="26"/>
          <w:szCs w:val="26"/>
        </w:rPr>
        <w:t>МФЦ),</w:t>
      </w:r>
      <w:r w:rsidR="00F774AE" w:rsidRPr="00F774AE">
        <w:rPr>
          <w:rFonts w:ascii="Times New Roman" w:hAnsi="Times New Roman" w:cs="Times New Roman"/>
          <w:sz w:val="26"/>
          <w:szCs w:val="26"/>
        </w:rPr>
        <w:t xml:space="preserve"> </w:t>
      </w:r>
      <w:r w:rsidRPr="00F774AE">
        <w:rPr>
          <w:rFonts w:ascii="Times New Roman" w:hAnsi="Times New Roman" w:cs="Times New Roman"/>
          <w:sz w:val="26"/>
          <w:szCs w:val="26"/>
        </w:rPr>
        <w:t>в письменной форме на бумажном носителе, в том числе при личном приеме заявителя, в электронной форме, по почте или через МФЦ.</w:t>
      </w:r>
    </w:p>
    <w:p w:rsidR="00EE5F43" w:rsidRPr="00F774AE" w:rsidRDefault="00EE5F43" w:rsidP="00F774AE">
      <w:pPr>
        <w:pStyle w:val="ConsPlusNormal"/>
        <w:jc w:val="both"/>
        <w:rPr>
          <w:rFonts w:ascii="Times New Roman" w:hAnsi="Times New Roman" w:cs="Times New Roman"/>
          <w:sz w:val="26"/>
          <w:szCs w:val="26"/>
        </w:rPr>
      </w:pPr>
    </w:p>
    <w:p w:rsidR="00EE5F43" w:rsidRPr="00F774AE" w:rsidRDefault="00F774AE" w:rsidP="00F774AE">
      <w:pPr>
        <w:pStyle w:val="ConsPlusNormal"/>
        <w:jc w:val="center"/>
        <w:rPr>
          <w:rFonts w:ascii="Times New Roman" w:hAnsi="Times New Roman" w:cs="Times New Roman"/>
          <w:b/>
          <w:sz w:val="26"/>
          <w:szCs w:val="26"/>
        </w:rPr>
      </w:pPr>
      <w:r w:rsidRPr="00F774AE">
        <w:rPr>
          <w:rFonts w:ascii="Times New Roman" w:hAnsi="Times New Roman" w:cs="Times New Roman"/>
          <w:b/>
          <w:sz w:val="26"/>
          <w:szCs w:val="26"/>
        </w:rPr>
        <w:t>Способы информирования заявителей о порядке досудебного (внесудебного) обжалования, а также формы и способы подачи заявителями жалобы</w:t>
      </w:r>
    </w:p>
    <w:p w:rsidR="00F774AE" w:rsidRPr="00F774AE" w:rsidRDefault="00F774AE" w:rsidP="00F774AE">
      <w:pPr>
        <w:pStyle w:val="ConsPlusNormal"/>
        <w:ind w:firstLine="540"/>
        <w:jc w:val="both"/>
        <w:rPr>
          <w:rFonts w:ascii="Times New Roman" w:hAnsi="Times New Roman" w:cs="Times New Roman"/>
          <w:sz w:val="26"/>
          <w:szCs w:val="26"/>
        </w:rPr>
      </w:pPr>
    </w:p>
    <w:p w:rsidR="00F774AE" w:rsidRPr="00F774AE" w:rsidRDefault="00EE5F43"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hAnsi="Times New Roman" w:cs="Times New Roman"/>
          <w:sz w:val="26"/>
          <w:szCs w:val="26"/>
        </w:rPr>
        <w:t>20</w:t>
      </w:r>
      <w:r w:rsidR="00F774AE" w:rsidRPr="00F774AE">
        <w:rPr>
          <w:rFonts w:ascii="Times New Roman" w:hAnsi="Times New Roman" w:cs="Times New Roman"/>
          <w:sz w:val="26"/>
          <w:szCs w:val="26"/>
        </w:rPr>
        <w:t>4</w:t>
      </w:r>
      <w:r w:rsidRPr="00F774AE">
        <w:rPr>
          <w:rFonts w:ascii="Times New Roman" w:hAnsi="Times New Roman" w:cs="Times New Roman"/>
          <w:sz w:val="26"/>
          <w:szCs w:val="26"/>
        </w:rPr>
        <w:t xml:space="preserve">. </w:t>
      </w:r>
      <w:r w:rsidR="00F774AE" w:rsidRPr="00F774AE">
        <w:rPr>
          <w:rFonts w:ascii="Times New Roman" w:eastAsia="Calibri" w:hAnsi="Times New Roman" w:cs="Times New Roman"/>
          <w:sz w:val="26"/>
          <w:szCs w:val="26"/>
        </w:rPr>
        <w:t xml:space="preserve">Администрация Байкаловского муниципального района, многофункциональный центр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а также учредитель многофункционального центра </w:t>
      </w:r>
      <w:r w:rsidR="00F774AE" w:rsidRPr="00F774AE">
        <w:rPr>
          <w:rFonts w:ascii="Times New Roman" w:hAnsi="Times New Roman" w:cs="Times New Roman"/>
          <w:sz w:val="26"/>
          <w:szCs w:val="26"/>
        </w:rPr>
        <w:t>предоставления государственных и муниципальных услуг</w:t>
      </w:r>
      <w:r w:rsidR="00F774AE" w:rsidRPr="00F774AE">
        <w:rPr>
          <w:rFonts w:ascii="Times New Roman" w:eastAsia="Calibri" w:hAnsi="Times New Roman" w:cs="Times New Roman"/>
          <w:sz w:val="26"/>
          <w:szCs w:val="26"/>
        </w:rPr>
        <w:t xml:space="preserve"> обеспечивают:</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информирование заявителей о порядке обжалования решений и действий (бездействия) органа местного самоуправления, его должностных лиц </w:t>
      </w:r>
      <w:r w:rsidRPr="00F774AE">
        <w:rPr>
          <w:rFonts w:ascii="Times New Roman" w:eastAsia="Calibri" w:hAnsi="Times New Roman" w:cs="Times New Roman"/>
          <w:sz w:val="26"/>
          <w:szCs w:val="26"/>
        </w:rPr>
        <w:br/>
        <w:t xml:space="preserve">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его должностных лиц и работников посредством размещения информации: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1) на стендах в местах предоставления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w:t>
      </w:r>
      <w:r w:rsidRPr="00F774AE">
        <w:rPr>
          <w:rFonts w:ascii="Times New Roman" w:eastAsia="Calibri" w:hAnsi="Times New Roman" w:cs="Times New Roman"/>
          <w:sz w:val="26"/>
          <w:szCs w:val="26"/>
          <w:lang w:val="en-US"/>
        </w:rPr>
        <w:t> </w:t>
      </w:r>
      <w:r w:rsidRPr="00F774AE">
        <w:rPr>
          <w:rFonts w:ascii="Times New Roman" w:eastAsia="Calibri" w:hAnsi="Times New Roman" w:cs="Times New Roman"/>
          <w:sz w:val="26"/>
          <w:szCs w:val="26"/>
        </w:rPr>
        <w:t xml:space="preserve">официальном сайте органов, предоставляющих муниципальные услуги,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w:t>
      </w:r>
      <w:hyperlink r:id="rId25" w:history="1">
        <w:r w:rsidRPr="00F774AE">
          <w:rPr>
            <w:rFonts w:ascii="Times New Roman" w:eastAsia="Calibri" w:hAnsi="Times New Roman" w:cs="Times New Roman"/>
            <w:sz w:val="26"/>
            <w:szCs w:val="26"/>
          </w:rPr>
          <w:t>http://mfc66.ru/</w:t>
        </w:r>
      </w:hyperlink>
      <w:r w:rsidRPr="00F774AE">
        <w:rPr>
          <w:rFonts w:ascii="Times New Roman" w:eastAsia="Calibri" w:hAnsi="Times New Roman" w:cs="Times New Roman"/>
          <w:sz w:val="26"/>
          <w:szCs w:val="26"/>
        </w:rPr>
        <w:t xml:space="preserve">) и учредителя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(http://digital.midural.ru/);</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3) на Едином портале в разделе «Дополнительная информация» соответствующей муниципальной услуги;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его должностных лиц и работников, в том числе </w:t>
      </w:r>
      <w:r w:rsidRPr="00F774AE">
        <w:rPr>
          <w:rFonts w:ascii="Times New Roman" w:eastAsia="Calibri" w:hAnsi="Times New Roman" w:cs="Times New Roman"/>
          <w:sz w:val="26"/>
          <w:szCs w:val="26"/>
        </w:rPr>
        <w:br/>
        <w:t>по телефону, электронной почте, при личном приеме.</w:t>
      </w:r>
    </w:p>
    <w:p w:rsidR="00F774AE" w:rsidRPr="00F774AE" w:rsidRDefault="00F774AE" w:rsidP="00F774AE">
      <w:pPr>
        <w:widowControl w:val="0"/>
        <w:autoSpaceDE w:val="0"/>
        <w:autoSpaceDN w:val="0"/>
        <w:spacing w:after="0" w:line="240" w:lineRule="auto"/>
        <w:ind w:right="-2" w:firstLine="540"/>
        <w:jc w:val="both"/>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b/>
          <w:sz w:val="26"/>
          <w:szCs w:val="26"/>
        </w:rPr>
      </w:pPr>
      <w:r w:rsidRPr="00F774AE">
        <w:rPr>
          <w:rFonts w:ascii="Times New Roman" w:hAnsi="Times New Roman" w:cs="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F774AE">
        <w:rPr>
          <w:rFonts w:ascii="Times New Roman" w:hAnsi="Times New Roman" w:cs="Times New Roman"/>
          <w:b/>
          <w:sz w:val="26"/>
          <w:szCs w:val="26"/>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F774AE" w:rsidRPr="00F774AE" w:rsidRDefault="00F774AE" w:rsidP="00F774AE">
      <w:pPr>
        <w:widowControl w:val="0"/>
        <w:autoSpaceDE w:val="0"/>
        <w:autoSpaceDN w:val="0"/>
        <w:spacing w:after="0" w:line="240" w:lineRule="auto"/>
        <w:ind w:right="-2" w:firstLine="540"/>
        <w:jc w:val="center"/>
        <w:rPr>
          <w:rFonts w:ascii="Times New Roman" w:hAnsi="Times New Roman" w:cs="Times New Roman"/>
          <w:sz w:val="26"/>
          <w:szCs w:val="26"/>
        </w:rPr>
      </w:pPr>
    </w:p>
    <w:p w:rsidR="00F774AE" w:rsidRPr="00F774AE" w:rsidRDefault="00F774AE" w:rsidP="00F774AE">
      <w:pPr>
        <w:widowControl w:val="0"/>
        <w:autoSpaceDE w:val="0"/>
        <w:autoSpaceDN w:val="0"/>
        <w:spacing w:after="0" w:line="240" w:lineRule="auto"/>
        <w:ind w:right="-2" w:firstLine="709"/>
        <w:jc w:val="both"/>
        <w:rPr>
          <w:rFonts w:ascii="Times New Roman" w:hAnsi="Times New Roman" w:cs="Times New Roman"/>
          <w:b/>
          <w:sz w:val="26"/>
          <w:szCs w:val="26"/>
        </w:rPr>
      </w:pPr>
      <w:r>
        <w:rPr>
          <w:rFonts w:ascii="Times New Roman" w:eastAsia="Calibri" w:hAnsi="Times New Roman" w:cs="Times New Roman"/>
          <w:sz w:val="26"/>
          <w:szCs w:val="26"/>
        </w:rPr>
        <w:t>205</w:t>
      </w:r>
      <w:r w:rsidRPr="00F774AE">
        <w:rPr>
          <w:rFonts w:ascii="Times New Roman" w:eastAsia="Calibri" w:hAnsi="Times New Roman" w:cs="Times New Roman"/>
          <w:sz w:val="26"/>
          <w:szCs w:val="26"/>
        </w:rPr>
        <w:t xml:space="preserve">. </w:t>
      </w:r>
      <w:r w:rsidRPr="00F774A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 xml:space="preserve">1) статьи 11.1-11.3 Федерального закона от 27 июля 2010 года № 210-ФЗ </w:t>
      </w:r>
      <w:r w:rsidRPr="00F774AE">
        <w:rPr>
          <w:rFonts w:ascii="Times New Roman" w:eastAsia="Calibri" w:hAnsi="Times New Roman" w:cs="Times New Roman"/>
          <w:sz w:val="26"/>
          <w:szCs w:val="26"/>
        </w:rPr>
        <w:br/>
        <w:t>«Об организации предоставления государственных и муниципальных услуг»;</w:t>
      </w:r>
    </w:p>
    <w:p w:rsidR="00F774AE" w:rsidRPr="00F774AE" w:rsidRDefault="00F774AE" w:rsidP="00F774AE">
      <w:pPr>
        <w:spacing w:after="0" w:line="240" w:lineRule="auto"/>
        <w:ind w:right="-2" w:firstLine="709"/>
        <w:jc w:val="both"/>
        <w:rPr>
          <w:rFonts w:ascii="Times New Roman" w:eastAsia="Calibri" w:hAnsi="Times New Roman" w:cs="Times New Roman"/>
          <w:sz w:val="26"/>
          <w:szCs w:val="26"/>
        </w:rPr>
      </w:pPr>
      <w:r w:rsidRPr="00F774AE">
        <w:rPr>
          <w:rFonts w:ascii="Times New Roman" w:eastAsia="Calibri" w:hAnsi="Times New Roman" w:cs="Times New Roman"/>
          <w:sz w:val="26"/>
          <w:szCs w:val="26"/>
        </w:rPr>
        <w:t>2) постановление Правительства Свердловской области от 22.11.2018</w:t>
      </w:r>
      <w:r w:rsidRPr="00F774AE">
        <w:rPr>
          <w:rFonts w:ascii="Times New Roman" w:eastAsia="Calibri" w:hAnsi="Times New Roman" w:cs="Times New Roman"/>
          <w:sz w:val="26"/>
          <w:szCs w:val="26"/>
        </w:rPr>
        <w:br/>
        <w:t xml:space="preserve"> № 828-ПП «Об утверждении Положения об особенностях подачи и рассмотрения </w:t>
      </w:r>
      <w:r w:rsidRPr="00F774AE">
        <w:rPr>
          <w:rFonts w:ascii="Times New Roman" w:eastAsia="Calibri" w:hAnsi="Times New Roman" w:cs="Times New Roman"/>
          <w:sz w:val="26"/>
          <w:szCs w:val="26"/>
        </w:rPr>
        <w:lastRenderedPageBreak/>
        <w:t xml:space="preserve">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F774AE">
        <w:rPr>
          <w:rFonts w:ascii="Times New Roman" w:eastAsia="Calibri" w:hAnsi="Times New Roman" w:cs="Times New Roman"/>
          <w:sz w:val="26"/>
          <w:szCs w:val="26"/>
        </w:rPr>
        <w:br/>
        <w:t>и действия (бездействие) многофункционального центра предоставления государственных и муниципальных услуг и его работников»;</w:t>
      </w:r>
    </w:p>
    <w:p w:rsidR="00F774AE" w:rsidRPr="00F774AE" w:rsidRDefault="00F774AE" w:rsidP="00F774AE">
      <w:pPr>
        <w:spacing w:after="0" w:line="240" w:lineRule="auto"/>
        <w:ind w:right="50" w:firstLine="567"/>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3) </w:t>
      </w:r>
      <w:r w:rsidRPr="00F774AE">
        <w:rPr>
          <w:rFonts w:ascii="Times New Roman" w:hAnsi="Times New Roman" w:cs="Times New Roman"/>
          <w:color w:val="000000"/>
          <w:sz w:val="26"/>
          <w:szCs w:val="26"/>
          <w:shd w:val="clear" w:color="auto" w:fill="FFFFFF"/>
        </w:rPr>
        <w:t>постановлением Администрации Байкаловского муниципального района от 14.07.2022г. № 294 «</w:t>
      </w:r>
      <w:r w:rsidRPr="00F774AE">
        <w:rPr>
          <w:rFonts w:ascii="Times New Roman" w:hAnsi="Times New Roman" w:cs="Times New Roman"/>
          <w:bCs/>
          <w:color w:val="000000"/>
          <w:sz w:val="26"/>
          <w:szCs w:val="26"/>
        </w:rPr>
        <w:t xml:space="preserve">Об утверждении </w:t>
      </w:r>
      <w:hyperlink r:id="rId26" w:history="1">
        <w:r w:rsidRPr="00F774AE">
          <w:rPr>
            <w:rFonts w:ascii="Times New Roman" w:hAnsi="Times New Roman" w:cs="Times New Roman"/>
            <w:bCs/>
            <w:color w:val="000000"/>
            <w:sz w:val="26"/>
            <w:szCs w:val="26"/>
          </w:rPr>
          <w:t>Положения</w:t>
        </w:r>
      </w:hyperlink>
      <w:r w:rsidRPr="00F774AE">
        <w:rPr>
          <w:rFonts w:ascii="Times New Roman" w:hAnsi="Times New Roman" w:cs="Times New Roman"/>
          <w:bCs/>
          <w:color w:val="000000"/>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sidRPr="00F774AE">
        <w:rPr>
          <w:rFonts w:ascii="Times New Roman" w:hAnsi="Times New Roman" w:cs="Times New Roman"/>
          <w:color w:val="000000"/>
          <w:sz w:val="26"/>
          <w:szCs w:val="26"/>
          <w:shd w:val="clear" w:color="auto" w:fill="FFFFFF"/>
        </w:rPr>
        <w:t>.</w:t>
      </w:r>
    </w:p>
    <w:p w:rsidR="00F774AE" w:rsidRPr="00F774AE" w:rsidRDefault="00F774AE" w:rsidP="00F774AE">
      <w:pPr>
        <w:spacing w:after="0" w:line="240" w:lineRule="auto"/>
        <w:ind w:right="-2" w:firstLine="709"/>
        <w:jc w:val="both"/>
        <w:rPr>
          <w:rFonts w:ascii="Times New Roman" w:hAnsi="Times New Roman" w:cs="Times New Roman"/>
          <w:sz w:val="26"/>
          <w:szCs w:val="26"/>
        </w:rPr>
      </w:pPr>
      <w:r w:rsidRPr="00F774AE">
        <w:rPr>
          <w:rFonts w:ascii="Times New Roman" w:eastAsia="Calibri" w:hAnsi="Times New Roman" w:cs="Times New Roman"/>
          <w:sz w:val="26"/>
          <w:szCs w:val="26"/>
        </w:rPr>
        <w:t xml:space="preserve">4) Полная информация о порядке подачи и рассмотрении жалобы </w:t>
      </w:r>
      <w:r w:rsidRPr="00F774AE">
        <w:rPr>
          <w:rFonts w:ascii="Times New Roman" w:eastAsia="Calibri" w:hAnsi="Times New Roman" w:cs="Times New Roman"/>
          <w:sz w:val="26"/>
          <w:szCs w:val="26"/>
        </w:rPr>
        <w:br/>
        <w:t>на решения и действия (бездействие) органа власти, предоставляющего муниципальную услугу, его должностных лиц и муниципальных служащих,</w:t>
      </w:r>
      <w:r w:rsidRPr="00F774AE">
        <w:rPr>
          <w:rFonts w:ascii="Times New Roman" w:eastAsia="Calibri" w:hAnsi="Times New Roman" w:cs="Times New Roman"/>
          <w:sz w:val="26"/>
          <w:szCs w:val="26"/>
        </w:rPr>
        <w:br/>
        <w:t xml:space="preserve"> а также решения и действия (бездействие)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работников многофункционального центра </w:t>
      </w:r>
      <w:r w:rsidRPr="00F774AE">
        <w:rPr>
          <w:rFonts w:ascii="Times New Roman" w:hAnsi="Times New Roman" w:cs="Times New Roman"/>
          <w:sz w:val="26"/>
          <w:szCs w:val="26"/>
        </w:rPr>
        <w:t>предоставления государственных и муниципальных услуг</w:t>
      </w:r>
      <w:r w:rsidRPr="00F774AE">
        <w:rPr>
          <w:rFonts w:ascii="Times New Roman" w:eastAsia="Calibri" w:hAnsi="Times New Roman" w:cs="Times New Roman"/>
          <w:sz w:val="26"/>
          <w:szCs w:val="26"/>
        </w:rPr>
        <w:t xml:space="preserve"> размещена в разделе «Дополнительная информация» </w:t>
      </w:r>
      <w:r w:rsidRPr="00F774AE">
        <w:rPr>
          <w:rFonts w:ascii="Times New Roman" w:eastAsia="Calibri" w:hAnsi="Times New Roman" w:cs="Times New Roman"/>
          <w:sz w:val="26"/>
          <w:szCs w:val="26"/>
        </w:rPr>
        <w:br/>
        <w:t xml:space="preserve">на Едином портале соответствующей </w:t>
      </w:r>
      <w:r w:rsidRPr="00F774AE">
        <w:rPr>
          <w:rFonts w:ascii="Times New Roman" w:hAnsi="Times New Roman" w:cs="Times New Roman"/>
          <w:sz w:val="26"/>
          <w:szCs w:val="26"/>
        </w:rPr>
        <w:t>муниципальной</w:t>
      </w:r>
      <w:r w:rsidRPr="00F774AE">
        <w:rPr>
          <w:rFonts w:ascii="Times New Roman" w:eastAsia="Calibri" w:hAnsi="Times New Roman" w:cs="Times New Roman"/>
          <w:sz w:val="26"/>
          <w:szCs w:val="26"/>
        </w:rPr>
        <w:t xml:space="preserve"> услуги </w:t>
      </w:r>
      <w:r w:rsidRPr="00F774AE">
        <w:rPr>
          <w:rFonts w:ascii="Times New Roman" w:hAnsi="Times New Roman" w:cs="Times New Roman"/>
          <w:sz w:val="26"/>
          <w:szCs w:val="26"/>
        </w:rPr>
        <w:t xml:space="preserve">по адресу </w:t>
      </w:r>
      <w:hyperlink r:id="rId27" w:history="1">
        <w:r w:rsidRPr="00F774AE">
          <w:rPr>
            <w:rStyle w:val="a8"/>
            <w:rFonts w:ascii="Times New Roman" w:hAnsi="Times New Roman" w:cs="Times New Roman"/>
            <w:sz w:val="26"/>
            <w:szCs w:val="26"/>
          </w:rPr>
          <w:t>https://www.gosuslugi.ru</w:t>
        </w:r>
      </w:hyperlink>
    </w:p>
    <w:p w:rsidR="00EE5F43" w:rsidRPr="00921758" w:rsidRDefault="0044251A" w:rsidP="00F774AE">
      <w:pPr>
        <w:pStyle w:val="ConsPlusNormal"/>
        <w:ind w:firstLine="540"/>
        <w:jc w:val="both"/>
        <w:rPr>
          <w:rFonts w:ascii="Times New Roman" w:hAnsi="Times New Roman" w:cs="Times New Roman"/>
          <w:sz w:val="26"/>
          <w:szCs w:val="26"/>
        </w:rPr>
      </w:pPr>
      <w:r w:rsidRPr="00921758">
        <w:rPr>
          <w:rFonts w:ascii="Times New Roman" w:hAnsi="Times New Roman" w:cs="Times New Roman"/>
          <w:sz w:val="26"/>
          <w:szCs w:val="26"/>
        </w:rPr>
        <w:br w:type="page"/>
      </w:r>
    </w:p>
    <w:p w:rsidR="0057553B" w:rsidRPr="00921758" w:rsidRDefault="0057553B" w:rsidP="00F774AE">
      <w:pPr>
        <w:jc w:val="right"/>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 1</w:t>
      </w:r>
    </w:p>
    <w:p w:rsidR="007068CC" w:rsidRDefault="0057553B" w:rsidP="007068CC">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7068CC" w:rsidRDefault="007068CC" w:rsidP="007068CC">
      <w:pPr>
        <w:pStyle w:val="ConsPlusNormal"/>
        <w:jc w:val="right"/>
        <w:rPr>
          <w:rFonts w:ascii="Times New Roman" w:hAnsi="Times New Roman" w:cs="Times New Roman"/>
          <w:sz w:val="26"/>
          <w:szCs w:val="26"/>
        </w:rPr>
      </w:pPr>
    </w:p>
    <w:p w:rsidR="007068CC" w:rsidRDefault="007068CC" w:rsidP="007068CC">
      <w:pPr>
        <w:pStyle w:val="ConsPlusNormal"/>
        <w:jc w:val="center"/>
        <w:rPr>
          <w:rFonts w:ascii="Times New Roman" w:hAnsi="Times New Roman" w:cs="Times New Roman"/>
          <w:b/>
          <w:bCs/>
          <w:sz w:val="26"/>
          <w:szCs w:val="26"/>
        </w:rPr>
      </w:pPr>
      <w:r>
        <w:rPr>
          <w:rFonts w:ascii="Times New Roman" w:hAnsi="Times New Roman" w:cs="Times New Roman"/>
          <w:b/>
          <w:bCs/>
          <w:sz w:val="26"/>
          <w:szCs w:val="26"/>
        </w:rPr>
        <w:t>П</w:t>
      </w:r>
      <w:r>
        <w:rPr>
          <w:rFonts w:ascii="Times New Roman" w:hAnsi="Times New Roman" w:cs="Times New Roman"/>
          <w:b/>
          <w:bCs/>
          <w:sz w:val="26"/>
          <w:szCs w:val="26"/>
        </w:rPr>
        <w:t xml:space="preserve">еречень признаков заявителей, а также комбинации значений признаков, каждая из которых соответствует одному варианту предоставления услуги </w:t>
      </w:r>
    </w:p>
    <w:p w:rsidR="007068CC" w:rsidRDefault="007068CC" w:rsidP="007068CC">
      <w:pPr>
        <w:autoSpaceDE w:val="0"/>
        <w:autoSpaceDN w:val="0"/>
        <w:adjustRightInd w:val="0"/>
        <w:spacing w:after="0" w:line="240" w:lineRule="auto"/>
        <w:jc w:val="center"/>
        <w:rPr>
          <w:rFonts w:ascii="Times New Roman" w:hAnsi="Times New Roman" w:cs="Times New Roman"/>
          <w:b/>
          <w:bCs/>
          <w:sz w:val="26"/>
          <w:szCs w:val="26"/>
        </w:rPr>
      </w:pPr>
    </w:p>
    <w:p w:rsidR="007068CC" w:rsidRDefault="007068CC" w:rsidP="007068CC">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7937"/>
      </w:tblGrid>
      <w:tr w:rsidR="007068CC">
        <w:tc>
          <w:tcPr>
            <w:tcW w:w="1133"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 xml:space="preserve"> варианта</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068CC">
        <w:tc>
          <w:tcPr>
            <w:tcW w:w="1133" w:type="dxa"/>
            <w:tcBorders>
              <w:top w:val="single" w:sz="4" w:space="0" w:color="auto"/>
              <w:left w:val="single" w:sz="4" w:space="0" w:color="auto"/>
              <w:bottom w:val="single" w:sz="4" w:space="0" w:color="auto"/>
              <w:right w:val="single" w:sz="4" w:space="0" w:color="auto"/>
            </w:tcBorders>
          </w:tcPr>
          <w:p w:rsidR="007068C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w:t>
            </w:r>
          </w:p>
        </w:tc>
        <w:tc>
          <w:tcPr>
            <w:tcW w:w="7937" w:type="dxa"/>
            <w:tcBorders>
              <w:top w:val="single" w:sz="4" w:space="0" w:color="auto"/>
              <w:left w:val="single" w:sz="4" w:space="0" w:color="auto"/>
              <w:bottom w:val="single" w:sz="4" w:space="0" w:color="auto"/>
              <w:right w:val="single" w:sz="4" w:space="0" w:color="auto"/>
            </w:tcBorders>
          </w:tcPr>
          <w:p w:rsidR="007068CC" w:rsidRDefault="007068C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Заявитель обратился за выдачей разрешения </w:t>
            </w:r>
            <w:r w:rsidRPr="00921758">
              <w:rPr>
                <w:rFonts w:ascii="Times New Roman" w:hAnsi="Times New Roman" w:cs="Times New Roman"/>
                <w:sz w:val="26"/>
                <w:szCs w:val="26"/>
              </w:rPr>
              <w:t>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w:t>
            </w:r>
          </w:p>
        </w:tc>
      </w:tr>
      <w:tr w:rsidR="0072488C">
        <w:tc>
          <w:tcPr>
            <w:tcW w:w="1133" w:type="dxa"/>
            <w:tcBorders>
              <w:top w:val="single" w:sz="4" w:space="0" w:color="auto"/>
              <w:left w:val="single" w:sz="4" w:space="0" w:color="auto"/>
              <w:bottom w:val="single" w:sz="4" w:space="0" w:color="auto"/>
              <w:right w:val="single" w:sz="4" w:space="0" w:color="auto"/>
            </w:tcBorders>
          </w:tcPr>
          <w:p w:rsidR="0072488C" w:rsidRDefault="00F22778">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7937" w:type="dxa"/>
            <w:tcBorders>
              <w:top w:val="single" w:sz="4" w:space="0" w:color="auto"/>
              <w:left w:val="single" w:sz="4" w:space="0" w:color="auto"/>
              <w:bottom w:val="single" w:sz="4" w:space="0" w:color="auto"/>
              <w:right w:val="single" w:sz="4" w:space="0" w:color="auto"/>
            </w:tcBorders>
          </w:tcPr>
          <w:p w:rsidR="0072488C" w:rsidRDefault="0072488C" w:rsidP="0072488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Заявитель подал</w:t>
            </w:r>
            <w:r w:rsidRPr="00921758">
              <w:rPr>
                <w:rFonts w:ascii="Times New Roman" w:hAnsi="Times New Roman" w:cs="Times New Roman"/>
                <w:sz w:val="26"/>
                <w:szCs w:val="26"/>
              </w:rPr>
              <w:t xml:space="preserve"> уведомлени</w:t>
            </w:r>
            <w:r>
              <w:rPr>
                <w:rFonts w:ascii="Times New Roman" w:hAnsi="Times New Roman" w:cs="Times New Roman"/>
                <w:sz w:val="26"/>
                <w:szCs w:val="26"/>
              </w:rPr>
              <w:t>е</w:t>
            </w:r>
            <w:r w:rsidRPr="00921758">
              <w:rPr>
                <w:rFonts w:ascii="Times New Roman" w:hAnsi="Times New Roman" w:cs="Times New Roman"/>
                <w:sz w:val="26"/>
                <w:szCs w:val="26"/>
              </w:rPr>
              <w:t xml:space="preserve">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tc>
      </w:tr>
    </w:tbl>
    <w:p w:rsidR="007068CC" w:rsidRDefault="007068CC" w:rsidP="007068CC">
      <w:pPr>
        <w:autoSpaceDE w:val="0"/>
        <w:autoSpaceDN w:val="0"/>
        <w:adjustRightInd w:val="0"/>
        <w:spacing w:after="0" w:line="240" w:lineRule="auto"/>
        <w:jc w:val="both"/>
        <w:rPr>
          <w:rFonts w:ascii="Times New Roman" w:hAnsi="Times New Roman" w:cs="Times New Roman"/>
          <w:sz w:val="26"/>
          <w:szCs w:val="26"/>
        </w:rPr>
      </w:pPr>
    </w:p>
    <w:p w:rsidR="0057553B" w:rsidRDefault="0057553B">
      <w:pPr>
        <w:rPr>
          <w:rFonts w:ascii="Times New Roman" w:eastAsia="Times New Roman" w:hAnsi="Times New Roman" w:cs="Times New Roman"/>
          <w:sz w:val="26"/>
          <w:szCs w:val="26"/>
          <w:lang w:eastAsia="ru-RU"/>
        </w:rPr>
      </w:pPr>
    </w:p>
    <w:p w:rsidR="00F774AE" w:rsidRDefault="00F774AE">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w:t>
      </w:r>
      <w:r w:rsidR="00EE5F43" w:rsidRPr="00921758">
        <w:rPr>
          <w:rFonts w:ascii="Times New Roman" w:hAnsi="Times New Roman" w:cs="Times New Roman"/>
          <w:sz w:val="26"/>
          <w:szCs w:val="26"/>
        </w:rPr>
        <w:t xml:space="preserve"> </w:t>
      </w:r>
      <w:r w:rsidR="007068CC">
        <w:rPr>
          <w:rFonts w:ascii="Times New Roman" w:hAnsi="Times New Roman" w:cs="Times New Roman"/>
          <w:sz w:val="26"/>
          <w:szCs w:val="26"/>
        </w:rPr>
        <w:t>2</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rPr>
          <w:rFonts w:ascii="Times New Roman" w:hAnsi="Times New Roman" w:cs="Times New Roman"/>
          <w:sz w:val="26"/>
          <w:szCs w:val="26"/>
        </w:rPr>
      </w:pPr>
    </w:p>
    <w:p w:rsidR="00F557CE" w:rsidRPr="00921758" w:rsidRDefault="00F557CE" w:rsidP="00D40AD5">
      <w:pPr>
        <w:pStyle w:val="ConsPlusNormal"/>
        <w:jc w:val="center"/>
        <w:rPr>
          <w:rFonts w:ascii="Times New Roman" w:hAnsi="Times New Roman" w:cs="Times New Roman"/>
          <w:sz w:val="26"/>
          <w:szCs w:val="26"/>
        </w:rPr>
      </w:pPr>
    </w:p>
    <w:p w:rsidR="00EE5F43"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Форма Заявления на предоставление муниципальной услуги</w:t>
      </w:r>
    </w:p>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«Выдача разрешения на установку и эксплуатацию рекламных конструкций</w:t>
      </w:r>
      <w:r w:rsidRPr="00921758">
        <w:rPr>
          <w:rFonts w:ascii="Times New Roman" w:hAnsi="Times New Roman" w:cs="Times New Roman"/>
          <w:sz w:val="26"/>
          <w:szCs w:val="26"/>
        </w:rPr>
        <w:br/>
        <w:t>на соответствующей территории, аннулирование такого разрешения»</w:t>
      </w:r>
    </w:p>
    <w:p w:rsidR="000A4167" w:rsidRPr="00921758" w:rsidRDefault="000A4167" w:rsidP="00D40AD5">
      <w:pPr>
        <w:pStyle w:val="ConsPlusNormal"/>
        <w:jc w:val="center"/>
        <w:rPr>
          <w:rFonts w:ascii="Times New Roman" w:hAnsi="Times New Roman" w:cs="Times New Roman"/>
          <w:sz w:val="26"/>
          <w:szCs w:val="26"/>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1125"/>
        <w:gridCol w:w="465"/>
        <w:gridCol w:w="385"/>
      </w:tblGrid>
      <w:tr w:rsidR="000A4167" w:rsidRPr="00921758" w:rsidTr="000A4167">
        <w:tc>
          <w:tcPr>
            <w:tcW w:w="1576"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Дата подачи:</w:t>
            </w:r>
          </w:p>
        </w:tc>
        <w:tc>
          <w:tcPr>
            <w:tcW w:w="1131"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c>
          <w:tcPr>
            <w:tcW w:w="445" w:type="dxa"/>
          </w:tcPr>
          <w:p w:rsidR="000A4167" w:rsidRPr="00921758" w:rsidRDefault="000A4167" w:rsidP="00D40AD5">
            <w:pPr>
              <w:pStyle w:val="ConsPlusNormal"/>
              <w:jc w:val="center"/>
              <w:rPr>
                <w:rFonts w:ascii="Times New Roman" w:hAnsi="Times New Roman" w:cs="Times New Roman"/>
                <w:sz w:val="26"/>
                <w:szCs w:val="26"/>
              </w:rPr>
            </w:pPr>
            <w:r w:rsidRPr="00921758">
              <w:rPr>
                <w:rFonts w:ascii="Times New Roman" w:hAnsi="Times New Roman" w:cs="Times New Roman"/>
                <w:sz w:val="26"/>
                <w:szCs w:val="26"/>
              </w:rPr>
              <w:t>№</w:t>
            </w:r>
          </w:p>
        </w:tc>
        <w:tc>
          <w:tcPr>
            <w:tcW w:w="386" w:type="dxa"/>
            <w:tcBorders>
              <w:bottom w:val="single" w:sz="4" w:space="0" w:color="auto"/>
            </w:tcBorders>
          </w:tcPr>
          <w:p w:rsidR="000A4167" w:rsidRPr="00921758" w:rsidRDefault="000A4167" w:rsidP="00D40AD5">
            <w:pPr>
              <w:pStyle w:val="ConsPlusNormal"/>
              <w:jc w:val="center"/>
              <w:rPr>
                <w:rFonts w:ascii="Times New Roman" w:hAnsi="Times New Roman" w:cs="Times New Roman"/>
                <w:sz w:val="26"/>
                <w:szCs w:val="26"/>
              </w:rPr>
            </w:pPr>
          </w:p>
        </w:tc>
      </w:tr>
    </w:tbl>
    <w:p w:rsidR="000A4167" w:rsidRPr="00921758" w:rsidRDefault="000A4167" w:rsidP="00D40AD5">
      <w:pPr>
        <w:pStyle w:val="ConsPlusNormal"/>
        <w:jc w:val="center"/>
        <w:rPr>
          <w:rFonts w:ascii="Times New Roman" w:hAnsi="Times New Roman" w:cs="Times New Roman"/>
          <w:sz w:val="26"/>
          <w:szCs w:val="26"/>
        </w:rPr>
      </w:pPr>
    </w:p>
    <w:p w:rsidR="000A4167" w:rsidRPr="00921758" w:rsidRDefault="000A4167" w:rsidP="00D40AD5">
      <w:pPr>
        <w:pStyle w:val="ConsPlusNormal"/>
        <w:jc w:val="center"/>
        <w:outlineLvl w:val="1"/>
        <w:rPr>
          <w:rFonts w:ascii="Times New Roman" w:hAnsi="Times New Roman" w:cs="Times New Roman"/>
          <w:sz w:val="26"/>
          <w:szCs w:val="26"/>
        </w:rPr>
      </w:pPr>
      <w:r w:rsidRPr="00921758">
        <w:rPr>
          <w:rFonts w:ascii="Times New Roman" w:hAnsi="Times New Roman" w:cs="Times New Roman"/>
          <w:sz w:val="26"/>
          <w:szCs w:val="26"/>
        </w:rPr>
        <w:t>(Наименование органа, уполномоченного на предоставление услуги)</w:t>
      </w:r>
    </w:p>
    <w:p w:rsidR="002B435F" w:rsidRPr="00921758" w:rsidRDefault="002B435F" w:rsidP="00D40AD5">
      <w:pPr>
        <w:pStyle w:val="ConsPlusNonformat"/>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921758" w:rsidTr="002B435F">
        <w:trPr>
          <w:trHeight w:val="312"/>
        </w:trPr>
        <w:tc>
          <w:tcPr>
            <w:tcW w:w="8856" w:type="dxa"/>
            <w:gridSpan w:val="2"/>
            <w:shd w:val="clear" w:color="auto" w:fill="FFFFFF"/>
          </w:tcPr>
          <w:p w:rsidR="002B435F" w:rsidRPr="00921758" w:rsidRDefault="002B435F" w:rsidP="00D40AD5">
            <w:pPr>
              <w:pStyle w:val="60"/>
              <w:shd w:val="clear" w:color="auto" w:fill="auto"/>
              <w:spacing w:line="240" w:lineRule="auto"/>
              <w:ind w:left="3100" w:firstLine="0"/>
              <w:rPr>
                <w:sz w:val="26"/>
                <w:szCs w:val="26"/>
              </w:rPr>
            </w:pPr>
            <w:bookmarkStart w:id="23" w:name="P1164"/>
            <w:bookmarkEnd w:id="23"/>
            <w:r w:rsidRPr="00921758">
              <w:rPr>
                <w:sz w:val="26"/>
                <w:szCs w:val="26"/>
              </w:rPr>
              <w:t>Сведения о представителе</w:t>
            </w:r>
          </w:p>
        </w:tc>
      </w:tr>
      <w:tr w:rsidR="002B435F" w:rsidRPr="00921758" w:rsidTr="002B435F">
        <w:trPr>
          <w:trHeight w:val="379"/>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представителя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43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94"/>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Фамилия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Имя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Отчество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электронной почты</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Номер телефона</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Дата рождения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СНИЛС</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регистрации</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Адрес проживания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Гражданство</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3"/>
        </w:trPr>
        <w:tc>
          <w:tcPr>
            <w:tcW w:w="8856" w:type="dxa"/>
            <w:gridSpan w:val="2"/>
            <w:shd w:val="clear" w:color="auto" w:fill="FFFFFF"/>
          </w:tcPr>
          <w:p w:rsidR="002B435F" w:rsidRPr="00921758" w:rsidRDefault="002B435F" w:rsidP="00D40AD5">
            <w:pPr>
              <w:pStyle w:val="60"/>
              <w:shd w:val="clear" w:color="auto" w:fill="auto"/>
              <w:spacing w:line="240" w:lineRule="auto"/>
              <w:ind w:left="3340" w:firstLine="0"/>
              <w:rPr>
                <w:sz w:val="26"/>
                <w:szCs w:val="26"/>
              </w:rPr>
            </w:pPr>
            <w:r w:rsidRPr="00921758">
              <w:rPr>
                <w:sz w:val="26"/>
                <w:szCs w:val="26"/>
              </w:rPr>
              <w:t>Сведения о заявителе</w:t>
            </w: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Категория заявителя</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Полное наименование</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ОГРНИП</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288"/>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ОГРН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2B435F">
        <w:trPr>
          <w:trHeight w:val="302"/>
        </w:trPr>
        <w:tc>
          <w:tcPr>
            <w:tcW w:w="4526" w:type="dxa"/>
            <w:shd w:val="clear" w:color="auto" w:fill="FFFFFF"/>
          </w:tcPr>
          <w:p w:rsidR="002B435F" w:rsidRPr="00921758" w:rsidRDefault="002B435F" w:rsidP="00D40AD5">
            <w:pPr>
              <w:pStyle w:val="60"/>
              <w:shd w:val="clear" w:color="auto" w:fill="auto"/>
              <w:spacing w:line="240" w:lineRule="auto"/>
              <w:ind w:left="20" w:firstLine="0"/>
              <w:rPr>
                <w:sz w:val="26"/>
                <w:szCs w:val="26"/>
              </w:rPr>
            </w:pPr>
            <w:r w:rsidRPr="00921758">
              <w:rPr>
                <w:sz w:val="26"/>
                <w:szCs w:val="26"/>
              </w:rPr>
              <w:t>ИНН</w:t>
            </w:r>
          </w:p>
        </w:tc>
        <w:tc>
          <w:tcPr>
            <w:tcW w:w="4330" w:type="dxa"/>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921758"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1840" w:firstLine="0"/>
              <w:rPr>
                <w:sz w:val="26"/>
                <w:szCs w:val="26"/>
              </w:rPr>
            </w:pPr>
            <w:r w:rsidRPr="00921758">
              <w:rPr>
                <w:sz w:val="26"/>
                <w:szCs w:val="26"/>
              </w:rPr>
              <w:t>Параметры определения варианта предоставления</w:t>
            </w:r>
          </w:p>
        </w:tc>
      </w:tr>
      <w:tr w:rsidR="002B435F" w:rsidRPr="00921758"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r w:rsidR="002B435F" w:rsidRPr="00921758"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pStyle w:val="60"/>
              <w:shd w:val="clear" w:color="auto" w:fill="auto"/>
              <w:spacing w:line="240" w:lineRule="auto"/>
              <w:ind w:left="3280" w:firstLine="0"/>
              <w:rPr>
                <w:sz w:val="26"/>
                <w:szCs w:val="26"/>
              </w:rPr>
            </w:pPr>
            <w:r w:rsidRPr="00921758">
              <w:rPr>
                <w:sz w:val="26"/>
                <w:szCs w:val="26"/>
              </w:rPr>
              <w:t>Перечень документов</w:t>
            </w:r>
          </w:p>
        </w:tc>
      </w:tr>
      <w:tr w:rsidR="002B435F" w:rsidRPr="00921758"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921758" w:rsidRDefault="002B435F" w:rsidP="00D40AD5">
            <w:pPr>
              <w:spacing w:after="0" w:line="240" w:lineRule="auto"/>
              <w:rPr>
                <w:rFonts w:ascii="Times New Roman" w:hAnsi="Times New Roman" w:cs="Times New Roman"/>
                <w:sz w:val="26"/>
                <w:szCs w:val="26"/>
              </w:rPr>
            </w:pPr>
          </w:p>
        </w:tc>
      </w:tr>
    </w:tbl>
    <w:p w:rsidR="002B435F" w:rsidRPr="00921758" w:rsidRDefault="002B435F" w:rsidP="00D40AD5">
      <w:pPr>
        <w:spacing w:after="0" w:line="240" w:lineRule="auto"/>
        <w:rPr>
          <w:rFonts w:ascii="Times New Roman" w:hAnsi="Times New Roman" w:cs="Times New Roman"/>
          <w:sz w:val="26"/>
          <w:szCs w:val="26"/>
        </w:rPr>
      </w:pPr>
    </w:p>
    <w:p w:rsidR="00223494" w:rsidRPr="00921758" w:rsidRDefault="002B435F"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br w:type="page"/>
      </w:r>
      <w:r w:rsidR="00223494" w:rsidRPr="00921758">
        <w:rPr>
          <w:rFonts w:ascii="Times New Roman" w:hAnsi="Times New Roman" w:cs="Times New Roman"/>
          <w:sz w:val="26"/>
          <w:szCs w:val="26"/>
        </w:rPr>
        <w:lastRenderedPageBreak/>
        <w:t xml:space="preserve">Приложение № </w:t>
      </w:r>
      <w:r w:rsidR="00F774AE">
        <w:rPr>
          <w:rFonts w:ascii="Times New Roman" w:hAnsi="Times New Roman" w:cs="Times New Roman"/>
          <w:sz w:val="26"/>
          <w:szCs w:val="26"/>
        </w:rPr>
        <w:t>3</w:t>
      </w:r>
    </w:p>
    <w:p w:rsidR="00223494" w:rsidRPr="00921758" w:rsidRDefault="00223494"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80"/>
        <w:shd w:val="clear" w:color="auto" w:fill="auto"/>
        <w:spacing w:before="0" w:line="240" w:lineRule="auto"/>
        <w:ind w:left="1200" w:firstLine="0"/>
        <w:jc w:val="left"/>
        <w:rPr>
          <w:sz w:val="26"/>
          <w:szCs w:val="26"/>
        </w:rPr>
      </w:pPr>
      <w:bookmarkStart w:id="24" w:name="P1377"/>
      <w:bookmarkEnd w:id="24"/>
      <w:r w:rsidRPr="00921758">
        <w:rPr>
          <w:sz w:val="26"/>
          <w:szCs w:val="26"/>
        </w:rPr>
        <w:t>Форма разрешения на установку и эксплуатацию рекламной конструкции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223494" w:rsidRPr="00921758" w:rsidRDefault="00223494" w:rsidP="00D40AD5">
      <w:pPr>
        <w:pStyle w:val="60"/>
        <w:shd w:val="clear" w:color="auto" w:fill="auto"/>
        <w:spacing w:line="240" w:lineRule="auto"/>
        <w:ind w:left="300" w:firstLine="0"/>
        <w:jc w:val="center"/>
        <w:rPr>
          <w:sz w:val="26"/>
          <w:szCs w:val="26"/>
        </w:rPr>
      </w:pPr>
      <w:r w:rsidRPr="00921758">
        <w:rPr>
          <w:sz w:val="26"/>
          <w:szCs w:val="26"/>
        </w:rPr>
        <w:t>аннулирование такого разрешения)</w:t>
      </w:r>
    </w:p>
    <w:p w:rsidR="00223494" w:rsidRPr="00921758" w:rsidRDefault="00223494" w:rsidP="00D40AD5">
      <w:pPr>
        <w:pStyle w:val="80"/>
        <w:shd w:val="clear" w:color="auto" w:fill="auto"/>
        <w:spacing w:before="0" w:line="240" w:lineRule="auto"/>
        <w:ind w:left="300" w:firstLine="0"/>
        <w:rPr>
          <w:sz w:val="26"/>
          <w:szCs w:val="26"/>
        </w:rPr>
      </w:pPr>
      <w:r w:rsidRPr="00921758">
        <w:rPr>
          <w:sz w:val="26"/>
          <w:szCs w:val="26"/>
        </w:rPr>
        <w:t>РАЗРЕШЕНИЕ</w:t>
      </w:r>
    </w:p>
    <w:p w:rsidR="00223494" w:rsidRPr="00921758" w:rsidRDefault="00223494" w:rsidP="00D40AD5">
      <w:pPr>
        <w:pStyle w:val="80"/>
        <w:shd w:val="clear" w:color="auto" w:fill="auto"/>
        <w:spacing w:before="0" w:line="240" w:lineRule="auto"/>
        <w:ind w:left="300" w:firstLine="0"/>
        <w:rPr>
          <w:sz w:val="26"/>
          <w:szCs w:val="26"/>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1397"/>
        <w:gridCol w:w="567"/>
        <w:gridCol w:w="1560"/>
      </w:tblGrid>
      <w:tr w:rsidR="00223494" w:rsidRPr="00921758" w:rsidTr="0068621E">
        <w:trPr>
          <w:jc w:val="center"/>
        </w:trPr>
        <w:tc>
          <w:tcPr>
            <w:tcW w:w="445"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w:t>
            </w:r>
          </w:p>
        </w:tc>
        <w:tc>
          <w:tcPr>
            <w:tcW w:w="1397"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c>
          <w:tcPr>
            <w:tcW w:w="567" w:type="dxa"/>
          </w:tcPr>
          <w:p w:rsidR="00223494" w:rsidRPr="00921758" w:rsidRDefault="00223494" w:rsidP="00D40AD5">
            <w:pPr>
              <w:pStyle w:val="80"/>
              <w:shd w:val="clear" w:color="auto" w:fill="auto"/>
              <w:spacing w:before="0" w:line="240" w:lineRule="auto"/>
              <w:ind w:firstLine="0"/>
              <w:rPr>
                <w:sz w:val="26"/>
                <w:szCs w:val="26"/>
              </w:rPr>
            </w:pPr>
            <w:r w:rsidRPr="00921758">
              <w:rPr>
                <w:sz w:val="26"/>
                <w:szCs w:val="26"/>
              </w:rPr>
              <w:t>от</w:t>
            </w:r>
          </w:p>
        </w:tc>
        <w:tc>
          <w:tcPr>
            <w:tcW w:w="1560" w:type="dxa"/>
            <w:tcBorders>
              <w:bottom w:val="single" w:sz="4" w:space="0" w:color="auto"/>
            </w:tcBorders>
          </w:tcPr>
          <w:p w:rsidR="00223494" w:rsidRPr="00921758" w:rsidRDefault="00223494" w:rsidP="00D40AD5">
            <w:pPr>
              <w:pStyle w:val="80"/>
              <w:shd w:val="clear" w:color="auto" w:fill="auto"/>
              <w:spacing w:before="0" w:line="240" w:lineRule="auto"/>
              <w:ind w:firstLine="0"/>
              <w:rPr>
                <w:sz w:val="26"/>
                <w:szCs w:val="26"/>
              </w:rPr>
            </w:pPr>
          </w:p>
        </w:tc>
      </w:tr>
    </w:tbl>
    <w:p w:rsidR="00223494" w:rsidRPr="00921758" w:rsidRDefault="00223494" w:rsidP="00D40AD5">
      <w:pPr>
        <w:pStyle w:val="80"/>
        <w:shd w:val="clear" w:color="auto" w:fill="auto"/>
        <w:spacing w:before="0" w:line="240" w:lineRule="auto"/>
        <w:ind w:left="300" w:firstLine="0"/>
        <w:rPr>
          <w:sz w:val="26"/>
          <w:szCs w:val="26"/>
        </w:rPr>
      </w:pPr>
    </w:p>
    <w:p w:rsidR="00223494" w:rsidRPr="00921758" w:rsidRDefault="00223494" w:rsidP="00D40AD5">
      <w:pPr>
        <w:pStyle w:val="60"/>
        <w:shd w:val="clear" w:color="auto" w:fill="auto"/>
        <w:spacing w:line="240" w:lineRule="auto"/>
        <w:ind w:firstLine="709"/>
        <w:jc w:val="both"/>
        <w:rPr>
          <w:sz w:val="26"/>
          <w:szCs w:val="26"/>
          <w:u w:val="single"/>
        </w:rPr>
      </w:pPr>
      <w:r w:rsidRPr="00921758">
        <w:rPr>
          <w:sz w:val="26"/>
          <w:szCs w:val="26"/>
        </w:rPr>
        <w:t xml:space="preserve">В соответствии со статьей 19 Федерального закона от 13.03.2006 № 38-Ф3 </w:t>
      </w:r>
      <w:r w:rsidRPr="00921758">
        <w:rPr>
          <w:sz w:val="26"/>
          <w:szCs w:val="26"/>
        </w:rPr>
        <w:br/>
        <w:t>«О рекламе», по результатам рассмотрения заявления, зарегистрированного от</w:t>
      </w:r>
      <w:r w:rsidRPr="00921758">
        <w:rPr>
          <w:sz w:val="26"/>
          <w:szCs w:val="26"/>
          <w:u w:val="single"/>
        </w:rPr>
        <w:tab/>
      </w:r>
      <w:r w:rsidRPr="00921758">
        <w:rPr>
          <w:sz w:val="26"/>
          <w:szCs w:val="26"/>
        </w:rPr>
        <w:t>№</w:t>
      </w:r>
      <w:r w:rsidRPr="00921758">
        <w:rPr>
          <w:sz w:val="26"/>
          <w:szCs w:val="26"/>
          <w:u w:val="single"/>
        </w:rPr>
        <w:tab/>
        <w:t>,</w:t>
      </w:r>
    </w:p>
    <w:p w:rsidR="00223494" w:rsidRPr="00921758" w:rsidRDefault="00223494" w:rsidP="00D40AD5">
      <w:pPr>
        <w:pStyle w:val="60"/>
        <w:shd w:val="clear" w:color="auto" w:fill="auto"/>
        <w:spacing w:line="240" w:lineRule="auto"/>
        <w:ind w:right="400" w:firstLine="0"/>
        <w:jc w:val="both"/>
        <w:rPr>
          <w:sz w:val="26"/>
          <w:szCs w:val="26"/>
        </w:rPr>
      </w:pPr>
      <w:r w:rsidRPr="00921758">
        <w:rPr>
          <w:sz w:val="26"/>
          <w:szCs w:val="26"/>
        </w:rPr>
        <w:t>принято решение о предоставлении разрешения на установку и эксплуатацию рекламной конструкции.</w:t>
      </w:r>
    </w:p>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80"/>
        <w:gridCol w:w="1828"/>
      </w:tblGrid>
      <w:tr w:rsidR="00223494" w:rsidRPr="00921758" w:rsidTr="0068621E">
        <w:trPr>
          <w:trHeight w:val="336"/>
        </w:trPr>
        <w:tc>
          <w:tcPr>
            <w:tcW w:w="311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737"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ИНН</w:t>
            </w:r>
          </w:p>
        </w:tc>
        <w:tc>
          <w:tcPr>
            <w:tcW w:w="1828"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af8"/>
        <w:rPr>
          <w:rFonts w:ascii="Times New Roman" w:hAnsi="Times New Roman" w:cs="Times New Roman"/>
          <w:sz w:val="26"/>
          <w:szCs w:val="26"/>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921758" w:rsidTr="0063375A">
        <w:tc>
          <w:tcPr>
            <w:tcW w:w="2042" w:type="dxa"/>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Представитель</w:t>
            </w: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,Контактные данные представителя:</w:t>
            </w: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Характеристики рекламной конструкции:</w:t>
            </w:r>
          </w:p>
        </w:tc>
      </w:tr>
      <w:tr w:rsidR="00223494" w:rsidRPr="00921758" w:rsidTr="0063375A">
        <w:tc>
          <w:tcPr>
            <w:tcW w:w="2042"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793"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4245" w:type="dxa"/>
            <w:gridSpan w:val="2"/>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c>
          <w:tcPr>
            <w:tcW w:w="1617" w:type="dxa"/>
            <w:tcBorders>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Вид (тип) рекламной конструкции:</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Общая площадь информационных полей:</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8080" w:type="dxa"/>
            <w:gridSpan w:val="4"/>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Место установки:</w:t>
            </w:r>
          </w:p>
          <w:p w:rsidR="00223494" w:rsidRPr="00921758" w:rsidRDefault="00223494" w:rsidP="00D40AD5">
            <w:pPr>
              <w:pStyle w:val="af8"/>
              <w:rPr>
                <w:rFonts w:ascii="Times New Roman" w:hAnsi="Times New Roman" w:cs="Times New Roman"/>
                <w:sz w:val="26"/>
                <w:szCs w:val="26"/>
              </w:rPr>
            </w:pPr>
          </w:p>
        </w:tc>
        <w:tc>
          <w:tcPr>
            <w:tcW w:w="1617" w:type="dxa"/>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9697" w:type="dxa"/>
            <w:gridSpan w:val="5"/>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Собственник имущества, к которому присоединяется рекламная конструкция:</w:t>
            </w:r>
          </w:p>
          <w:p w:rsidR="00223494" w:rsidRPr="00921758" w:rsidRDefault="00223494" w:rsidP="00D40AD5">
            <w:pPr>
              <w:pStyle w:val="af8"/>
              <w:rPr>
                <w:rFonts w:ascii="Times New Roman" w:hAnsi="Times New Roman" w:cs="Times New Roman"/>
                <w:sz w:val="26"/>
                <w:szCs w:val="26"/>
              </w:rPr>
            </w:pPr>
          </w:p>
        </w:tc>
      </w:tr>
      <w:tr w:rsidR="00223494" w:rsidRPr="00921758" w:rsidTr="0063375A">
        <w:tc>
          <w:tcPr>
            <w:tcW w:w="4536" w:type="dxa"/>
            <w:gridSpan w:val="3"/>
          </w:tcPr>
          <w:p w:rsidR="00223494" w:rsidRPr="00921758" w:rsidRDefault="00223494" w:rsidP="00D40AD5">
            <w:pPr>
              <w:pStyle w:val="af8"/>
              <w:rPr>
                <w:rFonts w:ascii="Times New Roman" w:hAnsi="Times New Roman" w:cs="Times New Roman"/>
                <w:sz w:val="26"/>
                <w:szCs w:val="26"/>
              </w:rPr>
            </w:pPr>
            <w:r w:rsidRPr="00921758">
              <w:rPr>
                <w:rFonts w:ascii="Times New Roman" w:hAnsi="Times New Roman" w:cs="Times New Roman"/>
                <w:sz w:val="26"/>
                <w:szCs w:val="26"/>
              </w:rPr>
              <w:t>Срок действия настоящего разрешения до</w:t>
            </w:r>
          </w:p>
        </w:tc>
        <w:tc>
          <w:tcPr>
            <w:tcW w:w="5161" w:type="dxa"/>
            <w:gridSpan w:val="2"/>
            <w:tcBorders>
              <w:top w:val="single" w:sz="4" w:space="0" w:color="auto"/>
              <w:bottom w:val="single" w:sz="4" w:space="0" w:color="auto"/>
            </w:tcBorders>
          </w:tcPr>
          <w:p w:rsidR="00223494" w:rsidRPr="00921758" w:rsidRDefault="00223494" w:rsidP="00D40AD5">
            <w:pPr>
              <w:pStyle w:val="af8"/>
              <w:rPr>
                <w:rFonts w:ascii="Times New Roman" w:hAnsi="Times New Roman" w:cs="Times New Roman"/>
                <w:sz w:val="26"/>
                <w:szCs w:val="26"/>
              </w:rPr>
            </w:pPr>
          </w:p>
        </w:tc>
      </w:tr>
    </w:tbl>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223494" w:rsidRPr="00921758" w:rsidRDefault="00223494"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223494" w:rsidRPr="00921758" w:rsidRDefault="00223494" w:rsidP="00D40AD5">
      <w:pPr>
        <w:pStyle w:val="ConsPlusNormal"/>
        <w:jc w:val="both"/>
        <w:rPr>
          <w:rFonts w:ascii="Times New Roman" w:hAnsi="Times New Roman" w:cs="Times New Roman"/>
          <w:sz w:val="26"/>
          <w:szCs w:val="26"/>
        </w:rPr>
      </w:pPr>
    </w:p>
    <w:p w:rsidR="00223494" w:rsidRPr="00921758" w:rsidRDefault="00223494"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223494" w:rsidRPr="00921758" w:rsidRDefault="00223494" w:rsidP="00D40AD5">
      <w:pPr>
        <w:spacing w:after="0" w:line="240" w:lineRule="auto"/>
        <w:rPr>
          <w:rFonts w:ascii="Times New Roman" w:hAnsi="Times New Roman" w:cs="Times New Roman"/>
          <w:sz w:val="26"/>
          <w:szCs w:val="26"/>
        </w:rPr>
      </w:pPr>
    </w:p>
    <w:p w:rsidR="00223494" w:rsidRPr="00921758" w:rsidRDefault="00223494" w:rsidP="00D40AD5">
      <w:pPr>
        <w:spacing w:after="0" w:line="240" w:lineRule="auto"/>
        <w:rPr>
          <w:rFonts w:ascii="Times New Roman" w:eastAsia="Times New Roman" w:hAnsi="Times New Roman" w:cs="Times New Roman"/>
          <w:sz w:val="26"/>
          <w:szCs w:val="26"/>
          <w:lang w:eastAsia="ru-RU"/>
        </w:rPr>
      </w:pPr>
    </w:p>
    <w:p w:rsidR="00EE5F43" w:rsidRPr="00921758" w:rsidRDefault="00EE5F43" w:rsidP="00D40AD5">
      <w:pPr>
        <w:pStyle w:val="ConsPlusNonformat"/>
        <w:jc w:val="both"/>
        <w:rPr>
          <w:rFonts w:ascii="Times New Roman" w:hAnsi="Times New Roman" w:cs="Times New Roman"/>
          <w:sz w:val="26"/>
          <w:szCs w:val="26"/>
        </w:rPr>
      </w:pPr>
    </w:p>
    <w:p w:rsidR="00DD3F99" w:rsidRPr="00921758" w:rsidRDefault="00DD3F99" w:rsidP="00D40AD5">
      <w:pPr>
        <w:pStyle w:val="ConsPlusNormal"/>
        <w:jc w:val="right"/>
        <w:outlineLvl w:val="1"/>
        <w:rPr>
          <w:rFonts w:ascii="Times New Roman" w:hAnsi="Times New Roman" w:cs="Times New Roman"/>
          <w:sz w:val="26"/>
          <w:szCs w:val="26"/>
        </w:rPr>
      </w:pPr>
    </w:p>
    <w:p w:rsidR="00F557CE" w:rsidRPr="00921758" w:rsidRDefault="00F557CE" w:rsidP="00D40AD5">
      <w:pPr>
        <w:pStyle w:val="ConsPlusNormal"/>
        <w:jc w:val="right"/>
        <w:outlineLvl w:val="1"/>
        <w:rPr>
          <w:rFonts w:ascii="Times New Roman" w:hAnsi="Times New Roman" w:cs="Times New Roman"/>
          <w:sz w:val="26"/>
          <w:szCs w:val="26"/>
        </w:rPr>
      </w:pPr>
    </w:p>
    <w:p w:rsidR="00EE5F43" w:rsidRPr="00921758" w:rsidRDefault="00A11825"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t>Приложение №</w:t>
      </w:r>
      <w:r w:rsidR="00EE5F43" w:rsidRPr="00921758">
        <w:rPr>
          <w:rFonts w:ascii="Times New Roman" w:hAnsi="Times New Roman" w:cs="Times New Roman"/>
          <w:sz w:val="26"/>
          <w:szCs w:val="26"/>
        </w:rPr>
        <w:t xml:space="preserve"> </w:t>
      </w:r>
      <w:r w:rsidR="00F774AE">
        <w:rPr>
          <w:rFonts w:ascii="Times New Roman" w:hAnsi="Times New Roman" w:cs="Times New Roman"/>
          <w:sz w:val="26"/>
          <w:szCs w:val="26"/>
        </w:rPr>
        <w:t>4</w:t>
      </w:r>
    </w:p>
    <w:p w:rsidR="00EE5F43" w:rsidRPr="00921758" w:rsidRDefault="00EE5F43"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EE5F43" w:rsidRPr="00921758" w:rsidRDefault="00EE5F43"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F557CE" w:rsidRPr="00921758" w:rsidRDefault="00F557CE" w:rsidP="00D40AD5">
      <w:pPr>
        <w:pStyle w:val="ConsPlusNormal"/>
        <w:jc w:val="both"/>
        <w:rPr>
          <w:rFonts w:ascii="Times New Roman" w:hAnsi="Times New Roman" w:cs="Times New Roman"/>
          <w:sz w:val="26"/>
          <w:szCs w:val="26"/>
        </w:rPr>
      </w:pPr>
    </w:p>
    <w:p w:rsidR="00A11825" w:rsidRPr="00921758" w:rsidRDefault="00A11825" w:rsidP="00D40AD5">
      <w:pPr>
        <w:pStyle w:val="80"/>
        <w:shd w:val="clear" w:color="auto" w:fill="auto"/>
        <w:spacing w:before="0" w:line="240" w:lineRule="auto"/>
        <w:ind w:right="700" w:firstLine="0"/>
        <w:rPr>
          <w:sz w:val="26"/>
          <w:szCs w:val="26"/>
        </w:rPr>
      </w:pPr>
      <w:r w:rsidRPr="00921758">
        <w:rPr>
          <w:sz w:val="26"/>
          <w:szCs w:val="26"/>
        </w:rPr>
        <w:t>Форма решения об аннулировании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Pr="00921758">
        <w:rPr>
          <w:sz w:val="26"/>
          <w:szCs w:val="26"/>
        </w:rPr>
        <w:t xml:space="preserve"> уполномоченного на выдачу разрешения на установку и эксплуатацию рекламных конструкций на соответствующей территории,</w:t>
      </w:r>
    </w:p>
    <w:p w:rsidR="00A11825" w:rsidRPr="00921758" w:rsidRDefault="00A11825" w:rsidP="00D40AD5">
      <w:pPr>
        <w:pStyle w:val="60"/>
        <w:shd w:val="clear" w:color="auto" w:fill="auto"/>
        <w:spacing w:line="240" w:lineRule="auto"/>
        <w:ind w:firstLine="0"/>
        <w:jc w:val="center"/>
        <w:rPr>
          <w:sz w:val="26"/>
          <w:szCs w:val="26"/>
        </w:rPr>
      </w:pPr>
      <w:r w:rsidRPr="00921758">
        <w:rPr>
          <w:sz w:val="26"/>
          <w:szCs w:val="26"/>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A11825" w:rsidRPr="00921758" w:rsidRDefault="00A11825"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A11825" w:rsidRPr="00921758" w:rsidTr="0068621E">
        <w:trPr>
          <w:jc w:val="right"/>
        </w:trPr>
        <w:tc>
          <w:tcPr>
            <w:tcW w:w="5184" w:type="dxa"/>
            <w:gridSpan w:val="2"/>
          </w:tcPr>
          <w:p w:rsidR="00A11825" w:rsidRPr="00921758" w:rsidRDefault="00A11825"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A11825" w:rsidRPr="00921758" w:rsidTr="0068621E">
        <w:trPr>
          <w:jc w:val="right"/>
        </w:trPr>
        <w:tc>
          <w:tcPr>
            <w:tcW w:w="2547" w:type="dxa"/>
          </w:tcPr>
          <w:p w:rsidR="00A11825" w:rsidRPr="00921758" w:rsidRDefault="00A11825"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A11825" w:rsidRPr="00921758" w:rsidRDefault="00A11825" w:rsidP="00D40AD5">
            <w:pPr>
              <w:pStyle w:val="60"/>
              <w:shd w:val="clear" w:color="auto" w:fill="auto"/>
              <w:spacing w:line="240" w:lineRule="auto"/>
              <w:ind w:right="260" w:firstLine="0"/>
              <w:jc w:val="center"/>
              <w:rPr>
                <w:sz w:val="26"/>
                <w:szCs w:val="26"/>
              </w:rPr>
            </w:pPr>
          </w:p>
        </w:tc>
      </w:tr>
    </w:tbl>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p>
    <w:p w:rsidR="00A11825" w:rsidRPr="00921758" w:rsidRDefault="00A11825" w:rsidP="00D40AD5">
      <w:pPr>
        <w:pStyle w:val="80"/>
        <w:shd w:val="clear" w:color="auto" w:fill="auto"/>
        <w:spacing w:before="0" w:line="240" w:lineRule="auto"/>
        <w:ind w:left="220" w:firstLine="0"/>
        <w:rPr>
          <w:sz w:val="26"/>
          <w:szCs w:val="26"/>
        </w:rPr>
      </w:pPr>
      <w:r w:rsidRPr="00921758">
        <w:rPr>
          <w:sz w:val="26"/>
          <w:szCs w:val="26"/>
        </w:rPr>
        <w:t>РЕШЕНИЕ</w:t>
      </w:r>
    </w:p>
    <w:p w:rsidR="00A11825" w:rsidRPr="00921758" w:rsidRDefault="00A11825" w:rsidP="00D40AD5">
      <w:pPr>
        <w:pStyle w:val="80"/>
        <w:shd w:val="clear" w:color="auto" w:fill="auto"/>
        <w:spacing w:before="0" w:line="240" w:lineRule="auto"/>
        <w:ind w:firstLine="0"/>
        <w:rPr>
          <w:sz w:val="26"/>
          <w:szCs w:val="26"/>
        </w:rPr>
      </w:pPr>
      <w:r w:rsidRPr="00921758">
        <w:rPr>
          <w:sz w:val="26"/>
          <w:szCs w:val="26"/>
        </w:rPr>
        <w:t>об аннулировании разрешения на установку и эксплуатацию</w:t>
      </w:r>
      <w:r w:rsidRPr="00921758">
        <w:rPr>
          <w:sz w:val="26"/>
          <w:szCs w:val="26"/>
        </w:rPr>
        <w:br/>
        <w:t>рекламных конструкций</w:t>
      </w:r>
    </w:p>
    <w:p w:rsidR="00A11825" w:rsidRPr="00921758" w:rsidRDefault="00A11825" w:rsidP="00D40AD5">
      <w:pPr>
        <w:pStyle w:val="60"/>
        <w:shd w:val="clear" w:color="auto" w:fill="auto"/>
        <w:tabs>
          <w:tab w:val="left" w:pos="5131"/>
          <w:tab w:val="left" w:leader="underscore" w:pos="6509"/>
        </w:tabs>
        <w:spacing w:line="240" w:lineRule="auto"/>
        <w:ind w:left="3240" w:firstLine="0"/>
        <w:rPr>
          <w:sz w:val="26"/>
          <w:szCs w:val="26"/>
        </w:rPr>
      </w:pPr>
      <w:r w:rsidRPr="00921758">
        <w:rPr>
          <w:sz w:val="26"/>
          <w:szCs w:val="26"/>
        </w:rPr>
        <w:t>от</w:t>
      </w:r>
      <w:r w:rsidRPr="00921758">
        <w:rPr>
          <w:sz w:val="26"/>
          <w:szCs w:val="26"/>
          <w:u w:val="single"/>
        </w:rPr>
        <w:tab/>
      </w:r>
      <w:r w:rsidRPr="00921758">
        <w:rPr>
          <w:sz w:val="26"/>
          <w:szCs w:val="26"/>
        </w:rPr>
        <w:t xml:space="preserve">№ </w:t>
      </w:r>
      <w:r w:rsidRPr="00921758">
        <w:rPr>
          <w:sz w:val="26"/>
          <w:szCs w:val="26"/>
        </w:rPr>
        <w:tab/>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r w:rsidRPr="00921758">
        <w:rPr>
          <w:sz w:val="26"/>
          <w:szCs w:val="26"/>
        </w:rPr>
        <w:t xml:space="preserve">На основании уведомления от </w:t>
      </w:r>
      <w:r w:rsidRPr="00921758">
        <w:rPr>
          <w:sz w:val="26"/>
          <w:szCs w:val="26"/>
        </w:rPr>
        <w:tab/>
        <w:t xml:space="preserve"> № </w:t>
      </w:r>
      <w:r w:rsidRPr="00921758">
        <w:rPr>
          <w:sz w:val="26"/>
          <w:szCs w:val="26"/>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921758">
        <w:rPr>
          <w:sz w:val="26"/>
          <w:szCs w:val="26"/>
        </w:rPr>
        <w:br/>
        <w:t xml:space="preserve">конструкции от </w:t>
      </w:r>
      <w:r w:rsidRPr="00921758">
        <w:rPr>
          <w:sz w:val="26"/>
          <w:szCs w:val="26"/>
        </w:rPr>
        <w:tab/>
        <w:t xml:space="preserve"> № </w:t>
      </w:r>
      <w:r w:rsidRPr="00921758">
        <w:rPr>
          <w:sz w:val="26"/>
          <w:szCs w:val="26"/>
        </w:rPr>
        <w:tab/>
        <w:t xml:space="preserve"> .</w:t>
      </w: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0"/>
        <w:jc w:val="both"/>
        <w:rPr>
          <w:sz w:val="26"/>
          <w:szCs w:val="26"/>
        </w:rPr>
      </w:pPr>
    </w:p>
    <w:p w:rsidR="00A11825" w:rsidRPr="00921758" w:rsidRDefault="00A11825" w:rsidP="00D40AD5">
      <w:pPr>
        <w:pStyle w:val="60"/>
        <w:shd w:val="clear" w:color="auto" w:fill="auto"/>
        <w:tabs>
          <w:tab w:val="left" w:leader="underscore" w:pos="5713"/>
          <w:tab w:val="left" w:leader="underscore" w:pos="7655"/>
        </w:tabs>
        <w:spacing w:line="240" w:lineRule="auto"/>
        <w:ind w:firstLine="740"/>
        <w:jc w:val="both"/>
        <w:rPr>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spacing w:after="0" w:line="240" w:lineRule="auto"/>
        <w:rPr>
          <w:rFonts w:ascii="Times New Roman" w:hAnsi="Times New Roman" w:cs="Times New Roman"/>
          <w:sz w:val="26"/>
          <w:szCs w:val="26"/>
        </w:rPr>
      </w:pPr>
      <w:r w:rsidRPr="00921758">
        <w:rPr>
          <w:rFonts w:ascii="Times New Roman" w:hAnsi="Times New Roman" w:cs="Times New Roman"/>
          <w:sz w:val="26"/>
          <w:szCs w:val="26"/>
        </w:rPr>
        <w:br w:type="page"/>
      </w:r>
    </w:p>
    <w:p w:rsidR="00EE5F43" w:rsidRPr="00921758" w:rsidRDefault="00B066E3" w:rsidP="00D40AD5">
      <w:pPr>
        <w:pStyle w:val="ConsPlusNormal"/>
        <w:jc w:val="right"/>
        <w:outlineLvl w:val="1"/>
        <w:rPr>
          <w:rFonts w:ascii="Times New Roman" w:hAnsi="Times New Roman" w:cs="Times New Roman"/>
          <w:sz w:val="26"/>
          <w:szCs w:val="26"/>
        </w:rPr>
      </w:pPr>
      <w:r w:rsidRPr="00921758">
        <w:rPr>
          <w:rFonts w:ascii="Times New Roman" w:hAnsi="Times New Roman" w:cs="Times New Roman"/>
          <w:sz w:val="26"/>
          <w:szCs w:val="26"/>
        </w:rPr>
        <w:lastRenderedPageBreak/>
        <w:t>Приложение №</w:t>
      </w:r>
      <w:r w:rsidR="00EE5F43" w:rsidRPr="00921758">
        <w:rPr>
          <w:rFonts w:ascii="Times New Roman" w:hAnsi="Times New Roman" w:cs="Times New Roman"/>
          <w:sz w:val="26"/>
          <w:szCs w:val="26"/>
        </w:rPr>
        <w:t xml:space="preserve"> </w:t>
      </w:r>
      <w:r w:rsidR="00235079">
        <w:rPr>
          <w:rFonts w:ascii="Times New Roman" w:hAnsi="Times New Roman" w:cs="Times New Roman"/>
          <w:sz w:val="26"/>
          <w:szCs w:val="26"/>
        </w:rPr>
        <w:t>5</w:t>
      </w:r>
    </w:p>
    <w:p w:rsidR="00EE5F43" w:rsidRPr="00921758" w:rsidRDefault="005A3432" w:rsidP="00D40AD5">
      <w:pPr>
        <w:pStyle w:val="ConsPlusNormal"/>
        <w:jc w:val="right"/>
        <w:rPr>
          <w:rFonts w:ascii="Times New Roman" w:hAnsi="Times New Roman" w:cs="Times New Roman"/>
          <w:sz w:val="26"/>
          <w:szCs w:val="26"/>
        </w:rPr>
      </w:pPr>
      <w:r w:rsidRPr="00921758">
        <w:rPr>
          <w:rFonts w:ascii="Times New Roman" w:hAnsi="Times New Roman" w:cs="Times New Roman"/>
          <w:sz w:val="26"/>
          <w:szCs w:val="26"/>
        </w:rPr>
        <w:t>к Регламенту</w:t>
      </w:r>
    </w:p>
    <w:p w:rsidR="00B066E3" w:rsidRPr="00921758" w:rsidRDefault="00B066E3" w:rsidP="00D40AD5">
      <w:pPr>
        <w:pStyle w:val="80"/>
        <w:shd w:val="clear" w:color="auto" w:fill="auto"/>
        <w:spacing w:before="0" w:line="240" w:lineRule="auto"/>
        <w:ind w:left="120" w:firstLine="0"/>
        <w:rPr>
          <w:sz w:val="26"/>
          <w:szCs w:val="26"/>
        </w:rPr>
      </w:pPr>
    </w:p>
    <w:p w:rsidR="00F557CE" w:rsidRPr="00921758" w:rsidRDefault="00F557CE" w:rsidP="00D40AD5">
      <w:pPr>
        <w:pStyle w:val="80"/>
        <w:shd w:val="clear" w:color="auto" w:fill="auto"/>
        <w:spacing w:before="0" w:line="240" w:lineRule="auto"/>
        <w:ind w:left="12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Форма решения об отказе в приеме документов, необходимых для предоставления услуги/об отказе в предоставлении услуги</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921758" w:rsidRDefault="00B066E3" w:rsidP="00D40AD5">
      <w:pPr>
        <w:pStyle w:val="60"/>
        <w:shd w:val="clear" w:color="auto" w:fill="auto"/>
        <w:spacing w:line="240" w:lineRule="auto"/>
        <w:ind w:right="260" w:firstLine="0"/>
        <w:jc w:val="center"/>
        <w:rPr>
          <w:sz w:val="26"/>
          <w:szCs w:val="26"/>
        </w:rPr>
      </w:pPr>
      <w:r w:rsidRPr="00921758">
        <w:rPr>
          <w:sz w:val="26"/>
          <w:szCs w:val="26"/>
        </w:rPr>
        <w:t xml:space="preserve">(Наименование органа </w:t>
      </w:r>
      <w:r w:rsidR="00F774AE">
        <w:rPr>
          <w:sz w:val="26"/>
          <w:szCs w:val="26"/>
        </w:rPr>
        <w:t>местного самоуправления</w:t>
      </w:r>
      <w:r w:rsidR="00B11FB9" w:rsidRPr="00921758">
        <w:rPr>
          <w:sz w:val="26"/>
          <w:szCs w:val="26"/>
        </w:rPr>
        <w:t xml:space="preserve"> уполномоченного на выдачу </w:t>
      </w:r>
      <w:r w:rsidRPr="00921758">
        <w:rPr>
          <w:sz w:val="26"/>
          <w:szCs w:val="26"/>
        </w:rPr>
        <w:t>разрешения на установку и эксплуатацию рекламных конструкций на соответствующей территории, аннулирование такого разрешения)</w:t>
      </w:r>
    </w:p>
    <w:p w:rsidR="00B11FB9" w:rsidRPr="00921758" w:rsidRDefault="00B11FB9" w:rsidP="00D40AD5">
      <w:pPr>
        <w:pStyle w:val="60"/>
        <w:shd w:val="clear" w:color="auto" w:fill="auto"/>
        <w:spacing w:line="240" w:lineRule="auto"/>
        <w:ind w:right="260" w:firstLine="0"/>
        <w:jc w:val="center"/>
        <w:rPr>
          <w:sz w:val="26"/>
          <w:szCs w:val="26"/>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Кому:</w:t>
            </w:r>
          </w:p>
        </w:tc>
        <w:tc>
          <w:tcPr>
            <w:tcW w:w="2637" w:type="dxa"/>
            <w:tcBorders>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ИНН:</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Представитель:</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1668" w:right="260" w:firstLine="0"/>
              <w:jc w:val="center"/>
              <w:rPr>
                <w:sz w:val="26"/>
                <w:szCs w:val="26"/>
              </w:rPr>
            </w:pPr>
            <w:r w:rsidRPr="00921758">
              <w:rPr>
                <w:sz w:val="26"/>
                <w:szCs w:val="26"/>
              </w:rPr>
              <w:t>Контактные данные</w:t>
            </w:r>
          </w:p>
          <w:p w:rsidR="00B11FB9" w:rsidRPr="00921758" w:rsidRDefault="00B11FB9" w:rsidP="00D40AD5">
            <w:pPr>
              <w:pStyle w:val="60"/>
              <w:shd w:val="clear" w:color="auto" w:fill="auto"/>
              <w:spacing w:line="240" w:lineRule="auto"/>
              <w:ind w:left="-2093" w:right="260" w:firstLine="0"/>
              <w:jc w:val="center"/>
              <w:rPr>
                <w:sz w:val="26"/>
                <w:szCs w:val="26"/>
              </w:rPr>
            </w:pPr>
            <w:r w:rsidRPr="00921758">
              <w:rPr>
                <w:sz w:val="26"/>
                <w:szCs w:val="26"/>
              </w:rPr>
              <w:t>представителя:</w:t>
            </w:r>
          </w:p>
        </w:tc>
      </w:tr>
      <w:tr w:rsidR="00B11FB9" w:rsidRPr="00921758" w:rsidTr="0068621E">
        <w:trPr>
          <w:jc w:val="right"/>
        </w:trPr>
        <w:tc>
          <w:tcPr>
            <w:tcW w:w="5184" w:type="dxa"/>
            <w:gridSpan w:val="2"/>
          </w:tcPr>
          <w:p w:rsidR="00B11FB9" w:rsidRPr="00921758" w:rsidRDefault="00B11FB9" w:rsidP="00D40AD5">
            <w:pPr>
              <w:pStyle w:val="60"/>
              <w:shd w:val="clear" w:color="auto" w:fill="auto"/>
              <w:spacing w:line="240" w:lineRule="auto"/>
              <w:ind w:left="-959" w:right="260" w:firstLine="0"/>
              <w:jc w:val="center"/>
              <w:rPr>
                <w:sz w:val="26"/>
                <w:szCs w:val="26"/>
              </w:rPr>
            </w:pPr>
            <w:r w:rsidRPr="00921758">
              <w:rPr>
                <w:sz w:val="26"/>
                <w:szCs w:val="26"/>
              </w:rPr>
              <w:t>Тел:</w:t>
            </w:r>
          </w:p>
        </w:tc>
      </w:tr>
      <w:tr w:rsidR="00B11FB9" w:rsidRPr="00921758" w:rsidTr="00B11FB9">
        <w:trPr>
          <w:jc w:val="right"/>
        </w:trPr>
        <w:tc>
          <w:tcPr>
            <w:tcW w:w="2547" w:type="dxa"/>
          </w:tcPr>
          <w:p w:rsidR="00B11FB9" w:rsidRPr="00921758" w:rsidRDefault="00B11FB9" w:rsidP="00D40AD5">
            <w:pPr>
              <w:pStyle w:val="60"/>
              <w:shd w:val="clear" w:color="auto" w:fill="auto"/>
              <w:spacing w:line="240" w:lineRule="auto"/>
              <w:ind w:right="260" w:firstLine="0"/>
              <w:jc w:val="right"/>
              <w:rPr>
                <w:sz w:val="26"/>
                <w:szCs w:val="26"/>
              </w:rPr>
            </w:pPr>
            <w:r w:rsidRPr="00921758">
              <w:rPr>
                <w:sz w:val="26"/>
                <w:szCs w:val="26"/>
              </w:rPr>
              <w:t>Эл. почта:</w:t>
            </w:r>
          </w:p>
        </w:tc>
        <w:tc>
          <w:tcPr>
            <w:tcW w:w="2637" w:type="dxa"/>
            <w:tcBorders>
              <w:top w:val="single" w:sz="4" w:space="0" w:color="auto"/>
              <w:bottom w:val="single" w:sz="4" w:space="0" w:color="auto"/>
            </w:tcBorders>
          </w:tcPr>
          <w:p w:rsidR="00B11FB9" w:rsidRPr="00921758" w:rsidRDefault="00B11FB9" w:rsidP="00D40AD5">
            <w:pPr>
              <w:pStyle w:val="60"/>
              <w:shd w:val="clear" w:color="auto" w:fill="auto"/>
              <w:spacing w:line="240" w:lineRule="auto"/>
              <w:ind w:right="260" w:firstLine="0"/>
              <w:jc w:val="center"/>
              <w:rPr>
                <w:sz w:val="26"/>
                <w:szCs w:val="26"/>
              </w:rPr>
            </w:pPr>
          </w:p>
        </w:tc>
      </w:tr>
    </w:tbl>
    <w:p w:rsidR="00B11FB9" w:rsidRPr="00921758" w:rsidRDefault="00B11FB9" w:rsidP="00D40AD5">
      <w:pPr>
        <w:pStyle w:val="60"/>
        <w:shd w:val="clear" w:color="auto" w:fill="auto"/>
        <w:spacing w:line="240" w:lineRule="auto"/>
        <w:ind w:right="260" w:firstLine="0"/>
        <w:jc w:val="center"/>
        <w:rPr>
          <w:sz w:val="26"/>
          <w:szCs w:val="26"/>
        </w:rPr>
      </w:pPr>
    </w:p>
    <w:p w:rsidR="00B11FB9" w:rsidRPr="00921758" w:rsidRDefault="00B11FB9" w:rsidP="00D40AD5">
      <w:pPr>
        <w:pStyle w:val="60"/>
        <w:shd w:val="clear" w:color="auto" w:fill="auto"/>
        <w:spacing w:line="240" w:lineRule="auto"/>
        <w:ind w:right="260" w:firstLine="0"/>
        <w:rPr>
          <w:sz w:val="26"/>
          <w:szCs w:val="26"/>
        </w:rPr>
      </w:pPr>
    </w:p>
    <w:p w:rsidR="00B066E3" w:rsidRPr="00921758" w:rsidRDefault="00B066E3" w:rsidP="00D40AD5">
      <w:pPr>
        <w:pStyle w:val="80"/>
        <w:shd w:val="clear" w:color="auto" w:fill="auto"/>
        <w:spacing w:before="0" w:line="240" w:lineRule="auto"/>
        <w:ind w:left="120" w:firstLine="0"/>
        <w:rPr>
          <w:sz w:val="26"/>
          <w:szCs w:val="26"/>
        </w:rPr>
      </w:pPr>
      <w:r w:rsidRPr="00921758">
        <w:rPr>
          <w:sz w:val="26"/>
          <w:szCs w:val="26"/>
        </w:rPr>
        <w:t>РЕШЕНИЕ</w:t>
      </w:r>
    </w:p>
    <w:p w:rsidR="00B066E3" w:rsidRPr="00921758" w:rsidRDefault="00B066E3" w:rsidP="00D40AD5">
      <w:pPr>
        <w:pStyle w:val="60"/>
        <w:shd w:val="clear" w:color="auto" w:fill="auto"/>
        <w:spacing w:line="240" w:lineRule="auto"/>
        <w:ind w:left="120" w:firstLine="0"/>
        <w:jc w:val="center"/>
        <w:rPr>
          <w:sz w:val="26"/>
          <w:szCs w:val="26"/>
        </w:rPr>
      </w:pPr>
      <w:r w:rsidRPr="00921758">
        <w:rPr>
          <w:sz w:val="26"/>
          <w:szCs w:val="26"/>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921758" w:rsidTr="00036C2B">
        <w:tc>
          <w:tcPr>
            <w:tcW w:w="6476" w:type="dxa"/>
            <w:gridSpan w:val="2"/>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На основании поступившего запроса, зарегистрированного</w:t>
            </w:r>
          </w:p>
        </w:tc>
        <w:tc>
          <w:tcPr>
            <w:tcW w:w="1134" w:type="dxa"/>
            <w:tcBorders>
              <w:bottom w:val="single" w:sz="4" w:space="0" w:color="auto"/>
            </w:tcBorders>
          </w:tcPr>
          <w:p w:rsidR="00B11FB9" w:rsidRPr="00921758" w:rsidRDefault="00B11FB9" w:rsidP="00D40AD5">
            <w:pPr>
              <w:pStyle w:val="60"/>
              <w:shd w:val="clear" w:color="auto" w:fill="auto"/>
              <w:tabs>
                <w:tab w:val="left" w:leader="underscore" w:pos="8682"/>
              </w:tabs>
              <w:spacing w:line="240" w:lineRule="auto"/>
              <w:ind w:firstLine="0"/>
              <w:rPr>
                <w:sz w:val="26"/>
                <w:szCs w:val="26"/>
              </w:rPr>
            </w:pPr>
          </w:p>
        </w:tc>
        <w:tc>
          <w:tcPr>
            <w:tcW w:w="567" w:type="dxa"/>
          </w:tcPr>
          <w:p w:rsidR="00B11FB9" w:rsidRPr="00921758" w:rsidRDefault="00B11FB9" w:rsidP="00D40AD5">
            <w:pPr>
              <w:pStyle w:val="60"/>
              <w:shd w:val="clear" w:color="auto" w:fill="auto"/>
              <w:tabs>
                <w:tab w:val="left" w:leader="underscore" w:pos="8682"/>
              </w:tabs>
              <w:spacing w:line="240" w:lineRule="auto"/>
              <w:ind w:firstLine="0"/>
              <w:rPr>
                <w:sz w:val="26"/>
                <w:szCs w:val="26"/>
              </w:rPr>
            </w:pPr>
            <w:r w:rsidRPr="00921758">
              <w:rPr>
                <w:sz w:val="26"/>
                <w:szCs w:val="26"/>
              </w:rPr>
              <w:t>№</w:t>
            </w:r>
          </w:p>
        </w:tc>
        <w:tc>
          <w:tcPr>
            <w:tcW w:w="1128" w:type="dxa"/>
            <w:tcBorders>
              <w:bottom w:val="single" w:sz="4" w:space="0" w:color="auto"/>
            </w:tcBorders>
          </w:tcPr>
          <w:p w:rsidR="00B11FB9" w:rsidRPr="00921758" w:rsidRDefault="00680117" w:rsidP="00D40AD5">
            <w:pPr>
              <w:pStyle w:val="60"/>
              <w:shd w:val="clear" w:color="auto" w:fill="auto"/>
              <w:tabs>
                <w:tab w:val="left" w:leader="underscore" w:pos="8682"/>
              </w:tabs>
              <w:spacing w:line="240" w:lineRule="auto"/>
              <w:ind w:firstLine="0"/>
              <w:jc w:val="right"/>
              <w:rPr>
                <w:sz w:val="26"/>
                <w:szCs w:val="26"/>
              </w:rPr>
            </w:pPr>
            <w:r w:rsidRPr="00921758">
              <w:rPr>
                <w:sz w:val="26"/>
                <w:szCs w:val="26"/>
              </w:rPr>
              <w:t>,</w:t>
            </w:r>
          </w:p>
        </w:tc>
      </w:tr>
      <w:tr w:rsidR="00680117" w:rsidRPr="00921758" w:rsidTr="00680117">
        <w:tc>
          <w:tcPr>
            <w:tcW w:w="9305" w:type="dxa"/>
            <w:gridSpan w:val="5"/>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принято решение об отказе в приеме документов/об отказе в предоставлении услуги по</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следующим основаниям:</w:t>
            </w: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9305" w:type="dxa"/>
            <w:gridSpan w:val="5"/>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Pr>
          <w:p w:rsidR="00680117" w:rsidRPr="00921758" w:rsidRDefault="00680117" w:rsidP="00D40AD5">
            <w:pPr>
              <w:pStyle w:val="60"/>
              <w:shd w:val="clear" w:color="auto" w:fill="auto"/>
              <w:tabs>
                <w:tab w:val="left" w:leader="underscore" w:pos="8682"/>
              </w:tabs>
              <w:spacing w:line="240" w:lineRule="auto"/>
              <w:ind w:firstLine="0"/>
              <w:rPr>
                <w:sz w:val="26"/>
                <w:szCs w:val="26"/>
              </w:rPr>
            </w:pPr>
            <w:r w:rsidRPr="00921758">
              <w:rPr>
                <w:sz w:val="26"/>
                <w:szCs w:val="26"/>
              </w:rPr>
              <w:t>Разъяснение причин отказа:</w:t>
            </w:r>
          </w:p>
        </w:tc>
        <w:tc>
          <w:tcPr>
            <w:tcW w:w="6084" w:type="dxa"/>
            <w:gridSpan w:val="4"/>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r w:rsidR="00680117" w:rsidRPr="00921758" w:rsidTr="00680117">
        <w:tc>
          <w:tcPr>
            <w:tcW w:w="3221" w:type="dxa"/>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c>
          <w:tcPr>
            <w:tcW w:w="6084" w:type="dxa"/>
            <w:gridSpan w:val="4"/>
            <w:tcBorders>
              <w:top w:val="single" w:sz="4" w:space="0" w:color="auto"/>
              <w:bottom w:val="single" w:sz="4" w:space="0" w:color="auto"/>
            </w:tcBorders>
          </w:tcPr>
          <w:p w:rsidR="00680117" w:rsidRPr="00921758" w:rsidRDefault="00680117" w:rsidP="00D40AD5">
            <w:pPr>
              <w:pStyle w:val="60"/>
              <w:shd w:val="clear" w:color="auto" w:fill="auto"/>
              <w:tabs>
                <w:tab w:val="left" w:leader="underscore" w:pos="8682"/>
              </w:tabs>
              <w:spacing w:line="240" w:lineRule="auto"/>
              <w:ind w:firstLine="0"/>
              <w:rPr>
                <w:sz w:val="26"/>
                <w:szCs w:val="26"/>
              </w:rPr>
            </w:pPr>
          </w:p>
        </w:tc>
      </w:tr>
    </w:tbl>
    <w:p w:rsidR="00B11FB9" w:rsidRPr="00921758" w:rsidRDefault="00B11FB9" w:rsidP="00D40AD5">
      <w:pPr>
        <w:pStyle w:val="60"/>
        <w:shd w:val="clear" w:color="auto" w:fill="auto"/>
        <w:tabs>
          <w:tab w:val="left" w:leader="underscore" w:pos="8682"/>
        </w:tabs>
        <w:spacing w:line="240" w:lineRule="auto"/>
        <w:ind w:left="40" w:firstLine="760"/>
        <w:rPr>
          <w:sz w:val="26"/>
          <w:szCs w:val="26"/>
        </w:rPr>
      </w:pPr>
    </w:p>
    <w:p w:rsidR="00B066E3" w:rsidRPr="00921758" w:rsidRDefault="00B066E3" w:rsidP="00D40AD5">
      <w:pPr>
        <w:pStyle w:val="60"/>
        <w:shd w:val="clear" w:color="auto" w:fill="auto"/>
        <w:spacing w:line="240" w:lineRule="auto"/>
        <w:ind w:left="40" w:right="-1" w:firstLine="760"/>
        <w:jc w:val="both"/>
        <w:rPr>
          <w:sz w:val="26"/>
          <w:szCs w:val="26"/>
        </w:rPr>
      </w:pPr>
      <w:r w:rsidRPr="00921758">
        <w:rPr>
          <w:sz w:val="26"/>
          <w:szCs w:val="26"/>
        </w:rPr>
        <w:t>Вы вправе повторно обратиться в уп</w:t>
      </w:r>
      <w:r w:rsidR="00680117" w:rsidRPr="00921758">
        <w:rPr>
          <w:sz w:val="26"/>
          <w:szCs w:val="26"/>
        </w:rPr>
        <w:t>олномоченный орган с заявлением</w:t>
      </w:r>
      <w:r w:rsidR="00680117" w:rsidRPr="00921758">
        <w:rPr>
          <w:sz w:val="26"/>
          <w:szCs w:val="26"/>
        </w:rPr>
        <w:br/>
      </w:r>
      <w:r w:rsidRPr="00921758">
        <w:rPr>
          <w:sz w:val="26"/>
          <w:szCs w:val="26"/>
        </w:rPr>
        <w:t>о предоставлении услуги после устранения указанных нарушений.</w:t>
      </w:r>
    </w:p>
    <w:p w:rsidR="00680117" w:rsidRPr="00921758" w:rsidRDefault="00B066E3" w:rsidP="00D40AD5">
      <w:pPr>
        <w:pStyle w:val="60"/>
        <w:shd w:val="clear" w:color="auto" w:fill="auto"/>
        <w:spacing w:line="240" w:lineRule="auto"/>
        <w:ind w:left="40" w:right="-1" w:firstLine="668"/>
        <w:jc w:val="both"/>
        <w:rPr>
          <w:sz w:val="26"/>
          <w:szCs w:val="26"/>
        </w:rPr>
      </w:pPr>
      <w:r w:rsidRPr="00921758">
        <w:rPr>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921758" w:rsidRDefault="00680117" w:rsidP="00D40AD5">
      <w:pPr>
        <w:pStyle w:val="ConsPlusNormal"/>
        <w:jc w:val="right"/>
        <w:outlineLvl w:val="1"/>
        <w:rPr>
          <w:rFonts w:ascii="Times New Roman" w:hAnsi="Times New Roman" w:cs="Times New Roman"/>
          <w:sz w:val="26"/>
          <w:szCs w:val="26"/>
        </w:rPr>
      </w:pPr>
    </w:p>
    <w:p w:rsidR="00A11825" w:rsidRPr="00921758" w:rsidRDefault="00A11825" w:rsidP="00D40AD5">
      <w:pPr>
        <w:pStyle w:val="60"/>
        <w:framePr w:w="2626" w:h="391" w:wrap="notBeside" w:vAnchor="text" w:hAnchor="page" w:x="8521" w:y="717"/>
        <w:shd w:val="clear" w:color="auto" w:fill="auto"/>
        <w:spacing w:line="240" w:lineRule="auto"/>
        <w:ind w:right="40" w:firstLine="0"/>
        <w:rPr>
          <w:sz w:val="26"/>
          <w:szCs w:val="26"/>
        </w:rPr>
      </w:pPr>
      <w:r w:rsidRPr="00921758">
        <w:rPr>
          <w:sz w:val="26"/>
          <w:szCs w:val="26"/>
        </w:rPr>
        <w:t>(расшифровка подписи)</w:t>
      </w:r>
    </w:p>
    <w:p w:rsidR="00A11825" w:rsidRPr="00921758" w:rsidRDefault="00A11825" w:rsidP="00F774AE">
      <w:pPr>
        <w:pStyle w:val="60"/>
        <w:framePr w:w="3511" w:h="1336" w:wrap="notBeside" w:vAnchor="text" w:hAnchor="page" w:x="1561" w:y="525"/>
        <w:shd w:val="clear" w:color="auto" w:fill="auto"/>
        <w:spacing w:line="240" w:lineRule="auto"/>
        <w:ind w:right="40" w:firstLine="0"/>
        <w:rPr>
          <w:sz w:val="26"/>
          <w:szCs w:val="26"/>
        </w:rPr>
      </w:pPr>
      <w:r w:rsidRPr="00921758">
        <w:rPr>
          <w:sz w:val="26"/>
          <w:szCs w:val="26"/>
        </w:rPr>
        <w:t xml:space="preserve">(должность уполномоченного лица органа </w:t>
      </w:r>
      <w:r w:rsidR="00F774AE">
        <w:rPr>
          <w:sz w:val="26"/>
          <w:szCs w:val="26"/>
        </w:rPr>
        <w:t>местного самоуправления</w:t>
      </w:r>
      <w:r w:rsidRPr="00921758">
        <w:rPr>
          <w:sz w:val="26"/>
          <w:szCs w:val="26"/>
        </w:rPr>
        <w:t>)</w:t>
      </w:r>
    </w:p>
    <w:p w:rsidR="00A11825" w:rsidRPr="00921758" w:rsidRDefault="00A11825" w:rsidP="00D40AD5">
      <w:pPr>
        <w:pStyle w:val="ConsPlusNormal"/>
        <w:jc w:val="both"/>
        <w:rPr>
          <w:rFonts w:ascii="Times New Roman" w:hAnsi="Times New Roman" w:cs="Times New Roman"/>
          <w:sz w:val="26"/>
          <w:szCs w:val="26"/>
        </w:rPr>
      </w:pPr>
    </w:p>
    <w:p w:rsidR="00A11825" w:rsidRPr="00921758" w:rsidRDefault="00A11825" w:rsidP="00D40AD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40" w:lineRule="auto"/>
        <w:ind w:left="60" w:right="60" w:firstLine="0"/>
        <w:jc w:val="center"/>
        <w:rPr>
          <w:sz w:val="26"/>
          <w:szCs w:val="26"/>
        </w:rPr>
      </w:pPr>
      <w:r w:rsidRPr="00921758">
        <w:rPr>
          <w:sz w:val="26"/>
          <w:szCs w:val="26"/>
        </w:rPr>
        <w:t>Сведения о сертификате электронной подписи</w:t>
      </w:r>
    </w:p>
    <w:p w:rsidR="00680117" w:rsidRPr="00921758" w:rsidRDefault="00680117" w:rsidP="00D40AD5">
      <w:pPr>
        <w:spacing w:after="0" w:line="240" w:lineRule="auto"/>
        <w:rPr>
          <w:rFonts w:ascii="Times New Roman" w:hAnsi="Times New Roman" w:cs="Times New Roman"/>
          <w:sz w:val="26"/>
          <w:szCs w:val="26"/>
        </w:rPr>
      </w:pPr>
    </w:p>
    <w:sectPr w:rsidR="00680117" w:rsidRPr="00921758"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2C" w:rsidRDefault="00C41E2C" w:rsidP="00E16688">
      <w:pPr>
        <w:spacing w:after="0" w:line="240" w:lineRule="auto"/>
      </w:pPr>
      <w:r>
        <w:separator/>
      </w:r>
    </w:p>
  </w:endnote>
  <w:endnote w:type="continuationSeparator" w:id="0">
    <w:p w:rsidR="00C41E2C" w:rsidRDefault="00C41E2C"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2C" w:rsidRDefault="00C41E2C" w:rsidP="00E16688">
      <w:pPr>
        <w:spacing w:after="0" w:line="240" w:lineRule="auto"/>
      </w:pPr>
      <w:r>
        <w:separator/>
      </w:r>
    </w:p>
  </w:footnote>
  <w:footnote w:type="continuationSeparator" w:id="0">
    <w:p w:rsidR="00C41E2C" w:rsidRDefault="00C41E2C" w:rsidP="00E16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71B59"/>
    <w:rsid w:val="00072806"/>
    <w:rsid w:val="00091E48"/>
    <w:rsid w:val="000A12F2"/>
    <w:rsid w:val="000A4167"/>
    <w:rsid w:val="000A5701"/>
    <w:rsid w:val="00111CA2"/>
    <w:rsid w:val="00121E2A"/>
    <w:rsid w:val="00135381"/>
    <w:rsid w:val="00162C4B"/>
    <w:rsid w:val="001B0546"/>
    <w:rsid w:val="001D3D05"/>
    <w:rsid w:val="001E44C2"/>
    <w:rsid w:val="001E5AD3"/>
    <w:rsid w:val="00223494"/>
    <w:rsid w:val="00233073"/>
    <w:rsid w:val="00235079"/>
    <w:rsid w:val="002414B1"/>
    <w:rsid w:val="002425A4"/>
    <w:rsid w:val="00254A91"/>
    <w:rsid w:val="0027039B"/>
    <w:rsid w:val="00275A02"/>
    <w:rsid w:val="002A33CC"/>
    <w:rsid w:val="002B435F"/>
    <w:rsid w:val="002F799F"/>
    <w:rsid w:val="00315EDC"/>
    <w:rsid w:val="003658B1"/>
    <w:rsid w:val="0038277B"/>
    <w:rsid w:val="00383766"/>
    <w:rsid w:val="003D06AB"/>
    <w:rsid w:val="003D4F0A"/>
    <w:rsid w:val="003D7A07"/>
    <w:rsid w:val="00423FCC"/>
    <w:rsid w:val="0044088E"/>
    <w:rsid w:val="0044251A"/>
    <w:rsid w:val="0045260B"/>
    <w:rsid w:val="00476120"/>
    <w:rsid w:val="004907A8"/>
    <w:rsid w:val="004A7960"/>
    <w:rsid w:val="004F6CE9"/>
    <w:rsid w:val="0050140C"/>
    <w:rsid w:val="00562B6B"/>
    <w:rsid w:val="0057553B"/>
    <w:rsid w:val="005A04EB"/>
    <w:rsid w:val="005A3432"/>
    <w:rsid w:val="005A6D26"/>
    <w:rsid w:val="005B6D69"/>
    <w:rsid w:val="005C04C8"/>
    <w:rsid w:val="005C2C7F"/>
    <w:rsid w:val="005C4E8A"/>
    <w:rsid w:val="005E3822"/>
    <w:rsid w:val="005F0C99"/>
    <w:rsid w:val="0063375A"/>
    <w:rsid w:val="006411D6"/>
    <w:rsid w:val="00641697"/>
    <w:rsid w:val="00680117"/>
    <w:rsid w:val="0068234F"/>
    <w:rsid w:val="0068621E"/>
    <w:rsid w:val="006A44ED"/>
    <w:rsid w:val="006D754A"/>
    <w:rsid w:val="006E4E3C"/>
    <w:rsid w:val="006F70CA"/>
    <w:rsid w:val="007068CC"/>
    <w:rsid w:val="00717160"/>
    <w:rsid w:val="0072488C"/>
    <w:rsid w:val="00726C84"/>
    <w:rsid w:val="007414DC"/>
    <w:rsid w:val="0074176D"/>
    <w:rsid w:val="00743085"/>
    <w:rsid w:val="007430EB"/>
    <w:rsid w:val="00762DD3"/>
    <w:rsid w:val="00764F04"/>
    <w:rsid w:val="00782FFE"/>
    <w:rsid w:val="00795155"/>
    <w:rsid w:val="00795D59"/>
    <w:rsid w:val="007C3253"/>
    <w:rsid w:val="00816ACF"/>
    <w:rsid w:val="00824943"/>
    <w:rsid w:val="00886ABF"/>
    <w:rsid w:val="008A4F3C"/>
    <w:rsid w:val="008A7BFA"/>
    <w:rsid w:val="008D12BF"/>
    <w:rsid w:val="008E1AF1"/>
    <w:rsid w:val="00921758"/>
    <w:rsid w:val="00924546"/>
    <w:rsid w:val="00925873"/>
    <w:rsid w:val="00926457"/>
    <w:rsid w:val="0096166E"/>
    <w:rsid w:val="0096720D"/>
    <w:rsid w:val="00970935"/>
    <w:rsid w:val="009A5289"/>
    <w:rsid w:val="009E5FC3"/>
    <w:rsid w:val="009F4D49"/>
    <w:rsid w:val="00A11825"/>
    <w:rsid w:val="00A1285F"/>
    <w:rsid w:val="00A170E8"/>
    <w:rsid w:val="00A249FB"/>
    <w:rsid w:val="00A366EE"/>
    <w:rsid w:val="00A41471"/>
    <w:rsid w:val="00AA344D"/>
    <w:rsid w:val="00AC6EEE"/>
    <w:rsid w:val="00AC75BB"/>
    <w:rsid w:val="00B066E3"/>
    <w:rsid w:val="00B077F4"/>
    <w:rsid w:val="00B11FB9"/>
    <w:rsid w:val="00B1748D"/>
    <w:rsid w:val="00B20A4C"/>
    <w:rsid w:val="00B50679"/>
    <w:rsid w:val="00B70C4E"/>
    <w:rsid w:val="00BA1938"/>
    <w:rsid w:val="00BC2FD1"/>
    <w:rsid w:val="00BC76F3"/>
    <w:rsid w:val="00BD3372"/>
    <w:rsid w:val="00C41E2C"/>
    <w:rsid w:val="00C7542E"/>
    <w:rsid w:val="00CA497B"/>
    <w:rsid w:val="00CB0702"/>
    <w:rsid w:val="00CB4BEE"/>
    <w:rsid w:val="00CD0C33"/>
    <w:rsid w:val="00CE1C16"/>
    <w:rsid w:val="00CF0711"/>
    <w:rsid w:val="00CF713D"/>
    <w:rsid w:val="00CF7DBA"/>
    <w:rsid w:val="00D06DF1"/>
    <w:rsid w:val="00D135BB"/>
    <w:rsid w:val="00D32A8A"/>
    <w:rsid w:val="00D40AD5"/>
    <w:rsid w:val="00D86DC5"/>
    <w:rsid w:val="00DD3F99"/>
    <w:rsid w:val="00DE4201"/>
    <w:rsid w:val="00DF12E2"/>
    <w:rsid w:val="00E053FD"/>
    <w:rsid w:val="00E16688"/>
    <w:rsid w:val="00E46949"/>
    <w:rsid w:val="00E912EF"/>
    <w:rsid w:val="00ED24C2"/>
    <w:rsid w:val="00EE5F43"/>
    <w:rsid w:val="00EF2B94"/>
    <w:rsid w:val="00F1354A"/>
    <w:rsid w:val="00F165AD"/>
    <w:rsid w:val="00F22778"/>
    <w:rsid w:val="00F34C06"/>
    <w:rsid w:val="00F41738"/>
    <w:rsid w:val="00F557CE"/>
    <w:rsid w:val="00F61381"/>
    <w:rsid w:val="00F758D5"/>
    <w:rsid w:val="00F774AE"/>
    <w:rsid w:val="00FC3626"/>
    <w:rsid w:val="00FD779A"/>
    <w:rsid w:val="00FD7974"/>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0BD8"/>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D40AD5"/>
    <w:pPr>
      <w:widowControl w:val="0"/>
      <w:suppressAutoHyphens/>
      <w:autoSpaceDE w:val="0"/>
      <w:autoSpaceDN w:val="0"/>
      <w:spacing w:after="0" w:line="240" w:lineRule="auto"/>
      <w:ind w:left="151"/>
      <w:outlineLvl w:val="0"/>
    </w:pPr>
    <w:rPr>
      <w:rFonts w:ascii="Times New Roman" w:eastAsia="Times New Roman" w:hAnsi="Times New Roman" w:cs="Times New Roman"/>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D40AD5"/>
    <w:rPr>
      <w:rFonts w:ascii="Times New Roman" w:eastAsia="Times New Roman" w:hAnsi="Times New Roman" w:cs="Times New Roman"/>
      <w:b/>
      <w:bCs/>
      <w:sz w:val="26"/>
      <w:szCs w:val="26"/>
      <w:lang w:eastAsia="ru-RU"/>
    </w:rPr>
  </w:style>
  <w:style w:type="paragraph" w:styleId="af9">
    <w:name w:val="Body Text"/>
    <w:basedOn w:val="a"/>
    <w:link w:val="afa"/>
    <w:rsid w:val="00D40AD5"/>
    <w:pPr>
      <w:widowControl w:val="0"/>
      <w:suppressAutoHyphens/>
      <w:autoSpaceDE w:val="0"/>
      <w:autoSpaceDN w:val="0"/>
      <w:spacing w:before="160" w:after="0" w:line="240" w:lineRule="auto"/>
      <w:ind w:left="118" w:firstLine="709"/>
    </w:pPr>
    <w:rPr>
      <w:rFonts w:ascii="Times New Roman" w:eastAsia="Times New Roman" w:hAnsi="Times New Roman" w:cs="Times New Roman"/>
      <w:sz w:val="26"/>
      <w:szCs w:val="26"/>
      <w:lang w:eastAsia="ru-RU"/>
    </w:rPr>
  </w:style>
  <w:style w:type="character" w:customStyle="1" w:styleId="afa">
    <w:name w:val="Основной текст Знак"/>
    <w:basedOn w:val="a0"/>
    <w:link w:val="af9"/>
    <w:rsid w:val="00D40AD5"/>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90EBD7FFCF1CF370C824CB4B92F9D8DC0B048B6D0E0034A6B1DA6B75C57939A7E7D7C7CEF4273E5FBF7558B7A165BD48D9B1A0043B6D53h1n5G" TargetMode="External"/><Relationship Id="rId18" Type="http://schemas.openxmlformats.org/officeDocument/2006/relationships/hyperlink" Target="consultantplus://offline/ref=D5D7226476EED62166C43FEFDB713AF21E29F90226EE4579495289452983BF5254B317E5929E9C5CBE41F01AFA1C0B92543133D71DB5CE8FBASAK" TargetMode="External"/><Relationship Id="rId26" Type="http://schemas.openxmlformats.org/officeDocument/2006/relationships/hyperlink" Target="consultantplus://offline/ref=F8C8C57FCDD57D6FBD485D9F488277326A74E9D466104144712C8BB9CABF2342D1707ABF57D0ABDF61EB07C65B7B99C106B9C6897B53BFB8111713EBv6b8K" TargetMode="External"/><Relationship Id="rId3" Type="http://schemas.openxmlformats.org/officeDocument/2006/relationships/styles" Target="styles.xml"/><Relationship Id="rId21" Type="http://schemas.openxmlformats.org/officeDocument/2006/relationships/hyperlink" Target="consultantplus://offline/ref=1390EBD7FFCF1CF370C824CB4B92F9D8DC0B088368090034A6B1DA6B75C57939A7E7D7C7CEF620340BE5655CFEF56AA24BC6AEA31A3Bh6nC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5826A020034A6B1DA6B75C57939A7E7D7C7CEF426375ABF7558B7A165BD48D9B1A0043B6D53h1n5G" TargetMode="External"/><Relationship Id="rId17" Type="http://schemas.openxmlformats.org/officeDocument/2006/relationships/hyperlink" Target="consultantplus://offline/ref=D5D7226476EED62166C43FEFDB713AF21E29F90226EE4579495289452983BF5254B317E5929E9D54BE41F01AFA1C0B92543133D71DB5CE8FBASAK" TargetMode="External"/><Relationship Id="rId25"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62C6B0EF07404F2F676BD4BD9B2A118h3n8G" TargetMode="External"/><Relationship Id="rId20" Type="http://schemas.openxmlformats.org/officeDocument/2006/relationships/hyperlink" Target="consultantplus://offline/ref=1390EBD7FFCF1CF370C824CB4B92F9D8DC0B05826A020034A6B1DA6B75C57939A7E7D7C7CCF62C6B0EF07404F2F676BD4BD9B2A118h3n8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23F5DBF7558B7A165BD48D9B1A0043B6D53h1n5G" TargetMode="External"/><Relationship Id="rId24" Type="http://schemas.openxmlformats.org/officeDocument/2006/relationships/hyperlink" Target="consultantplus://offline/ref=465087DF7C0DF6B3FEB778F72D336619CAC367E2AD648CDFD5A74C734428EFDFB062819907C56DB26FF1D47A77D748128C9BC2A3070CAFF9pFi0K" TargetMode="External"/><Relationship Id="rId5" Type="http://schemas.openxmlformats.org/officeDocument/2006/relationships/webSettings" Target="webSettings.xml"/><Relationship Id="rId15" Type="http://schemas.openxmlformats.org/officeDocument/2006/relationships/hyperlink" Target="consultantplus://offline/ref=D5D7226476EED62166C43FEFDB713AF21E29F90226EE4579495289452983BF5254B317E5929E9D54BF41F01AFA1C0B92543133D71DB5CE8FBASAK" TargetMode="External"/><Relationship Id="rId23" Type="http://schemas.openxmlformats.org/officeDocument/2006/relationships/hyperlink" Target="consultantplus://offline/ref=1390EBD7FFCF1CF370C83AC65DFEA7D2DE085F866F0D0A61FAECDC3C2A957F6CE7A7D1928DB02A3E5FB42109FAFF3CED0E92BDA018276C500AF83DCEh5nEG" TargetMode="External"/><Relationship Id="rId28" Type="http://schemas.openxmlformats.org/officeDocument/2006/relationships/fontTable" Target="fontTable.xml"/><Relationship Id="rId10" Type="http://schemas.openxmlformats.org/officeDocument/2006/relationships/hyperlink" Target="consultantplus://offline/ref=78682E79D350A0A48676D8254545FAB06CF527DDFB7A339A5C0804CEFB2AFEEBF65E0AB64254464682B4D3BB3C31268A3E57ED686E5FCE6Cz2gFI" TargetMode="External"/><Relationship Id="rId19" Type="http://schemas.openxmlformats.org/officeDocument/2006/relationships/hyperlink" Target="consultantplus://offline/ref=D5D7226476EED62166C43FEFDB713AF21E29F90226EE4579495289452983BF5254B317E5909C9300EC0EF146BE4E1892543131D001BBS5K"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1390EBD7FFCF1CF370C824CB4B92F9D8DC0B05826A020034A6B1DA6B75C57939A7E7D7C7CCF72C6B0EF07404F2F676BD4BD9B2A118h3n8G" TargetMode="External"/><Relationship Id="rId22" Type="http://schemas.openxmlformats.org/officeDocument/2006/relationships/hyperlink" Target="consultantplus://offline/ref=1390EBD7FFCF1CF370C824CB4B92F9D8DC0B088C690B0034A6B1DA6B75C57939A7E7D7C7CDFD2C6B0EF07404F2F676BD4BD9B2A118h3n8G" TargetMode="External"/><Relationship Id="rId27"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668E-839F-43C0-B899-83F96A57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52</Pages>
  <Words>20682</Words>
  <Characters>117888</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Евгения Валерьевна</cp:lastModifiedBy>
  <cp:revision>5</cp:revision>
  <cp:lastPrinted>2022-08-01T10:35:00Z</cp:lastPrinted>
  <dcterms:created xsi:type="dcterms:W3CDTF">2022-10-07T08:31:00Z</dcterms:created>
  <dcterms:modified xsi:type="dcterms:W3CDTF">2022-10-07T11:10:00Z</dcterms:modified>
</cp:coreProperties>
</file>