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218C">
        <w:rPr>
          <w:color w:val="000000"/>
          <w:sz w:val="28"/>
          <w:szCs w:val="28"/>
        </w:rPr>
        <w:t>ИНФОРМАЦИОННОЕ СООБЩЕНИЕ</w:t>
      </w:r>
    </w:p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</w:rPr>
      </w:pPr>
      <w:r w:rsidRPr="0002218C">
        <w:rPr>
          <w:color w:val="000000"/>
        </w:rPr>
        <w:t>о результатах за</w:t>
      </w:r>
      <w:r w:rsidR="0045236D">
        <w:rPr>
          <w:color w:val="000000"/>
        </w:rPr>
        <w:t>седания аукционной комиссии от 10.01</w:t>
      </w:r>
      <w:r w:rsidRPr="0002218C">
        <w:rPr>
          <w:color w:val="000000"/>
        </w:rPr>
        <w:t>.202</w:t>
      </w:r>
      <w:r w:rsidR="0045236D">
        <w:rPr>
          <w:color w:val="000000"/>
        </w:rPr>
        <w:t>5</w:t>
      </w:r>
      <w:r w:rsidRPr="0002218C">
        <w:rPr>
          <w:color w:val="000000"/>
        </w:rPr>
        <w:t xml:space="preserve"> по рассмотрени</w:t>
      </w:r>
      <w:r w:rsidR="0045236D">
        <w:rPr>
          <w:color w:val="000000"/>
        </w:rPr>
        <w:t>ю заявок на участие в аукционе 14.01.2025</w:t>
      </w:r>
      <w:r w:rsidRPr="0002218C">
        <w:rPr>
          <w:color w:val="000000"/>
        </w:rPr>
        <w:t xml:space="preserve"> в 1</w:t>
      </w:r>
      <w:r w:rsidR="00986B9E">
        <w:rPr>
          <w:color w:val="000000"/>
        </w:rPr>
        <w:t>1</w:t>
      </w:r>
      <w:bookmarkStart w:id="0" w:name="_GoBack"/>
      <w:bookmarkEnd w:id="0"/>
      <w:r w:rsidRPr="0002218C">
        <w:rPr>
          <w:color w:val="000000"/>
        </w:rPr>
        <w:t xml:space="preserve">-00 на право заключения договора аренды земельных участков </w:t>
      </w:r>
    </w:p>
    <w:p w:rsidR="00FD1EB1" w:rsidRPr="000D75E8" w:rsidRDefault="007F17C5" w:rsidP="00FD1EB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) 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73F" w:rsidRPr="00FD1EB1">
        <w:rPr>
          <w:rFonts w:ascii="Times New Roman" w:hAnsi="Times New Roman" w:cs="Times New Roman"/>
          <w:sz w:val="24"/>
          <w:szCs w:val="24"/>
        </w:rPr>
        <w:t>. Земельный участок, категория земель – земли населенных пунктов. Кадастровый номер – 66:05:</w:t>
      </w:r>
      <w:r w:rsidR="00FD1EB1" w:rsidRPr="00FD1EB1">
        <w:rPr>
          <w:rFonts w:ascii="Times New Roman" w:hAnsi="Times New Roman" w:cs="Times New Roman"/>
          <w:sz w:val="24"/>
          <w:szCs w:val="24"/>
        </w:rPr>
        <w:t>2601004</w:t>
      </w:r>
      <w:r w:rsidR="005F073F" w:rsidRPr="00FD1EB1">
        <w:rPr>
          <w:rFonts w:ascii="Times New Roman" w:hAnsi="Times New Roman" w:cs="Times New Roman"/>
          <w:sz w:val="24"/>
          <w:szCs w:val="24"/>
        </w:rPr>
        <w:t>:</w:t>
      </w:r>
      <w:r w:rsidR="00FD1EB1" w:rsidRPr="00FD1EB1">
        <w:rPr>
          <w:rFonts w:ascii="Times New Roman" w:hAnsi="Times New Roman" w:cs="Times New Roman"/>
          <w:sz w:val="24"/>
          <w:szCs w:val="24"/>
        </w:rPr>
        <w:t>1988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. Местоположение:  </w:t>
      </w:r>
      <w:r w:rsidR="00FD1EB1" w:rsidRPr="00FD1EB1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муниципальный район, </w:t>
      </w:r>
      <w:proofErr w:type="spellStart"/>
      <w:r w:rsidR="00FD1EB1" w:rsidRPr="00FD1EB1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7</w:t>
      </w:r>
      <w:r w:rsidR="00D41C76" w:rsidRPr="00FD1EB1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1350</w:t>
      </w:r>
      <w:r w:rsidR="00D41C76" w:rsidRPr="00FD1EB1">
        <w:rPr>
          <w:rFonts w:ascii="Times New Roman" w:hAnsi="Times New Roman" w:cs="Times New Roman"/>
          <w:sz w:val="24"/>
          <w:szCs w:val="24"/>
        </w:rPr>
        <w:t xml:space="preserve">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30281 (Тридцать тысяч двести восемьдесят один</w:t>
      </w:r>
      <w:proofErr w:type="gramStart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="00FD1EB1" w:rsidRPr="007E099C">
        <w:rPr>
          <w:rFonts w:ascii="Times New Roman" w:hAnsi="Times New Roman" w:cs="Times New Roman"/>
          <w:sz w:val="24"/>
          <w:szCs w:val="24"/>
        </w:rPr>
        <w:t>.</w:t>
      </w:r>
      <w:r w:rsidR="00FD1EB1" w:rsidRPr="000D75E8">
        <w:rPr>
          <w:rFonts w:ascii="Liberation Serif" w:hAnsi="Liberation Serif"/>
          <w:sz w:val="28"/>
          <w:szCs w:val="28"/>
        </w:rPr>
        <w:t xml:space="preserve"> </w:t>
      </w:r>
    </w:p>
    <w:p w:rsidR="00206997" w:rsidRPr="00166EEE" w:rsidRDefault="00206997" w:rsidP="00FD1E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E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</w:t>
      </w:r>
      <w:r w:rsidR="00FD1EB1" w:rsidRPr="00166EEE">
        <w:rPr>
          <w:rFonts w:ascii="Times New Roman" w:hAnsi="Times New Roman" w:cs="Times New Roman"/>
          <w:sz w:val="24"/>
          <w:szCs w:val="24"/>
        </w:rPr>
        <w:t>Признать аукцион несостоявшимся в связи с отсутствием заявителей, допущенных к участию в аукционе</w:t>
      </w:r>
    </w:p>
    <w:p w:rsidR="00166EEE" w:rsidRPr="00FC43E5" w:rsidRDefault="007F17C5" w:rsidP="00166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2</w:t>
      </w:r>
      <w:r w:rsidR="00166EEE">
        <w:rPr>
          <w:color w:val="000000"/>
        </w:rPr>
        <w:t xml:space="preserve">) 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6EEE" w:rsidRPr="00FC43E5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</w:t>
      </w:r>
      <w:r w:rsidR="00FC43E5" w:rsidRPr="00FC43E5">
        <w:rPr>
          <w:rFonts w:ascii="Times New Roman" w:hAnsi="Times New Roman" w:cs="Times New Roman"/>
          <w:sz w:val="24"/>
          <w:szCs w:val="24"/>
        </w:rPr>
        <w:t>1998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муниципальный район, </w:t>
      </w:r>
      <w:proofErr w:type="spellStart"/>
      <w:r w:rsidR="00FC43E5" w:rsidRPr="00FC43E5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C43E5" w:rsidRPr="00FC43E5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9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1350 кв. метров. Разрешенное использование земельного участка – </w:t>
      </w:r>
      <w:r w:rsidR="00FC43E5" w:rsidRPr="00FC43E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166EEE" w:rsidRPr="00FC43E5">
        <w:rPr>
          <w:rFonts w:ascii="Times New Roman" w:hAnsi="Times New Roman" w:cs="Times New Roman"/>
          <w:sz w:val="24"/>
          <w:szCs w:val="24"/>
        </w:rPr>
        <w:t>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986B9E" w:rsidRPr="007E099C" w:rsidRDefault="00986B9E" w:rsidP="00986B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Мудрова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</w:t>
      </w:r>
      <w:proofErr w:type="gramStart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двести восемьдесят один  ) рубль 00коп. </w:t>
      </w:r>
    </w:p>
    <w:p w:rsidR="00FC43E5" w:rsidRPr="00311DD8" w:rsidRDefault="007F17C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C43E5" w:rsidRPr="00311DD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C43E5" w:rsidRPr="00311DD8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C43E5"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66:05:2601004:1989. Местоположение: Российская Федерация, Свердловская область, Байкаловский муниципальный район, </w:t>
      </w:r>
      <w:proofErr w:type="spellStart"/>
      <w:r w:rsidR="00FC43E5"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11.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7F17C5" w:rsidRDefault="007F17C5" w:rsidP="007F17C5">
      <w:pPr>
        <w:pStyle w:val="a3"/>
        <w:shd w:val="clear" w:color="auto" w:fill="FFFFFF"/>
        <w:rPr>
          <w:rFonts w:ascii="PT Sans" w:hAnsi="PT Sans" w:cs="Arial"/>
          <w:color w:val="000000"/>
        </w:rPr>
      </w:pPr>
      <w:r w:rsidRPr="00614AFA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</w:t>
      </w:r>
      <w:r>
        <w:rPr>
          <w:color w:val="000000"/>
        </w:rPr>
        <w:t xml:space="preserve">заявителей участниками </w:t>
      </w:r>
      <w:r w:rsidRPr="00614AFA">
        <w:rPr>
          <w:color w:val="000000"/>
        </w:rPr>
        <w:t>аукцион</w:t>
      </w:r>
      <w:r>
        <w:rPr>
          <w:color w:val="000000"/>
        </w:rPr>
        <w:t xml:space="preserve">а </w:t>
      </w:r>
      <w:r w:rsidRPr="00614AFA">
        <w:rPr>
          <w:color w:val="000000"/>
        </w:rPr>
        <w:t xml:space="preserve"> в электронной форме на право заключения договора аренды земельного участка.</w:t>
      </w:r>
    </w:p>
    <w:p w:rsidR="00FC43E5" w:rsidRPr="00FC43E5" w:rsidRDefault="007F17C5" w:rsidP="00FC4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FC43E5" w:rsidRPr="00311DD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Лот № 4</w:t>
      </w:r>
      <w:r w:rsidR="00FC43E5" w:rsidRPr="00311DD8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66:05:2601004:1996. Местоположение: Российская Федерация, Свердловская область, Байкаловский муниципальный район, </w:t>
      </w:r>
      <w:proofErr w:type="spellStart"/>
      <w:r w:rsidR="00FC43E5" w:rsidRPr="00311DD8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13.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C43E5" w:rsidRPr="00311DD8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C5" w:rsidRDefault="007F17C5" w:rsidP="007F17C5">
      <w:pPr>
        <w:pStyle w:val="a3"/>
        <w:shd w:val="clear" w:color="auto" w:fill="FFFFFF"/>
        <w:rPr>
          <w:rFonts w:ascii="PT Sans" w:hAnsi="PT Sans" w:cs="Arial"/>
          <w:color w:val="000000"/>
        </w:rPr>
      </w:pPr>
      <w:r w:rsidRPr="00614AFA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</w:t>
      </w:r>
      <w:r>
        <w:rPr>
          <w:color w:val="000000"/>
        </w:rPr>
        <w:t xml:space="preserve">заявителей участниками </w:t>
      </w:r>
      <w:r w:rsidRPr="00614AFA">
        <w:rPr>
          <w:color w:val="000000"/>
        </w:rPr>
        <w:t>аукцион</w:t>
      </w:r>
      <w:r>
        <w:rPr>
          <w:color w:val="000000"/>
        </w:rPr>
        <w:t xml:space="preserve">а </w:t>
      </w:r>
      <w:r w:rsidRPr="00614AFA">
        <w:rPr>
          <w:color w:val="000000"/>
        </w:rPr>
        <w:t xml:space="preserve"> в электронной форме на право заключения договора аренды земельного участка.</w:t>
      </w:r>
    </w:p>
    <w:p w:rsidR="00637C92" w:rsidRPr="00B1265A" w:rsidRDefault="007F17C5" w:rsidP="00637C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C92" w:rsidRPr="00B1265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37C92" w:rsidRPr="00B1265A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37C92" w:rsidRPr="00B1265A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637C92" w:rsidRPr="00B12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C92" w:rsidRPr="00B126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66:05:2601004:1990. Местоположение: </w:t>
      </w:r>
      <w:r w:rsidR="005E2C07" w:rsidRPr="00B1265A">
        <w:rPr>
          <w:rFonts w:ascii="Times New Roman" w:hAnsi="Times New Roman" w:cs="Times New Roman"/>
          <w:sz w:val="24"/>
          <w:szCs w:val="24"/>
        </w:rPr>
        <w:t>Свердловская область, Байкаловский р-н, с. Байкалово, ул. Рябиновая, дом 15</w:t>
      </w:r>
      <w:r w:rsidR="00637C92" w:rsidRPr="00B1265A">
        <w:rPr>
          <w:rFonts w:ascii="Times New Roman" w:hAnsi="Times New Roman" w:cs="Times New Roman"/>
          <w:sz w:val="24"/>
          <w:szCs w:val="24"/>
        </w:rPr>
        <w:t>. Площадь земельного участка – 1350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30281 (Тридцать тысяч двести восемьдесят один</w:t>
      </w:r>
      <w:proofErr w:type="gramStart"/>
      <w:r w:rsidR="00637C92" w:rsidRPr="00B1265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637C92" w:rsidRPr="00B1265A">
        <w:rPr>
          <w:rFonts w:ascii="Times New Roman" w:hAnsi="Times New Roman" w:cs="Times New Roman"/>
          <w:sz w:val="24"/>
          <w:szCs w:val="24"/>
        </w:rPr>
        <w:t xml:space="preserve"> рубль 00коп. </w:t>
      </w:r>
    </w:p>
    <w:p w:rsidR="007F17C5" w:rsidRDefault="007F17C5" w:rsidP="007F17C5">
      <w:pPr>
        <w:pStyle w:val="a3"/>
        <w:shd w:val="clear" w:color="auto" w:fill="FFFFFF"/>
        <w:rPr>
          <w:rFonts w:ascii="PT Sans" w:hAnsi="PT Sans" w:cs="Arial"/>
          <w:color w:val="000000"/>
        </w:rPr>
      </w:pPr>
      <w:r w:rsidRPr="00614AFA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</w:t>
      </w:r>
      <w:r>
        <w:rPr>
          <w:color w:val="000000"/>
        </w:rPr>
        <w:t xml:space="preserve">заявителей участниками </w:t>
      </w:r>
      <w:r w:rsidRPr="00614AFA">
        <w:rPr>
          <w:color w:val="000000"/>
        </w:rPr>
        <w:t>аукцион</w:t>
      </w:r>
      <w:r>
        <w:rPr>
          <w:color w:val="000000"/>
        </w:rPr>
        <w:t xml:space="preserve">а </w:t>
      </w:r>
      <w:r w:rsidRPr="00614AFA">
        <w:rPr>
          <w:color w:val="000000"/>
        </w:rPr>
        <w:t xml:space="preserve"> в электронной форме на право заключения договора аренды земельного участка.</w:t>
      </w:r>
    </w:p>
    <w:p w:rsidR="005E2C07" w:rsidRPr="00B1265A" w:rsidRDefault="005E2C07" w:rsidP="007F17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2C07" w:rsidRPr="00B1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3"/>
    <w:rsid w:val="0002218C"/>
    <w:rsid w:val="000343E5"/>
    <w:rsid w:val="0005281D"/>
    <w:rsid w:val="0008419C"/>
    <w:rsid w:val="00166EEE"/>
    <w:rsid w:val="00193772"/>
    <w:rsid w:val="001A4E17"/>
    <w:rsid w:val="001C5562"/>
    <w:rsid w:val="00206997"/>
    <w:rsid w:val="00245EE3"/>
    <w:rsid w:val="00276229"/>
    <w:rsid w:val="002A0963"/>
    <w:rsid w:val="00310C02"/>
    <w:rsid w:val="00311DD8"/>
    <w:rsid w:val="0034688D"/>
    <w:rsid w:val="00367D25"/>
    <w:rsid w:val="003E371D"/>
    <w:rsid w:val="0045236D"/>
    <w:rsid w:val="00494AAD"/>
    <w:rsid w:val="005D78D1"/>
    <w:rsid w:val="005E2C07"/>
    <w:rsid w:val="005F073F"/>
    <w:rsid w:val="00604663"/>
    <w:rsid w:val="00614AFA"/>
    <w:rsid w:val="00637C92"/>
    <w:rsid w:val="00795B10"/>
    <w:rsid w:val="007E099C"/>
    <w:rsid w:val="007F17C5"/>
    <w:rsid w:val="008307E3"/>
    <w:rsid w:val="00855CFA"/>
    <w:rsid w:val="00867FDB"/>
    <w:rsid w:val="008C78F2"/>
    <w:rsid w:val="00986B9E"/>
    <w:rsid w:val="009F216B"/>
    <w:rsid w:val="009F7152"/>
    <w:rsid w:val="00B1265A"/>
    <w:rsid w:val="00BC171E"/>
    <w:rsid w:val="00C35645"/>
    <w:rsid w:val="00CB0924"/>
    <w:rsid w:val="00CB2059"/>
    <w:rsid w:val="00D41C76"/>
    <w:rsid w:val="00DB4D99"/>
    <w:rsid w:val="00E11F9A"/>
    <w:rsid w:val="00E90594"/>
    <w:rsid w:val="00F853A0"/>
    <w:rsid w:val="00FC244B"/>
    <w:rsid w:val="00FC3D44"/>
    <w:rsid w:val="00FC43E5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4294825019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2024-04-26T03:56:00Z</dcterms:created>
  <dcterms:modified xsi:type="dcterms:W3CDTF">2025-01-10T05:57:00Z</dcterms:modified>
</cp:coreProperties>
</file>