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229" w:rsidRPr="0002218C" w:rsidRDefault="00276229" w:rsidP="00276229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02218C">
        <w:rPr>
          <w:color w:val="000000"/>
          <w:sz w:val="28"/>
          <w:szCs w:val="28"/>
        </w:rPr>
        <w:t>ИНФОРМАЦИОННОЕ СООБЩЕНИЕ</w:t>
      </w:r>
    </w:p>
    <w:p w:rsidR="00276229" w:rsidRPr="0002218C" w:rsidRDefault="00276229" w:rsidP="00276229">
      <w:pPr>
        <w:pStyle w:val="a3"/>
        <w:shd w:val="clear" w:color="auto" w:fill="FFFFFF"/>
        <w:jc w:val="center"/>
        <w:rPr>
          <w:color w:val="000000"/>
        </w:rPr>
      </w:pPr>
      <w:r w:rsidRPr="0002218C">
        <w:rPr>
          <w:color w:val="000000"/>
        </w:rPr>
        <w:t xml:space="preserve">о результатах </w:t>
      </w:r>
      <w:r w:rsidR="00523598">
        <w:rPr>
          <w:color w:val="000000"/>
        </w:rPr>
        <w:t>аукциона в электронной форме</w:t>
      </w:r>
      <w:r w:rsidR="007168C9">
        <w:rPr>
          <w:color w:val="000000"/>
        </w:rPr>
        <w:t xml:space="preserve"> от 07</w:t>
      </w:r>
      <w:r w:rsidRPr="0002218C">
        <w:rPr>
          <w:color w:val="000000"/>
        </w:rPr>
        <w:t>.0</w:t>
      </w:r>
      <w:r w:rsidR="007168C9">
        <w:rPr>
          <w:color w:val="000000"/>
        </w:rPr>
        <w:t>5</w:t>
      </w:r>
      <w:r w:rsidRPr="0002218C">
        <w:rPr>
          <w:color w:val="000000"/>
        </w:rPr>
        <w:t>.2024  на  право заключения договора аренды земельн</w:t>
      </w:r>
      <w:r w:rsidR="00523598">
        <w:rPr>
          <w:color w:val="000000"/>
        </w:rPr>
        <w:t>ого</w:t>
      </w:r>
      <w:r w:rsidRPr="0002218C">
        <w:rPr>
          <w:color w:val="000000"/>
        </w:rPr>
        <w:t xml:space="preserve"> участк</w:t>
      </w:r>
      <w:r w:rsidR="00523598">
        <w:rPr>
          <w:color w:val="000000"/>
        </w:rPr>
        <w:t>а</w:t>
      </w:r>
      <w:r w:rsidRPr="0002218C">
        <w:rPr>
          <w:color w:val="000000"/>
        </w:rPr>
        <w:t xml:space="preserve"> </w:t>
      </w:r>
    </w:p>
    <w:p w:rsidR="008611AC" w:rsidRPr="008611AC" w:rsidRDefault="00276229" w:rsidP="008611A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18C">
        <w:rPr>
          <w:color w:val="000000"/>
        </w:rPr>
        <w:t xml:space="preserve">1) </w:t>
      </w:r>
      <w:r w:rsidR="00310C02" w:rsidRPr="00310C02">
        <w:t xml:space="preserve"> </w:t>
      </w:r>
      <w:r w:rsidR="008611AC" w:rsidRPr="00357AB2">
        <w:rPr>
          <w:rFonts w:ascii="Liberation Serif" w:hAnsi="Liberation Serif"/>
          <w:sz w:val="28"/>
          <w:szCs w:val="28"/>
        </w:rPr>
        <w:t xml:space="preserve"> </w:t>
      </w:r>
      <w:r w:rsidR="008611AC" w:rsidRPr="008611AC">
        <w:rPr>
          <w:rFonts w:ascii="Times New Roman" w:hAnsi="Times New Roman" w:cs="Times New Roman"/>
          <w:sz w:val="24"/>
          <w:szCs w:val="24"/>
        </w:rPr>
        <w:t xml:space="preserve">Земельный участок, категория земель – земли населенных пунктов. Кадастровый номер – 66:05:3701001:699. Местоположение:  Свердловская область, Байкаловский р-н, </w:t>
      </w:r>
      <w:proofErr w:type="spellStart"/>
      <w:r w:rsidR="008611AC" w:rsidRPr="008611AC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8611AC" w:rsidRPr="008611AC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8611AC" w:rsidRPr="008611AC">
        <w:rPr>
          <w:rFonts w:ascii="Times New Roman" w:hAnsi="Times New Roman" w:cs="Times New Roman"/>
          <w:sz w:val="24"/>
          <w:szCs w:val="24"/>
        </w:rPr>
        <w:t>япуново</w:t>
      </w:r>
      <w:proofErr w:type="spellEnd"/>
      <w:r w:rsidR="008611AC" w:rsidRPr="008611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611AC" w:rsidRPr="008611AC">
        <w:rPr>
          <w:rFonts w:ascii="Times New Roman" w:hAnsi="Times New Roman" w:cs="Times New Roman"/>
          <w:sz w:val="24"/>
          <w:szCs w:val="24"/>
        </w:rPr>
        <w:t>ул.Механизаторов</w:t>
      </w:r>
      <w:proofErr w:type="spellEnd"/>
      <w:r w:rsidR="008611AC" w:rsidRPr="008611AC">
        <w:rPr>
          <w:rFonts w:ascii="Times New Roman" w:hAnsi="Times New Roman" w:cs="Times New Roman"/>
          <w:sz w:val="24"/>
          <w:szCs w:val="24"/>
        </w:rPr>
        <w:t>, уч.43д. Площадь земельного участка – 12147 кв. метров. Разрешенное использование земельного участка – склад. Срок аренды земельного участка – 10 лет. Начальная цена (ежегодный размер арендной платы) – 59763 (Пятьдесят девять тысяч семьсот шестьдесят три) рубля 00коп. «Шаг аукциона» –  1792,89 (Одна тысяча семьсот девяносто два) рубля 89коп</w:t>
      </w:r>
      <w:proofErr w:type="gramStart"/>
      <w:r w:rsidR="008611AC" w:rsidRPr="008611A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8611AC" w:rsidRPr="008611AC">
        <w:rPr>
          <w:rFonts w:ascii="Times New Roman" w:hAnsi="Times New Roman" w:cs="Times New Roman"/>
          <w:sz w:val="24"/>
          <w:szCs w:val="24"/>
        </w:rPr>
        <w:t xml:space="preserve">азмер задатка –11952,60 (Одиннадцать тысяч девятьсот пятьдесят два) рубля 60коп. </w:t>
      </w:r>
    </w:p>
    <w:p w:rsidR="00FF40E2" w:rsidRPr="00FF40E2" w:rsidRDefault="0008419C" w:rsidP="00FF40E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0E2"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заключения членов комиссии и в соответствии с действующим законодательством принято решение: признать </w:t>
      </w:r>
      <w:r w:rsidR="00DE3ED3" w:rsidRPr="00FF40E2">
        <w:rPr>
          <w:rFonts w:ascii="Times New Roman" w:hAnsi="Times New Roman" w:cs="Times New Roman"/>
          <w:color w:val="000000"/>
          <w:sz w:val="24"/>
          <w:szCs w:val="24"/>
        </w:rPr>
        <w:t xml:space="preserve">аукцион состоявшимся. </w:t>
      </w:r>
      <w:r w:rsidR="00C94CED" w:rsidRPr="00FF40E2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Победителем аукциона признается </w:t>
      </w:r>
      <w:r w:rsidR="00B12923" w:rsidRPr="00FF40E2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«Труд» (ОГРН 1206600058521) </w:t>
      </w:r>
      <w:r w:rsidR="00C94CED" w:rsidRPr="00FF40E2">
        <w:rPr>
          <w:rFonts w:ascii="Times New Roman" w:hAnsi="Times New Roman" w:cs="Times New Roman"/>
          <w:sz w:val="24"/>
          <w:szCs w:val="24"/>
        </w:rPr>
        <w:t xml:space="preserve">Размер ежегодной годовой  арендной платы земельного участка  </w:t>
      </w:r>
      <w:r w:rsidR="00FF40E2" w:rsidRPr="00FF40E2">
        <w:rPr>
          <w:rFonts w:ascii="Times New Roman" w:hAnsi="Times New Roman" w:cs="Times New Roman"/>
          <w:sz w:val="24"/>
          <w:szCs w:val="24"/>
        </w:rPr>
        <w:t>72313,23 (Семьдесят две тысячи триста тринадцать) рублей 23коп</w:t>
      </w:r>
      <w:proofErr w:type="gramStart"/>
      <w:r w:rsidR="00FF40E2" w:rsidRPr="00FF40E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276229" w:rsidRDefault="00276229" w:rsidP="00276229">
      <w:pPr>
        <w:pStyle w:val="a3"/>
        <w:shd w:val="clear" w:color="auto" w:fill="FFFFFF"/>
        <w:rPr>
          <w:rFonts w:ascii="PT Sans" w:hAnsi="PT Sans" w:cs="Arial"/>
          <w:color w:val="000000"/>
        </w:rPr>
      </w:pPr>
      <w:r>
        <w:rPr>
          <w:rFonts w:ascii="PT Sans" w:hAnsi="PT Sans" w:cs="Arial"/>
          <w:color w:val="000000"/>
        </w:rPr>
        <w:t>.</w:t>
      </w:r>
    </w:p>
    <w:p w:rsidR="009F7152" w:rsidRDefault="009F7152">
      <w:bookmarkStart w:id="0" w:name="_GoBack"/>
      <w:bookmarkEnd w:id="0"/>
    </w:p>
    <w:sectPr w:rsidR="009F7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PT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963"/>
    <w:rsid w:val="0002218C"/>
    <w:rsid w:val="0008419C"/>
    <w:rsid w:val="00276229"/>
    <w:rsid w:val="002A0963"/>
    <w:rsid w:val="00310C02"/>
    <w:rsid w:val="00523598"/>
    <w:rsid w:val="00614AFA"/>
    <w:rsid w:val="007168C9"/>
    <w:rsid w:val="008611AC"/>
    <w:rsid w:val="009F7152"/>
    <w:rsid w:val="00A23A37"/>
    <w:rsid w:val="00B12923"/>
    <w:rsid w:val="00C94CED"/>
    <w:rsid w:val="00DB4D99"/>
    <w:rsid w:val="00DE3ED3"/>
    <w:rsid w:val="00FF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6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6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9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5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9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34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8745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2024-04-26T03:56:00Z</dcterms:created>
  <dcterms:modified xsi:type="dcterms:W3CDTF">2024-05-08T09:44:00Z</dcterms:modified>
</cp:coreProperties>
</file>