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A81558A" w14:textId="6B8D18A9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DB49B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CE45A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B76A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A24451">
        <w:rPr>
          <w:rFonts w:ascii="Times New Roman" w:hAnsi="Times New Roman" w:cs="Times New Roman"/>
          <w:sz w:val="28"/>
          <w:szCs w:val="28"/>
        </w:rPr>
        <w:t>Краснополянский</w:t>
      </w:r>
      <w:r w:rsidR="00CE45A4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A35FB" w14:textId="5B1F7419" w:rsidR="00CE45A4" w:rsidRPr="00CE45A4" w:rsidRDefault="00110B5B" w:rsidP="00CE45A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B49BC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bookmarkStart w:id="1" w:name="_Hlk65158279"/>
      <w:r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r w:rsidR="00B26078">
        <w:rPr>
          <w:rFonts w:ascii="Times New Roman" w:hAnsi="Times New Roman" w:cs="Times New Roman"/>
          <w:sz w:val="28"/>
          <w:szCs w:val="28"/>
        </w:rPr>
        <w:t xml:space="preserve"> проверка</w:t>
      </w:r>
      <w:bookmarkEnd w:id="1"/>
      <w:r w:rsidR="00CE45A4" w:rsidRPr="00CE45A4">
        <w:rPr>
          <w:rFonts w:ascii="Times New Roman" w:eastAsia="Calibri" w:hAnsi="Times New Roman" w:cs="Times New Roman"/>
          <w:sz w:val="28"/>
          <w:szCs w:val="28"/>
        </w:rPr>
        <w:t xml:space="preserve"> осуществления расходов на обеспечение выполнения функций казённого учреждения и их отражения в бюджетном учете и отчетности, а также проверк</w:t>
      </w:r>
      <w:r w:rsidR="00CE45A4">
        <w:rPr>
          <w:rFonts w:ascii="Times New Roman" w:eastAsia="Calibri" w:hAnsi="Times New Roman" w:cs="Times New Roman"/>
          <w:sz w:val="28"/>
          <w:szCs w:val="28"/>
        </w:rPr>
        <w:t>а</w:t>
      </w:r>
      <w:r w:rsidR="00CE45A4" w:rsidRPr="00CE45A4">
        <w:rPr>
          <w:rFonts w:ascii="Times New Roman" w:eastAsia="Calibri" w:hAnsi="Times New Roman" w:cs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3A2D1AC6" w14:textId="678DE511" w:rsidR="00B26078" w:rsidRPr="00B26078" w:rsidRDefault="00B26078" w:rsidP="00B2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78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CE45A4">
        <w:rPr>
          <w:rFonts w:ascii="Times New Roman" w:hAnsi="Times New Roman" w:cs="Times New Roman"/>
          <w:sz w:val="28"/>
          <w:szCs w:val="28"/>
        </w:rPr>
        <w:t>2</w:t>
      </w:r>
      <w:r w:rsidR="00A24451">
        <w:rPr>
          <w:rFonts w:ascii="Times New Roman" w:hAnsi="Times New Roman" w:cs="Times New Roman"/>
          <w:sz w:val="28"/>
          <w:szCs w:val="28"/>
        </w:rPr>
        <w:t>0</w:t>
      </w:r>
      <w:r w:rsidRPr="00B26078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A24451">
        <w:rPr>
          <w:rFonts w:ascii="Times New Roman" w:hAnsi="Times New Roman" w:cs="Times New Roman"/>
          <w:sz w:val="28"/>
          <w:szCs w:val="28"/>
        </w:rPr>
        <w:t>30</w:t>
      </w:r>
      <w:r w:rsidRPr="00B26078">
        <w:rPr>
          <w:rFonts w:ascii="Times New Roman" w:hAnsi="Times New Roman" w:cs="Times New Roman"/>
          <w:sz w:val="28"/>
          <w:szCs w:val="28"/>
        </w:rPr>
        <w:t xml:space="preserve"> </w:t>
      </w:r>
      <w:r w:rsidR="00A24451">
        <w:rPr>
          <w:rFonts w:ascii="Times New Roman" w:hAnsi="Times New Roman" w:cs="Times New Roman"/>
          <w:sz w:val="28"/>
          <w:szCs w:val="28"/>
        </w:rPr>
        <w:t>ноября</w:t>
      </w:r>
      <w:r w:rsidRPr="00B26078">
        <w:rPr>
          <w:rFonts w:ascii="Times New Roman" w:hAnsi="Times New Roman" w:cs="Times New Roman"/>
          <w:sz w:val="28"/>
          <w:szCs w:val="28"/>
        </w:rPr>
        <w:t xml:space="preserve"> 202</w:t>
      </w:r>
      <w:r w:rsidR="00CE45A4">
        <w:rPr>
          <w:rFonts w:ascii="Times New Roman" w:hAnsi="Times New Roman" w:cs="Times New Roman"/>
          <w:sz w:val="28"/>
          <w:szCs w:val="28"/>
        </w:rPr>
        <w:t>3</w:t>
      </w:r>
      <w:r w:rsidRPr="00B260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4451">
        <w:rPr>
          <w:rFonts w:ascii="Times New Roman" w:hAnsi="Times New Roman" w:cs="Times New Roman"/>
          <w:sz w:val="28"/>
          <w:szCs w:val="28"/>
        </w:rPr>
        <w:t>27 декабря</w:t>
      </w:r>
      <w:r w:rsidRPr="00B26078">
        <w:rPr>
          <w:rFonts w:ascii="Times New Roman" w:hAnsi="Times New Roman" w:cs="Times New Roman"/>
          <w:sz w:val="28"/>
          <w:szCs w:val="28"/>
        </w:rPr>
        <w:t xml:space="preserve"> 202</w:t>
      </w:r>
      <w:r w:rsidR="00CE45A4">
        <w:rPr>
          <w:rFonts w:ascii="Times New Roman" w:hAnsi="Times New Roman" w:cs="Times New Roman"/>
          <w:sz w:val="28"/>
          <w:szCs w:val="28"/>
        </w:rPr>
        <w:t>3</w:t>
      </w:r>
      <w:r w:rsidRPr="00B260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927B842" w14:textId="724D3190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</w:t>
      </w:r>
      <w:r w:rsidR="00CE45A4">
        <w:rPr>
          <w:rFonts w:ascii="Times New Roman" w:hAnsi="Times New Roman" w:cs="Times New Roman"/>
          <w:sz w:val="28"/>
          <w:szCs w:val="28"/>
        </w:rPr>
        <w:t>2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6873F509" w14:textId="59C07513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47583F0E" w14:textId="63805A3B" w:rsidR="00B26078" w:rsidRDefault="00B26078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7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E45A4">
        <w:rPr>
          <w:rFonts w:ascii="Times New Roman" w:hAnsi="Times New Roman" w:cs="Times New Roman"/>
          <w:sz w:val="28"/>
          <w:szCs w:val="28"/>
        </w:rPr>
        <w:t>начальной максимальной цены контракта</w:t>
      </w:r>
      <w:r w:rsidRPr="00B26078">
        <w:rPr>
          <w:rFonts w:ascii="Times New Roman" w:hAnsi="Times New Roman" w:cs="Times New Roman"/>
          <w:sz w:val="28"/>
          <w:szCs w:val="28"/>
        </w:rPr>
        <w:t xml:space="preserve">, заключаемого с единственным поставщиком, </w:t>
      </w:r>
      <w:r w:rsidR="00CE45A4">
        <w:rPr>
          <w:rFonts w:ascii="Times New Roman" w:hAnsi="Times New Roman" w:cs="Times New Roman"/>
          <w:sz w:val="28"/>
          <w:szCs w:val="28"/>
        </w:rPr>
        <w:t xml:space="preserve">по некоторым муниципальным контрактам (договорам) </w:t>
      </w:r>
      <w:r w:rsidRPr="00B26078">
        <w:rPr>
          <w:rFonts w:ascii="Times New Roman" w:hAnsi="Times New Roman" w:cs="Times New Roman"/>
          <w:sz w:val="28"/>
          <w:szCs w:val="28"/>
        </w:rPr>
        <w:t xml:space="preserve">не осуществлялось, документы по определению </w:t>
      </w:r>
      <w:r w:rsidR="00A24451">
        <w:rPr>
          <w:rFonts w:ascii="Times New Roman" w:hAnsi="Times New Roman" w:cs="Times New Roman"/>
          <w:sz w:val="28"/>
          <w:szCs w:val="28"/>
        </w:rPr>
        <w:t xml:space="preserve">цены контрактов </w:t>
      </w:r>
      <w:r w:rsidRPr="00B26078">
        <w:rPr>
          <w:rFonts w:ascii="Times New Roman" w:hAnsi="Times New Roman" w:cs="Times New Roman"/>
          <w:sz w:val="28"/>
          <w:szCs w:val="28"/>
        </w:rPr>
        <w:t>в Учреждении отсутствуют</w:t>
      </w:r>
      <w:r w:rsidR="00A24451">
        <w:rPr>
          <w:rFonts w:ascii="Times New Roman" w:hAnsi="Times New Roman" w:cs="Times New Roman"/>
          <w:sz w:val="28"/>
          <w:szCs w:val="28"/>
        </w:rPr>
        <w:t>;</w:t>
      </w:r>
    </w:p>
    <w:p w14:paraId="662959C4" w14:textId="750A764B" w:rsidR="00A24451" w:rsidRDefault="00A24451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ненадлежащего исполнения процедуры приемки поставленных товаров, выполненных работ необоснованно приняты и оплачены товары (работы) при отсутствии документов, удостоверяющих их качество.</w:t>
      </w:r>
    </w:p>
    <w:p w14:paraId="16277819" w14:textId="77777777" w:rsidR="004A657E" w:rsidRDefault="004A657E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47791" w14:textId="0DEBF37C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88EA0" w14:textId="77777777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13C"/>
    <w:multiLevelType w:val="hybridMultilevel"/>
    <w:tmpl w:val="F4D6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819414770">
    <w:abstractNumId w:val="1"/>
  </w:num>
  <w:num w:numId="2" w16cid:durableId="6730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3B76A3"/>
    <w:rsid w:val="004A657E"/>
    <w:rsid w:val="004B14F7"/>
    <w:rsid w:val="00546FB3"/>
    <w:rsid w:val="00574F4F"/>
    <w:rsid w:val="005765B7"/>
    <w:rsid w:val="00657AB8"/>
    <w:rsid w:val="00A24451"/>
    <w:rsid w:val="00A60A2C"/>
    <w:rsid w:val="00B26078"/>
    <w:rsid w:val="00B97FD1"/>
    <w:rsid w:val="00CE45A4"/>
    <w:rsid w:val="00D45866"/>
    <w:rsid w:val="00D62E86"/>
    <w:rsid w:val="00DB49BC"/>
    <w:rsid w:val="00DF1774"/>
    <w:rsid w:val="00EC25F6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13</cp:revision>
  <dcterms:created xsi:type="dcterms:W3CDTF">2021-11-19T06:04:00Z</dcterms:created>
  <dcterms:modified xsi:type="dcterms:W3CDTF">2023-12-27T03:31:00Z</dcterms:modified>
</cp:coreProperties>
</file>