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B0" w:rsidRDefault="00167FB0" w:rsidP="00167FB0">
      <w:pPr>
        <w:spacing w:line="36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48754278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167FB0" w:rsidRDefault="00167FB0" w:rsidP="00167FB0">
      <w:pPr>
        <w:spacing w:line="360" w:lineRule="auto"/>
        <w:rPr>
          <w:b/>
          <w:sz w:val="28"/>
          <w:szCs w:val="28"/>
        </w:rPr>
      </w:pPr>
    </w:p>
    <w:p w:rsidR="00167FB0" w:rsidRPr="0028192A" w:rsidRDefault="00167FB0" w:rsidP="00167FB0">
      <w:pPr>
        <w:spacing w:line="360" w:lineRule="auto"/>
        <w:rPr>
          <w:b/>
          <w:sz w:val="28"/>
          <w:szCs w:val="28"/>
        </w:rPr>
      </w:pPr>
    </w:p>
    <w:p w:rsidR="00167FB0" w:rsidRDefault="00167FB0" w:rsidP="0016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167FB0" w:rsidRDefault="00167FB0" w:rsidP="0016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</w:t>
      </w:r>
      <w:r w:rsidRPr="002F0D5F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 xml:space="preserve">РАЙОНА </w:t>
      </w:r>
      <w:r w:rsidRPr="007711A0">
        <w:rPr>
          <w:b/>
          <w:sz w:val="28"/>
          <w:szCs w:val="28"/>
        </w:rPr>
        <w:t xml:space="preserve"> </w:t>
      </w:r>
    </w:p>
    <w:p w:rsidR="00167FB0" w:rsidRDefault="00167FB0" w:rsidP="0016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 ОБЛАСТИ</w:t>
      </w:r>
    </w:p>
    <w:p w:rsidR="00167FB0" w:rsidRPr="0028192A" w:rsidRDefault="00167FB0" w:rsidP="00167FB0">
      <w:pPr>
        <w:jc w:val="center"/>
        <w:rPr>
          <w:b/>
          <w:sz w:val="28"/>
          <w:szCs w:val="28"/>
        </w:rPr>
      </w:pPr>
    </w:p>
    <w:p w:rsidR="00167FB0" w:rsidRDefault="00167FB0" w:rsidP="00167FB0">
      <w:pPr>
        <w:pStyle w:val="1"/>
        <w:rPr>
          <w:i/>
        </w:rPr>
      </w:pPr>
      <w:r>
        <w:t>П О С Т А Н О В Л Е Н И Е</w:t>
      </w:r>
    </w:p>
    <w:p w:rsidR="009E7989" w:rsidRPr="00167FB0" w:rsidRDefault="009E7989" w:rsidP="00167FB0">
      <w:pPr>
        <w:pStyle w:val="a3"/>
        <w:rPr>
          <w:sz w:val="20"/>
        </w:rPr>
      </w:pPr>
    </w:p>
    <w:p w:rsidR="009E7989" w:rsidRDefault="003E196A">
      <w:pPr>
        <w:pStyle w:val="a3"/>
        <w:spacing w:line="67" w:lineRule="exact"/>
        <w:ind w:left="142" w:right="-29"/>
        <w:rPr>
          <w:sz w:val="6"/>
        </w:rPr>
      </w:pPr>
      <w:r>
        <w:rPr>
          <w:noProof/>
          <w:sz w:val="6"/>
          <w:lang w:eastAsia="ru-RU"/>
        </w:rPr>
        <mc:AlternateContent>
          <mc:Choice Requires="wpg">
            <w:drawing>
              <wp:inline distT="0" distB="0" distL="0" distR="0">
                <wp:extent cx="6157595" cy="43180"/>
                <wp:effectExtent l="10795" t="4445" r="13335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3180"/>
                          <a:chOff x="0" y="0"/>
                          <a:chExt cx="9697" cy="68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" y="55"/>
                            <a:ext cx="923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F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F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BA77A" id="Group 6" o:spid="_x0000_s1026" style="width:484.85pt;height:3.4pt;mso-position-horizontal-relative:char;mso-position-vertical-relative:line" coordsize="969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">
                <v:line id="Line 8" o:spid="_x0000_s1027" style="position:absolute;visibility:visible;mso-wrap-style:square" from="466,55" to="969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" strokecolor="#2f3438" strokeweight="1.2pt"/>
                <v:line id="Line 7" o:spid="_x0000_s1028" style="position:absolute;visibility:visible;mso-wrap-style:square" from="0,12" to="969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" strokecolor="#2f3438" strokeweight="1.2pt"/>
                <w10:anchorlock/>
              </v:group>
            </w:pict>
          </mc:Fallback>
        </mc:AlternateContent>
      </w:r>
    </w:p>
    <w:p w:rsidR="008F6111" w:rsidRDefault="008F6111">
      <w:pPr>
        <w:pStyle w:val="a3"/>
        <w:spacing w:before="1"/>
      </w:pPr>
    </w:p>
    <w:p w:rsidR="009E7989" w:rsidRDefault="00E40297">
      <w:pPr>
        <w:pStyle w:val="a3"/>
        <w:spacing w:before="1"/>
      </w:pPr>
      <w:r>
        <w:t>от 05.09.2023</w:t>
      </w:r>
      <w:r w:rsidR="008F6111" w:rsidRPr="008F6111">
        <w:t xml:space="preserve"> г</w:t>
      </w:r>
      <w:r w:rsidR="008F6111">
        <w:t xml:space="preserve">            </w:t>
      </w:r>
      <w:r w:rsidR="00744225">
        <w:t xml:space="preserve">                           № 396</w:t>
      </w:r>
      <w:r w:rsidR="008F6111">
        <w:t xml:space="preserve">                                      </w:t>
      </w:r>
      <w:proofErr w:type="spellStart"/>
      <w:r w:rsidR="008F6111">
        <w:t>с.Байкалово</w:t>
      </w:r>
      <w:proofErr w:type="spellEnd"/>
    </w:p>
    <w:p w:rsidR="008F6111" w:rsidRDefault="008F6111">
      <w:pPr>
        <w:pStyle w:val="a3"/>
        <w:spacing w:before="1"/>
      </w:pPr>
    </w:p>
    <w:p w:rsidR="008F6111" w:rsidRPr="008F6111" w:rsidRDefault="008F6111">
      <w:pPr>
        <w:pStyle w:val="a3"/>
        <w:spacing w:before="1"/>
      </w:pPr>
    </w:p>
    <w:p w:rsidR="009E7989" w:rsidRDefault="008F6111" w:rsidP="008F6111">
      <w:pPr>
        <w:pStyle w:val="a3"/>
        <w:spacing w:before="11"/>
        <w:jc w:val="center"/>
        <w:rPr>
          <w:b/>
        </w:rPr>
      </w:pPr>
      <w:r w:rsidRPr="008F6111">
        <w:rPr>
          <w:b/>
        </w:rPr>
        <w:t xml:space="preserve">Об утверждении </w:t>
      </w:r>
      <w:r w:rsidR="00744225">
        <w:rPr>
          <w:b/>
        </w:rPr>
        <w:t>Политики</w:t>
      </w:r>
      <w:r w:rsidR="00103D38">
        <w:rPr>
          <w:b/>
        </w:rPr>
        <w:t xml:space="preserve"> защиты и</w:t>
      </w:r>
      <w:r w:rsidR="00744225">
        <w:rPr>
          <w:b/>
        </w:rPr>
        <w:t xml:space="preserve"> </w:t>
      </w:r>
      <w:proofErr w:type="gramStart"/>
      <w:r w:rsidR="00744225">
        <w:rPr>
          <w:b/>
        </w:rPr>
        <w:t xml:space="preserve">обработки </w:t>
      </w:r>
      <w:r w:rsidR="00C40886">
        <w:rPr>
          <w:b/>
        </w:rPr>
        <w:t xml:space="preserve"> персональных</w:t>
      </w:r>
      <w:proofErr w:type="gramEnd"/>
      <w:r w:rsidR="00C40886">
        <w:rPr>
          <w:b/>
        </w:rPr>
        <w:t xml:space="preserve"> данных работников Администрации</w:t>
      </w:r>
      <w:r w:rsidRPr="008F6111">
        <w:rPr>
          <w:b/>
          <w:spacing w:val="1"/>
        </w:rPr>
        <w:t xml:space="preserve"> </w:t>
      </w:r>
      <w:r w:rsidRPr="008F6111">
        <w:rPr>
          <w:b/>
        </w:rPr>
        <w:t>Байкаловского</w:t>
      </w:r>
      <w:r w:rsidRPr="008F6111">
        <w:rPr>
          <w:b/>
          <w:spacing w:val="1"/>
        </w:rPr>
        <w:t xml:space="preserve"> </w:t>
      </w:r>
      <w:r w:rsidRPr="008F6111">
        <w:rPr>
          <w:b/>
        </w:rPr>
        <w:t>муниципального</w:t>
      </w:r>
      <w:r w:rsidRPr="008F6111">
        <w:rPr>
          <w:b/>
          <w:spacing w:val="1"/>
        </w:rPr>
        <w:t xml:space="preserve"> </w:t>
      </w:r>
      <w:r w:rsidR="00C40886">
        <w:rPr>
          <w:b/>
        </w:rPr>
        <w:t xml:space="preserve">района </w:t>
      </w:r>
      <w:r w:rsidR="00DD185A">
        <w:rPr>
          <w:b/>
        </w:rPr>
        <w:t>Свердловской области</w:t>
      </w:r>
    </w:p>
    <w:p w:rsidR="008F6111" w:rsidRPr="008F6111" w:rsidRDefault="00103D38" w:rsidP="008F6111">
      <w:pPr>
        <w:pStyle w:val="a3"/>
        <w:spacing w:before="11"/>
        <w:jc w:val="center"/>
        <w:rPr>
          <w:b/>
        </w:rPr>
      </w:pPr>
      <w:r w:rsidRPr="003C4345">
        <w:br/>
      </w:r>
    </w:p>
    <w:p w:rsidR="009E7989" w:rsidRDefault="00C40886">
      <w:pPr>
        <w:pStyle w:val="a3"/>
        <w:ind w:left="140" w:right="98" w:firstLine="633"/>
        <w:jc w:val="both"/>
      </w:pPr>
      <w:r>
        <w:t xml:space="preserve"> </w:t>
      </w:r>
      <w:r>
        <w:tab/>
      </w:r>
      <w:r w:rsidR="00567744">
        <w:t>В соответствии с Конституцией Российской Федерации, Трудовым кодексом Российской Федерации, Федеральным законом от 27.07.2006 года № 152-ФЗ «О персональных данных»,</w:t>
      </w:r>
      <w:r w:rsidR="00567744">
        <w:t xml:space="preserve"> </w:t>
      </w:r>
      <w:r w:rsidR="00324A42">
        <w:rPr>
          <w:b/>
        </w:rPr>
        <w:t>Администрация Байкаловского</w:t>
      </w:r>
      <w:r w:rsidR="00324A42">
        <w:rPr>
          <w:b/>
          <w:spacing w:val="1"/>
        </w:rPr>
        <w:t xml:space="preserve"> </w:t>
      </w:r>
      <w:r w:rsidR="00324A42">
        <w:rPr>
          <w:b/>
        </w:rPr>
        <w:t>муниципального</w:t>
      </w:r>
      <w:r w:rsidR="00324A42">
        <w:rPr>
          <w:b/>
          <w:spacing w:val="1"/>
        </w:rPr>
        <w:t xml:space="preserve"> </w:t>
      </w:r>
      <w:r w:rsidR="00324A42">
        <w:t>района</w:t>
      </w:r>
      <w:r w:rsidR="00567744">
        <w:t xml:space="preserve"> Свердловской области</w:t>
      </w:r>
      <w:r w:rsidR="00324A42">
        <w:t>,</w:t>
      </w:r>
    </w:p>
    <w:p w:rsidR="009E7989" w:rsidRDefault="009E7989">
      <w:pPr>
        <w:pStyle w:val="a3"/>
        <w:spacing w:before="11"/>
      </w:pPr>
    </w:p>
    <w:p w:rsidR="009E7989" w:rsidRDefault="00324A42">
      <w:pPr>
        <w:pStyle w:val="1"/>
        <w:jc w:val="left"/>
      </w:pPr>
      <w:r>
        <w:t>ПОСТАНОВЛЯЕТ:</w:t>
      </w:r>
    </w:p>
    <w:p w:rsidR="009E7989" w:rsidRPr="00A12874" w:rsidRDefault="0075262F" w:rsidP="00A12874">
      <w:pPr>
        <w:tabs>
          <w:tab w:val="left" w:pos="1274"/>
        </w:tabs>
        <w:spacing w:line="237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324A42" w:rsidRPr="00A12874">
        <w:rPr>
          <w:sz w:val="28"/>
          <w:szCs w:val="28"/>
        </w:rPr>
        <w:t xml:space="preserve">Утвердить </w:t>
      </w:r>
      <w:r w:rsidR="00744225">
        <w:rPr>
          <w:sz w:val="28"/>
          <w:szCs w:val="28"/>
        </w:rPr>
        <w:t>Политику</w:t>
      </w:r>
      <w:r w:rsidR="00103D38">
        <w:rPr>
          <w:sz w:val="28"/>
          <w:szCs w:val="28"/>
        </w:rPr>
        <w:t xml:space="preserve"> защиты </w:t>
      </w:r>
      <w:proofErr w:type="gramStart"/>
      <w:r w:rsidR="00103D38">
        <w:rPr>
          <w:sz w:val="28"/>
          <w:szCs w:val="28"/>
        </w:rPr>
        <w:t xml:space="preserve">и </w:t>
      </w:r>
      <w:r w:rsidR="00744225">
        <w:rPr>
          <w:sz w:val="28"/>
          <w:szCs w:val="28"/>
        </w:rPr>
        <w:t xml:space="preserve"> обработки</w:t>
      </w:r>
      <w:proofErr w:type="gramEnd"/>
      <w:r w:rsidR="00744225">
        <w:rPr>
          <w:sz w:val="28"/>
          <w:szCs w:val="28"/>
        </w:rPr>
        <w:t xml:space="preserve"> </w:t>
      </w:r>
      <w:r w:rsidR="00C40886" w:rsidRPr="00A12874">
        <w:rPr>
          <w:sz w:val="28"/>
          <w:szCs w:val="28"/>
        </w:rPr>
        <w:t>персональных данных работников Администрации</w:t>
      </w:r>
      <w:r w:rsidR="00C40886" w:rsidRPr="00A12874">
        <w:rPr>
          <w:spacing w:val="1"/>
          <w:sz w:val="28"/>
          <w:szCs w:val="28"/>
        </w:rPr>
        <w:t xml:space="preserve"> </w:t>
      </w:r>
      <w:r w:rsidR="00C40886" w:rsidRPr="00A12874">
        <w:rPr>
          <w:sz w:val="28"/>
          <w:szCs w:val="28"/>
        </w:rPr>
        <w:t>Байкаловского</w:t>
      </w:r>
      <w:r w:rsidR="00C40886" w:rsidRPr="00A12874">
        <w:rPr>
          <w:spacing w:val="1"/>
          <w:sz w:val="28"/>
          <w:szCs w:val="28"/>
        </w:rPr>
        <w:t xml:space="preserve"> </w:t>
      </w:r>
      <w:r w:rsidR="00C40886" w:rsidRPr="00A12874">
        <w:rPr>
          <w:sz w:val="28"/>
          <w:szCs w:val="28"/>
        </w:rPr>
        <w:t>муниципального</w:t>
      </w:r>
      <w:r w:rsidR="00C40886" w:rsidRPr="00A12874">
        <w:rPr>
          <w:spacing w:val="1"/>
          <w:sz w:val="28"/>
          <w:szCs w:val="28"/>
        </w:rPr>
        <w:t xml:space="preserve"> </w:t>
      </w:r>
      <w:r w:rsidR="00C40886" w:rsidRPr="00A12874">
        <w:rPr>
          <w:sz w:val="28"/>
          <w:szCs w:val="28"/>
        </w:rPr>
        <w:t xml:space="preserve">района </w:t>
      </w:r>
      <w:r w:rsidR="00DD185A"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>(прилагается).</w:t>
      </w:r>
    </w:p>
    <w:p w:rsidR="00A12874" w:rsidRDefault="00567744" w:rsidP="0075262F">
      <w:pPr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5262F">
        <w:rPr>
          <w:sz w:val="28"/>
          <w:szCs w:val="28"/>
          <w:lang w:eastAsia="ru-RU"/>
        </w:rPr>
        <w:t>.</w:t>
      </w:r>
      <w:r w:rsidR="00A12874" w:rsidRPr="00A12874">
        <w:rPr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9E7989" w:rsidRPr="0075262F" w:rsidRDefault="00567744" w:rsidP="0075262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75262F">
        <w:rPr>
          <w:sz w:val="28"/>
        </w:rPr>
        <w:t>.</w:t>
      </w:r>
      <w:r w:rsidR="00324A42" w:rsidRPr="00A12874">
        <w:rPr>
          <w:sz w:val="28"/>
        </w:rPr>
        <w:t>Постановление разместить на официальном сайте администрации в сети</w:t>
      </w:r>
      <w:r w:rsidR="00324A42" w:rsidRPr="00A12874">
        <w:rPr>
          <w:spacing w:val="1"/>
          <w:sz w:val="28"/>
        </w:rPr>
        <w:t xml:space="preserve"> </w:t>
      </w:r>
      <w:r w:rsidR="00324A42" w:rsidRPr="00A12874">
        <w:rPr>
          <w:sz w:val="28"/>
        </w:rPr>
        <w:t>Интернет</w:t>
      </w:r>
      <w:r w:rsidR="00324A42" w:rsidRPr="00A12874">
        <w:rPr>
          <w:spacing w:val="24"/>
          <w:sz w:val="28"/>
        </w:rPr>
        <w:t xml:space="preserve"> </w:t>
      </w:r>
      <w:hyperlink r:id="rId8">
        <w:r w:rsidR="00324A42" w:rsidRPr="00A12874">
          <w:rPr>
            <w:sz w:val="28"/>
            <w:u w:val="single" w:color="3B3434"/>
          </w:rPr>
          <w:t>www.mobmr.ru.</w:t>
        </w:r>
      </w:hyperlink>
    </w:p>
    <w:p w:rsidR="0075262F" w:rsidRPr="00F703D3" w:rsidRDefault="00567744" w:rsidP="0075262F">
      <w:pPr>
        <w:shd w:val="clear" w:color="auto" w:fill="FFFFFF"/>
        <w:spacing w:before="75" w:after="75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262F">
        <w:rPr>
          <w:color w:val="000000"/>
          <w:sz w:val="28"/>
          <w:szCs w:val="28"/>
        </w:rPr>
        <w:t>.</w:t>
      </w:r>
      <w:r w:rsidR="0075262F" w:rsidRPr="00F703D3">
        <w:rPr>
          <w:color w:val="000000"/>
          <w:sz w:val="28"/>
          <w:szCs w:val="28"/>
        </w:rPr>
        <w:t xml:space="preserve">Контроль </w:t>
      </w:r>
      <w:r w:rsidR="0075262F">
        <w:rPr>
          <w:color w:val="000000"/>
          <w:sz w:val="28"/>
          <w:szCs w:val="28"/>
        </w:rPr>
        <w:t xml:space="preserve">за выполнением настоящего   </w:t>
      </w:r>
      <w:proofErr w:type="gramStart"/>
      <w:r w:rsidR="0075262F">
        <w:rPr>
          <w:color w:val="000000"/>
          <w:sz w:val="28"/>
          <w:szCs w:val="28"/>
        </w:rPr>
        <w:t xml:space="preserve">Постановления </w:t>
      </w:r>
      <w:r w:rsidR="00C24FCD">
        <w:rPr>
          <w:color w:val="000000"/>
          <w:sz w:val="28"/>
          <w:szCs w:val="28"/>
        </w:rPr>
        <w:t xml:space="preserve"> возложить</w:t>
      </w:r>
      <w:proofErr w:type="gramEnd"/>
      <w:r w:rsidR="00C24FCD">
        <w:rPr>
          <w:color w:val="000000"/>
          <w:sz w:val="28"/>
          <w:szCs w:val="28"/>
        </w:rPr>
        <w:t xml:space="preserve"> на Емел</w:t>
      </w:r>
      <w:r w:rsidR="0075262F">
        <w:rPr>
          <w:color w:val="000000"/>
          <w:sz w:val="28"/>
          <w:szCs w:val="28"/>
        </w:rPr>
        <w:t>ьянову Ольгу Анатольевну, заме</w:t>
      </w:r>
      <w:r w:rsidR="00C24FCD">
        <w:rPr>
          <w:color w:val="000000"/>
          <w:sz w:val="28"/>
          <w:szCs w:val="28"/>
        </w:rPr>
        <w:t xml:space="preserve">стителя главы Байкаловского муниципального района по </w:t>
      </w:r>
      <w:r w:rsidR="0075262F">
        <w:rPr>
          <w:color w:val="000000"/>
          <w:sz w:val="28"/>
          <w:szCs w:val="28"/>
        </w:rPr>
        <w:t>социальным вопросам.</w:t>
      </w:r>
    </w:p>
    <w:p w:rsidR="0056678B" w:rsidRDefault="0056678B">
      <w:pPr>
        <w:pStyle w:val="a3"/>
        <w:rPr>
          <w:sz w:val="20"/>
        </w:rPr>
      </w:pPr>
    </w:p>
    <w:p w:rsidR="0056678B" w:rsidRDefault="0056678B">
      <w:pPr>
        <w:pStyle w:val="a3"/>
        <w:rPr>
          <w:sz w:val="20"/>
        </w:rPr>
      </w:pPr>
    </w:p>
    <w:p w:rsidR="0056678B" w:rsidRDefault="0056678B">
      <w:pPr>
        <w:pStyle w:val="a3"/>
        <w:rPr>
          <w:sz w:val="20"/>
        </w:rPr>
      </w:pPr>
    </w:p>
    <w:p w:rsidR="0056678B" w:rsidRDefault="0056678B">
      <w:pPr>
        <w:pStyle w:val="a3"/>
        <w:rPr>
          <w:sz w:val="20"/>
        </w:rPr>
      </w:pPr>
    </w:p>
    <w:p w:rsidR="0056678B" w:rsidRDefault="0056678B">
      <w:pPr>
        <w:pStyle w:val="a3"/>
        <w:rPr>
          <w:sz w:val="20"/>
        </w:rPr>
      </w:pPr>
    </w:p>
    <w:p w:rsidR="00167FB0" w:rsidRDefault="00167FB0">
      <w:pPr>
        <w:pStyle w:val="a3"/>
      </w:pPr>
      <w:r w:rsidRPr="00167FB0">
        <w:t xml:space="preserve">Глава </w:t>
      </w:r>
    </w:p>
    <w:p w:rsidR="009E7989" w:rsidRPr="00167FB0" w:rsidRDefault="00167FB0">
      <w:pPr>
        <w:pStyle w:val="a3"/>
      </w:pPr>
      <w:r w:rsidRPr="00167FB0">
        <w:t xml:space="preserve">Байкаловского муниципального района                                      </w:t>
      </w:r>
      <w:r>
        <w:t xml:space="preserve"> </w:t>
      </w:r>
      <w:proofErr w:type="spellStart"/>
      <w:r w:rsidRPr="00167FB0">
        <w:t>А.Г.Дорожкин</w:t>
      </w:r>
      <w:proofErr w:type="spellEnd"/>
    </w:p>
    <w:p w:rsidR="009E7989" w:rsidRPr="00167FB0" w:rsidRDefault="009E7989">
      <w:pPr>
        <w:pStyle w:val="a3"/>
      </w:pPr>
    </w:p>
    <w:p w:rsidR="009E7989" w:rsidRPr="00167FB0" w:rsidRDefault="009E7989">
      <w:pPr>
        <w:pStyle w:val="a3"/>
      </w:pPr>
    </w:p>
    <w:p w:rsidR="009E7989" w:rsidRDefault="009E7989">
      <w:pPr>
        <w:pStyle w:val="a3"/>
        <w:spacing w:before="2"/>
        <w:rPr>
          <w:sz w:val="16"/>
        </w:rPr>
      </w:pPr>
    </w:p>
    <w:p w:rsidR="009E7989" w:rsidRDefault="009E7989">
      <w:pPr>
        <w:rPr>
          <w:sz w:val="16"/>
        </w:rPr>
        <w:sectPr w:rsidR="009E7989">
          <w:type w:val="continuous"/>
          <w:pgSz w:w="11910" w:h="16840"/>
          <w:pgMar w:top="580" w:right="720" w:bottom="280" w:left="1300" w:header="720" w:footer="720" w:gutter="0"/>
          <w:cols w:space="720"/>
        </w:sectPr>
      </w:pPr>
    </w:p>
    <w:p w:rsidR="009E7989" w:rsidRDefault="009E7989" w:rsidP="00167FB0">
      <w:pPr>
        <w:pStyle w:val="a3"/>
        <w:spacing w:before="89" w:line="319" w:lineRule="exact"/>
      </w:pPr>
    </w:p>
    <w:p w:rsidR="009E7989" w:rsidRDefault="00324A42">
      <w:pPr>
        <w:pStyle w:val="a3"/>
        <w:spacing w:before="6"/>
        <w:rPr>
          <w:sz w:val="36"/>
        </w:rPr>
      </w:pPr>
      <w:r>
        <w:br w:type="column"/>
      </w:r>
    </w:p>
    <w:p w:rsidR="009E7989" w:rsidRDefault="00E27C19" w:rsidP="00167FB0">
      <w:pPr>
        <w:pStyle w:val="a3"/>
        <w:ind w:left="110"/>
        <w:sectPr w:rsidR="009E7989">
          <w:type w:val="continuous"/>
          <w:pgSz w:w="11910" w:h="16840"/>
          <w:pgMar w:top="580" w:right="720" w:bottom="280" w:left="1300" w:header="720" w:footer="720" w:gutter="0"/>
          <w:cols w:num="2" w:space="720" w:equalWidth="0">
            <w:col w:w="4329" w:space="3081"/>
            <w:col w:w="2480"/>
          </w:cols>
        </w:sectPr>
      </w:pPr>
      <w:r>
        <w:t xml:space="preserve">        </w:t>
      </w:r>
    </w:p>
    <w:p w:rsidR="00A12874" w:rsidRPr="00567744" w:rsidRDefault="00324A42" w:rsidP="00567744">
      <w:pPr>
        <w:jc w:val="right"/>
      </w:pPr>
      <w:r w:rsidRPr="00567744">
        <w:lastRenderedPageBreak/>
        <w:t>Утвержден</w:t>
      </w:r>
      <w:r w:rsidR="00A12874" w:rsidRPr="00567744">
        <w:t>о</w:t>
      </w:r>
    </w:p>
    <w:p w:rsidR="00567744" w:rsidRDefault="00BA7E9E" w:rsidP="00567744">
      <w:pPr>
        <w:jc w:val="right"/>
      </w:pPr>
      <w:r w:rsidRPr="00567744">
        <w:t>П</w:t>
      </w:r>
      <w:r w:rsidR="00324A42" w:rsidRPr="00567744">
        <w:t xml:space="preserve">остановлением </w:t>
      </w:r>
    </w:p>
    <w:p w:rsidR="00567744" w:rsidRPr="00567744" w:rsidRDefault="00324A42" w:rsidP="00567744">
      <w:pPr>
        <w:jc w:val="right"/>
      </w:pPr>
      <w:r w:rsidRPr="00567744">
        <w:t xml:space="preserve">Администрации Байкаловского муниципального </w:t>
      </w:r>
    </w:p>
    <w:p w:rsidR="00567744" w:rsidRDefault="00324A42" w:rsidP="00567744">
      <w:pPr>
        <w:jc w:val="right"/>
      </w:pPr>
      <w:r w:rsidRPr="00567744">
        <w:t xml:space="preserve">района </w:t>
      </w:r>
      <w:r w:rsidR="00567744" w:rsidRPr="00567744">
        <w:t xml:space="preserve">Свердловской области </w:t>
      </w:r>
    </w:p>
    <w:p w:rsidR="009E7989" w:rsidRPr="00567744" w:rsidRDefault="00324A42" w:rsidP="00567744">
      <w:pPr>
        <w:jc w:val="right"/>
      </w:pPr>
      <w:r w:rsidRPr="00567744">
        <w:t xml:space="preserve">от </w:t>
      </w:r>
      <w:r w:rsidR="00A12874" w:rsidRPr="00567744">
        <w:t>05.09.2023</w:t>
      </w:r>
      <w:r w:rsidRPr="00567744">
        <w:t xml:space="preserve">г. № </w:t>
      </w:r>
      <w:r w:rsidR="00167FB0" w:rsidRPr="00567744">
        <w:t>3</w:t>
      </w:r>
      <w:r w:rsidR="00744225" w:rsidRPr="00567744">
        <w:t>96</w:t>
      </w:r>
    </w:p>
    <w:p w:rsidR="009E7989" w:rsidRDefault="009E7989">
      <w:pPr>
        <w:pStyle w:val="a3"/>
        <w:rPr>
          <w:sz w:val="24"/>
        </w:rPr>
      </w:pPr>
    </w:p>
    <w:p w:rsidR="006A4C94" w:rsidRPr="006A4C94" w:rsidRDefault="00744225" w:rsidP="00567744">
      <w:pPr>
        <w:pStyle w:val="a5"/>
        <w:tabs>
          <w:tab w:val="left" w:pos="1161"/>
        </w:tabs>
        <w:spacing w:before="0"/>
        <w:ind w:left="845" w:right="12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Политика</w:t>
      </w:r>
    </w:p>
    <w:p w:rsidR="001A5C3E" w:rsidRDefault="00103D38" w:rsidP="00567744">
      <w:pPr>
        <w:pStyle w:val="a5"/>
        <w:tabs>
          <w:tab w:val="left" w:pos="1161"/>
        </w:tabs>
        <w:spacing w:before="0"/>
        <w:ind w:left="845" w:right="12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защиты и</w:t>
      </w:r>
      <w:r w:rsidR="00744225">
        <w:rPr>
          <w:b/>
          <w:sz w:val="28"/>
          <w:szCs w:val="28"/>
        </w:rPr>
        <w:t xml:space="preserve"> обработки</w:t>
      </w:r>
      <w:r w:rsidR="006A4C94" w:rsidRPr="006A4C94">
        <w:rPr>
          <w:b/>
          <w:sz w:val="28"/>
          <w:szCs w:val="28"/>
        </w:rPr>
        <w:t xml:space="preserve"> персональных данных работников Администрации</w:t>
      </w:r>
      <w:r w:rsidR="006A4C94" w:rsidRPr="006A4C94">
        <w:rPr>
          <w:b/>
          <w:spacing w:val="1"/>
          <w:sz w:val="28"/>
          <w:szCs w:val="28"/>
        </w:rPr>
        <w:t xml:space="preserve"> </w:t>
      </w:r>
      <w:r w:rsidR="006A4C94" w:rsidRPr="006A4C94">
        <w:rPr>
          <w:b/>
          <w:sz w:val="28"/>
          <w:szCs w:val="28"/>
        </w:rPr>
        <w:t>Байкаловского</w:t>
      </w:r>
      <w:r w:rsidR="006A4C94" w:rsidRPr="006A4C94">
        <w:rPr>
          <w:b/>
          <w:spacing w:val="1"/>
          <w:sz w:val="28"/>
          <w:szCs w:val="28"/>
        </w:rPr>
        <w:t xml:space="preserve"> </w:t>
      </w:r>
      <w:r w:rsidR="006A4C94" w:rsidRPr="006A4C94">
        <w:rPr>
          <w:b/>
          <w:sz w:val="28"/>
          <w:szCs w:val="28"/>
        </w:rPr>
        <w:t>муниципального</w:t>
      </w:r>
      <w:r w:rsidR="006A4C94" w:rsidRPr="006A4C94">
        <w:rPr>
          <w:b/>
          <w:spacing w:val="1"/>
          <w:sz w:val="28"/>
          <w:szCs w:val="28"/>
        </w:rPr>
        <w:t xml:space="preserve"> </w:t>
      </w:r>
      <w:r w:rsidR="006A4C94" w:rsidRPr="006A4C94">
        <w:rPr>
          <w:b/>
          <w:sz w:val="28"/>
          <w:szCs w:val="28"/>
        </w:rPr>
        <w:t>района</w:t>
      </w:r>
      <w:r w:rsidR="00DD185A">
        <w:rPr>
          <w:b/>
          <w:sz w:val="28"/>
          <w:szCs w:val="28"/>
        </w:rPr>
        <w:t xml:space="preserve"> Свердловской области</w:t>
      </w:r>
      <w:bookmarkStart w:id="0" w:name="_GoBack"/>
      <w:bookmarkEnd w:id="0"/>
    </w:p>
    <w:p w:rsidR="001A5C3E" w:rsidRDefault="001A5C3E" w:rsidP="006A4C94">
      <w:pPr>
        <w:pStyle w:val="a5"/>
        <w:tabs>
          <w:tab w:val="left" w:pos="1161"/>
        </w:tabs>
        <w:spacing w:before="196"/>
        <w:ind w:left="844" w:right="122" w:firstLine="0"/>
        <w:jc w:val="center"/>
        <w:rPr>
          <w:b/>
          <w:sz w:val="28"/>
          <w:szCs w:val="28"/>
        </w:rPr>
      </w:pPr>
    </w:p>
    <w:p w:rsidR="001A7FBF" w:rsidRPr="001A7FBF" w:rsidRDefault="001A7FBF" w:rsidP="001A7FBF">
      <w:pPr>
        <w:jc w:val="center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1. Общие положения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1.1. Настоящая Политика</w:t>
      </w:r>
      <w:r w:rsidR="00103D38">
        <w:rPr>
          <w:color w:val="000000"/>
          <w:sz w:val="28"/>
          <w:szCs w:val="28"/>
        </w:rPr>
        <w:t xml:space="preserve"> защиты и обработки персональных данных работников </w:t>
      </w:r>
      <w:r w:rsidRPr="001A7FBF">
        <w:rPr>
          <w:color w:val="000000"/>
          <w:sz w:val="28"/>
          <w:szCs w:val="28"/>
        </w:rPr>
        <w:t xml:space="preserve">  Администрации Байкаловского муниципального района Свердловской области в отношении обработки персональных данных (далее - Политика) разработана во исполнение требований п. 2 ч. 1 ст. 18.1 Федерального закона от 27.07.2006 № 152-ФЗ «О персональных данных» 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1.2. Политика действует в отношении всех персональных данных, которые обрабатывает  Администрация Байкаловского муниципального района Свердловской области.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567744" w:rsidRDefault="00567744" w:rsidP="00103D38">
      <w:pPr>
        <w:jc w:val="center"/>
        <w:rPr>
          <w:b/>
          <w:bCs/>
          <w:color w:val="000000"/>
          <w:sz w:val="28"/>
          <w:szCs w:val="28"/>
        </w:rPr>
      </w:pPr>
    </w:p>
    <w:p w:rsidR="001A7FBF" w:rsidRPr="001A7FBF" w:rsidRDefault="001A7FBF" w:rsidP="00103D38">
      <w:pPr>
        <w:jc w:val="center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2. Термины и принятые сокращения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Персональные данные</w:t>
      </w:r>
      <w:r w:rsidRPr="001A7FBF">
        <w:rPr>
          <w:color w:val="000000"/>
          <w:sz w:val="28"/>
          <w:szCs w:val="28"/>
        </w:rPr>
        <w:t xml:space="preserve"> (ПД) – любая информация, относящаяся прямо или косвенно </w:t>
      </w:r>
      <w:r w:rsidR="00567744">
        <w:rPr>
          <w:color w:val="000000"/>
          <w:sz w:val="28"/>
          <w:szCs w:val="28"/>
        </w:rPr>
        <w:t xml:space="preserve">к </w:t>
      </w:r>
      <w:r w:rsidRPr="001A7FBF">
        <w:rPr>
          <w:color w:val="000000"/>
          <w:sz w:val="28"/>
          <w:szCs w:val="28"/>
        </w:rPr>
        <w:t>определенному или определяемому физическому лицу (субъекту персональных данных).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Персональные данные, разрешенные субъектом персональных данных для распространения</w:t>
      </w:r>
      <w:r w:rsidRPr="001A7FBF">
        <w:rPr>
          <w:color w:val="000000"/>
          <w:sz w:val="28"/>
          <w:szCs w:val="28"/>
        </w:rPr>
        <w:t> – 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 xml:space="preserve">Оператор персональных данных </w:t>
      </w:r>
      <w:r w:rsidRPr="001A7FBF">
        <w:rPr>
          <w:color w:val="000000"/>
          <w:sz w:val="28"/>
          <w:szCs w:val="28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Обработка персональных данных</w:t>
      </w:r>
      <w:r w:rsidRPr="001A7FBF">
        <w:rPr>
          <w:color w:val="000000"/>
          <w:sz w:val="28"/>
          <w:szCs w:val="28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сбор;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запись;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систематизацию;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накопление;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хранение;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уточнение (обновление, изменение);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извлечение;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использование;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передачу (предоставление, доступ);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распространение;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обезличивание;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блокирование;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удаление;</w:t>
      </w:r>
    </w:p>
    <w:p w:rsidR="001A7FBF" w:rsidRPr="001A7FBF" w:rsidRDefault="001A7FBF" w:rsidP="001A7FBF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уничтожение.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Автоматизированная обработка персональных данных</w:t>
      </w:r>
      <w:r w:rsidRPr="001A7FBF">
        <w:rPr>
          <w:color w:val="000000"/>
          <w:sz w:val="28"/>
          <w:szCs w:val="28"/>
        </w:rPr>
        <w:t xml:space="preserve"> – обработка персональных данных с помощью средств вычислительной техники.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Предоставление персональных данных</w:t>
      </w:r>
      <w:r w:rsidRPr="001A7FBF">
        <w:rPr>
          <w:color w:val="000000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Распространение персональных данных</w:t>
      </w:r>
      <w:r w:rsidRPr="001A7FBF">
        <w:rPr>
          <w:color w:val="000000"/>
          <w:sz w:val="28"/>
          <w:szCs w:val="28"/>
        </w:rPr>
        <w:t xml:space="preserve"> – действия, направленные на раскрытие персональных данных неопределенному кругу лиц.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Блокирование персональных данных</w:t>
      </w:r>
      <w:r w:rsidRPr="001A7FBF">
        <w:rPr>
          <w:color w:val="000000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Уничтожение персональных данных</w:t>
      </w:r>
      <w:r w:rsidRPr="001A7FBF">
        <w:rPr>
          <w:color w:val="000000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Обезличивание персональных данных</w:t>
      </w:r>
      <w:r w:rsidRPr="001A7FBF">
        <w:rPr>
          <w:color w:val="000000"/>
          <w:sz w:val="28"/>
          <w:szCs w:val="28"/>
        </w:rPr>
        <w:t xml:space="preserve"> – действия, в результате которых становится</w:t>
      </w:r>
      <w:r w:rsidRPr="001A7FBF">
        <w:rPr>
          <w:sz w:val="28"/>
          <w:szCs w:val="28"/>
        </w:rPr>
        <w:br/>
      </w:r>
      <w:r w:rsidRPr="001A7FBF">
        <w:rPr>
          <w:color w:val="000000"/>
          <w:sz w:val="28"/>
          <w:szCs w:val="28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Информационная система персональных данных</w:t>
      </w:r>
      <w:r w:rsidRPr="001A7FBF">
        <w:rPr>
          <w:color w:val="000000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Трансграничная передача персональных данных</w:t>
      </w:r>
      <w:r w:rsidRPr="001A7FBF">
        <w:rPr>
          <w:color w:val="000000"/>
          <w:sz w:val="28"/>
          <w:szCs w:val="28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Защита персональных данных</w:t>
      </w:r>
      <w:r w:rsidRPr="001A7FBF">
        <w:rPr>
          <w:color w:val="000000"/>
          <w:sz w:val="28"/>
          <w:szCs w:val="28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:rsidR="001A7FBF" w:rsidRPr="001A7FBF" w:rsidRDefault="001A7FBF" w:rsidP="00103D38">
      <w:pPr>
        <w:jc w:val="center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3. Порядок и условия обработки и хранение персональных данных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1A7FBF" w:rsidRPr="001A7FBF" w:rsidRDefault="001A7FBF" w:rsidP="001A7FBF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непосредственно;</w:t>
      </w:r>
    </w:p>
    <w:p w:rsidR="001A7FBF" w:rsidRPr="001A7FBF" w:rsidRDefault="001A7FBF" w:rsidP="001A7FBF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3.6.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3.7. Обработка персональных данных осуществляется путем:</w:t>
      </w:r>
    </w:p>
    <w:p w:rsidR="001A7FBF" w:rsidRPr="001A7FBF" w:rsidRDefault="001A7FBF" w:rsidP="001A7FB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:rsidR="001A7FBF" w:rsidRPr="001A7FBF" w:rsidRDefault="001A7FBF" w:rsidP="001A7FB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внесения персональных данных в журналы, реестры и информационные системы Оператора;</w:t>
      </w:r>
    </w:p>
    <w:p w:rsidR="001A7FBF" w:rsidRPr="001A7FBF" w:rsidRDefault="001A7FBF" w:rsidP="001A7FBF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использования иных способов обработки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3.9. Передача персональных данных органам дознания и следствия, в Федеральную налоговую службу, Социальный фонд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1A7FBF" w:rsidRPr="001A7FBF" w:rsidRDefault="001A7FBF" w:rsidP="001A7FB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определяет угрозы безопасности персональных данных при их обработке;</w:t>
      </w:r>
    </w:p>
    <w:p w:rsidR="001A7FBF" w:rsidRPr="001A7FBF" w:rsidRDefault="001A7FBF" w:rsidP="001A7FB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1A7FBF" w:rsidRPr="001A7FBF" w:rsidRDefault="001A7FBF" w:rsidP="001A7FB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1A7FBF" w:rsidRPr="001A7FBF" w:rsidRDefault="001A7FBF" w:rsidP="001A7FB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создает необходимые условия для работы с персональными данными;</w:t>
      </w:r>
    </w:p>
    <w:p w:rsidR="001A7FBF" w:rsidRPr="001A7FBF" w:rsidRDefault="001A7FBF" w:rsidP="001A7FB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организует учет документов, содержащих персональные данные;</w:t>
      </w:r>
    </w:p>
    <w:p w:rsidR="001A7FBF" w:rsidRPr="001A7FBF" w:rsidRDefault="001A7FBF" w:rsidP="001A7FB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:rsidR="001A7FBF" w:rsidRPr="001A7FBF" w:rsidRDefault="001A7FBF" w:rsidP="001A7FB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1A7FBF" w:rsidRPr="001A7FBF" w:rsidRDefault="001A7FBF" w:rsidP="001A7FB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организует обучение работников Оператора, осуществляющих обработку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3.13. Цели обработки персональных данных: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3.13.1. Обработке подлежат только персональные данные, которые отвечают целям их обработки.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3.13.2. Обработка Оператором персональных данных осуществляется в следующих целях:</w:t>
      </w:r>
    </w:p>
    <w:p w:rsidR="001A7FBF" w:rsidRPr="001A7FBF" w:rsidRDefault="001A7FBF" w:rsidP="001A7FBF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обеспечение соблюдения Конституции, федеральных законов и иных нормативных правовых актов Российской Федерации;</w:t>
      </w:r>
    </w:p>
    <w:p w:rsidR="001A7FBF" w:rsidRPr="001A7FBF" w:rsidRDefault="001A7FBF" w:rsidP="001A7FBF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осуществление своей деятельности в соо</w:t>
      </w:r>
      <w:r w:rsidR="00103D38">
        <w:rPr>
          <w:color w:val="000000"/>
          <w:sz w:val="28"/>
          <w:szCs w:val="28"/>
        </w:rPr>
        <w:t>тветствии с  Положением о работе с персональными данными работников Администрации Байкаловского муниципального района;</w:t>
      </w:r>
    </w:p>
    <w:p w:rsidR="001A7FBF" w:rsidRPr="001A7FBF" w:rsidRDefault="001A7FBF" w:rsidP="001A7FBF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ведение кадрового делопроизводства;</w:t>
      </w:r>
    </w:p>
    <w:p w:rsidR="001A7FBF" w:rsidRPr="001A7FBF" w:rsidRDefault="001A7FBF" w:rsidP="001A7FBF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1A7FBF" w:rsidRPr="001A7FBF" w:rsidRDefault="001A7FBF" w:rsidP="001A7FBF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привлечение и отбор кандидатов на работу у Оператора;</w:t>
      </w:r>
    </w:p>
    <w:p w:rsidR="001A7FBF" w:rsidRPr="001A7FBF" w:rsidRDefault="001A7FBF" w:rsidP="001A7FBF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1A7FBF" w:rsidRPr="001A7FBF" w:rsidRDefault="001A7FBF" w:rsidP="001A7FBF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1A7FBF" w:rsidRPr="001A7FBF" w:rsidRDefault="001A7FBF" w:rsidP="001A7FBF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осуществление гражданско-правовых отношений;</w:t>
      </w:r>
    </w:p>
    <w:p w:rsidR="001A7FBF" w:rsidRPr="001A7FBF" w:rsidRDefault="001A7FBF" w:rsidP="001A7FBF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ведение бухгалтерского учета;</w:t>
      </w:r>
    </w:p>
    <w:p w:rsidR="001A7FBF" w:rsidRPr="001A7FBF" w:rsidRDefault="001A7FBF" w:rsidP="001A7FBF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осуществление пропускного режима.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3.14.3.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3.15. Категории субъектов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Обрабатываются ПД следующих субъектов ПД:</w:t>
      </w:r>
    </w:p>
    <w:p w:rsidR="001A7FBF" w:rsidRPr="001A7FBF" w:rsidRDefault="001A7FBF" w:rsidP="001A7FB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физические лица, состоящие с  Администрацией Байкаловского муниципального района  в трудовых отношениях;</w:t>
      </w:r>
    </w:p>
    <w:p w:rsidR="001A7FBF" w:rsidRPr="001A7FBF" w:rsidRDefault="001A7FBF" w:rsidP="001A7FB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физические лица, уволившиеся из  Администрации Байкаловского муниципального района</w:t>
      </w:r>
    </w:p>
    <w:p w:rsidR="001A7FBF" w:rsidRPr="001A7FBF" w:rsidRDefault="001A7FBF" w:rsidP="001A7FB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физические лица, являющиеся кандидатами на работу;</w:t>
      </w:r>
    </w:p>
    <w:p w:rsidR="001A7FBF" w:rsidRPr="001A7FBF" w:rsidRDefault="001A7FBF" w:rsidP="001A7FB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физические лица, состоящие с  Администрацией Байкаловского муниципального района  в гражданско-правовых отношениях.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3.16. ПД, обрабатываемые Оператором:</w:t>
      </w:r>
    </w:p>
    <w:p w:rsidR="001A7FBF" w:rsidRPr="001A7FBF" w:rsidRDefault="001A7FBF" w:rsidP="001A7FBF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данные, полученные при осуществлении трудовых отношений;</w:t>
      </w:r>
    </w:p>
    <w:p w:rsidR="001A7FBF" w:rsidRPr="001A7FBF" w:rsidRDefault="001A7FBF" w:rsidP="001A7FBF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данные, полученные для осуществления отбора кандидатов на работу;</w:t>
      </w:r>
    </w:p>
    <w:p w:rsidR="001A7FBF" w:rsidRPr="001A7FBF" w:rsidRDefault="001A7FBF" w:rsidP="001A7FBF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данные, полученные при осуществлении гражданско-правовых отношений.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3.17. Хранение ПД.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3.17.1.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3.17.2.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3.17.4. Не допускается хранение и размещение документов, содержащих ПД, в открытых электронных каталогах (</w:t>
      </w:r>
      <w:proofErr w:type="spellStart"/>
      <w:r w:rsidRPr="001A7FBF">
        <w:rPr>
          <w:color w:val="000000"/>
          <w:sz w:val="28"/>
          <w:szCs w:val="28"/>
        </w:rPr>
        <w:t>файлообменниках</w:t>
      </w:r>
      <w:proofErr w:type="spellEnd"/>
      <w:r w:rsidRPr="001A7FBF">
        <w:rPr>
          <w:color w:val="000000"/>
          <w:sz w:val="28"/>
          <w:szCs w:val="28"/>
        </w:rPr>
        <w:t>) в ИСПД.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3.17. Уничтожение ПД.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3.17.2. ПД на электронных носителях уничтожаются путем стирания или форматирования носителя.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3.17.3. Факт уничтожения ПД подтверждается документально актом об уничтожении носителей.</w:t>
      </w:r>
    </w:p>
    <w:p w:rsidR="001A7FBF" w:rsidRPr="001A7FBF" w:rsidRDefault="001A7FBF" w:rsidP="00103D38">
      <w:pPr>
        <w:jc w:val="center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4. Защита персональных данных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4.4. Основными мерами защиты ПД, используемыми Оператором, являются: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4.5.3. Разработка политики в отношении обработки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4.5.7. Сертифицированное антивирусное программное обеспечение с регулярно обновляемыми базами.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4.5.8. Соблюдение условий, обеспечивающих сохранность ПД и исключающих</w:t>
      </w:r>
      <w:r w:rsidRPr="001A7FBF">
        <w:rPr>
          <w:sz w:val="28"/>
          <w:szCs w:val="28"/>
        </w:rPr>
        <w:br/>
      </w:r>
      <w:r w:rsidRPr="001A7FBF">
        <w:rPr>
          <w:color w:val="000000"/>
          <w:sz w:val="28"/>
          <w:szCs w:val="28"/>
        </w:rPr>
        <w:t>несанкционированный к ним доступ.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4.5.9. Обнаружение фактов несанкционированного доступа к персональным данным и принятие мер.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4.5.10. Восстановление ПД, модифицированных или уничтоженных вследствие</w:t>
      </w:r>
      <w:r w:rsidRPr="001A7FBF">
        <w:rPr>
          <w:sz w:val="28"/>
          <w:szCs w:val="28"/>
        </w:rPr>
        <w:br/>
      </w:r>
      <w:r w:rsidRPr="001A7FBF">
        <w:rPr>
          <w:color w:val="000000"/>
          <w:sz w:val="28"/>
          <w:szCs w:val="28"/>
        </w:rPr>
        <w:t>несанкционированного доступа к ним.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4.5.12. Осуществление внутреннего контроля и аудита.</w:t>
      </w:r>
    </w:p>
    <w:p w:rsidR="001A7FBF" w:rsidRPr="001A7FBF" w:rsidRDefault="001A7FBF" w:rsidP="00103D38">
      <w:pPr>
        <w:jc w:val="center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5. Основные права субъекта ПД и обязанности Оператора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5.1. Основные права субъекта ПД.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Субъект имеет право на доступ к его персональным данным и следующим сведениям:</w:t>
      </w:r>
    </w:p>
    <w:p w:rsidR="001A7FBF" w:rsidRPr="001A7FBF" w:rsidRDefault="001A7FBF" w:rsidP="001A7FB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подтверждение факта обработки ПД Оператором;</w:t>
      </w:r>
    </w:p>
    <w:p w:rsidR="001A7FBF" w:rsidRPr="001A7FBF" w:rsidRDefault="001A7FBF" w:rsidP="001A7FB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правовые основания и цели обработки ПД;</w:t>
      </w:r>
    </w:p>
    <w:p w:rsidR="001A7FBF" w:rsidRPr="001A7FBF" w:rsidRDefault="001A7FBF" w:rsidP="001A7FB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цели и применяемые Оператором способы обработки ПД;</w:t>
      </w:r>
    </w:p>
    <w:p w:rsidR="001A7FBF" w:rsidRPr="001A7FBF" w:rsidRDefault="001A7FBF" w:rsidP="001A7FB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1A7FBF" w:rsidRPr="001A7FBF" w:rsidRDefault="001A7FBF" w:rsidP="001A7FB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сроки обработки персональных данных, в том числе сроки их хранения;</w:t>
      </w:r>
    </w:p>
    <w:p w:rsidR="001A7FBF" w:rsidRPr="001A7FBF" w:rsidRDefault="001A7FBF" w:rsidP="001A7FB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порядок осуществления субъектом ПД прав, предусмотренных настоящим Федеральным законом;</w:t>
      </w:r>
    </w:p>
    <w:p w:rsidR="001A7FBF" w:rsidRPr="001A7FBF" w:rsidRDefault="001A7FBF" w:rsidP="001A7FB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1A7FBF" w:rsidRPr="001A7FBF" w:rsidRDefault="001A7FBF" w:rsidP="001A7FB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обращение к Оператору и направление ему запросов;</w:t>
      </w:r>
    </w:p>
    <w:p w:rsidR="001A7FBF" w:rsidRPr="001A7FBF" w:rsidRDefault="001A7FBF" w:rsidP="001A7FB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обжалование действий или бездействия Оператора.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5.2. Обязанности Оператора.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Оператор обязан:</w:t>
      </w:r>
    </w:p>
    <w:p w:rsidR="001A7FBF" w:rsidRPr="001A7FBF" w:rsidRDefault="001A7FBF" w:rsidP="001A7FB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при сборе ПД предоставить информацию об обработке ПД;</w:t>
      </w:r>
    </w:p>
    <w:p w:rsidR="001A7FBF" w:rsidRPr="001A7FBF" w:rsidRDefault="001A7FBF" w:rsidP="001A7FB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в случаях если ПД были получены не от субъекта ПД, уведомить субъекта;</w:t>
      </w:r>
    </w:p>
    <w:p w:rsidR="001A7FBF" w:rsidRPr="001A7FBF" w:rsidRDefault="001A7FBF" w:rsidP="001A7FB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при отказе в предоставлении ПД субъекту разъясняются последствия такого отказа;</w:t>
      </w:r>
    </w:p>
    <w:p w:rsidR="001A7FBF" w:rsidRPr="001A7FBF" w:rsidRDefault="001A7FBF" w:rsidP="001A7FB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1A7FBF" w:rsidRPr="001A7FBF" w:rsidRDefault="001A7FBF" w:rsidP="001A7FB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1A7FBF" w:rsidRPr="001A7FBF" w:rsidRDefault="001A7FBF" w:rsidP="001A7FBF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Запрос должен содержать:</w:t>
      </w:r>
    </w:p>
    <w:p w:rsidR="001A7FBF" w:rsidRPr="001A7FBF" w:rsidRDefault="001A7FBF" w:rsidP="001A7FB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1A7FBF" w:rsidRPr="001A7FBF" w:rsidRDefault="001A7FBF" w:rsidP="001A7FB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1A7FBF" w:rsidRPr="001A7FBF" w:rsidRDefault="001A7FBF" w:rsidP="001A7FBF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подпись субъекта персональных данных или его представителя.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1A7FBF">
        <w:rPr>
          <w:color w:val="000000"/>
          <w:sz w:val="28"/>
          <w:szCs w:val="28"/>
        </w:rPr>
        <w:t>Роскомнадзора</w:t>
      </w:r>
      <w:proofErr w:type="spellEnd"/>
      <w:r w:rsidRPr="001A7FBF">
        <w:rPr>
          <w:color w:val="000000"/>
          <w:sz w:val="28"/>
          <w:szCs w:val="28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1A7FBF">
        <w:rPr>
          <w:color w:val="000000"/>
          <w:sz w:val="28"/>
          <w:szCs w:val="28"/>
        </w:rPr>
        <w:t>Роскомнадзором</w:t>
      </w:r>
      <w:proofErr w:type="spellEnd"/>
      <w:r w:rsidRPr="001A7FBF">
        <w:rPr>
          <w:color w:val="000000"/>
          <w:sz w:val="28"/>
          <w:szCs w:val="28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1A7FBF">
        <w:rPr>
          <w:color w:val="000000"/>
          <w:sz w:val="28"/>
          <w:szCs w:val="28"/>
        </w:rPr>
        <w:t>Роскомнадзора</w:t>
      </w:r>
      <w:proofErr w:type="spellEnd"/>
      <w:r w:rsidRPr="001A7FBF">
        <w:rPr>
          <w:color w:val="000000"/>
          <w:sz w:val="28"/>
          <w:szCs w:val="28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1A7FBF" w:rsidRPr="001A7FBF" w:rsidRDefault="001A7FBF" w:rsidP="001A7FBF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1A7FBF" w:rsidRPr="001A7FBF" w:rsidRDefault="001A7FBF" w:rsidP="001A7FBF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1A7FBF" w:rsidRPr="001A7FBF" w:rsidRDefault="001A7FBF" w:rsidP="001A7FBF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иное не предусмотрено другим соглашением между Оператором и субъектом персональных данных.</w:t>
      </w:r>
    </w:p>
    <w:p w:rsidR="001A7FBF" w:rsidRPr="001A7FBF" w:rsidRDefault="001A7FBF" w:rsidP="00103D38">
      <w:pPr>
        <w:jc w:val="center"/>
        <w:rPr>
          <w:color w:val="000000"/>
          <w:sz w:val="28"/>
          <w:szCs w:val="28"/>
        </w:rPr>
      </w:pPr>
      <w:r w:rsidRPr="001A7FBF"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 xml:space="preserve">7.1. Ответственность за нарушение требований законодательства Российской Федерации и нормативных </w:t>
      </w:r>
      <w:proofErr w:type="gramStart"/>
      <w:r w:rsidRPr="001A7FBF">
        <w:rPr>
          <w:color w:val="000000"/>
          <w:sz w:val="28"/>
          <w:szCs w:val="28"/>
        </w:rPr>
        <w:t>документов  Администрации</w:t>
      </w:r>
      <w:proofErr w:type="gramEnd"/>
      <w:r w:rsidRPr="001A7FBF">
        <w:rPr>
          <w:color w:val="000000"/>
          <w:sz w:val="28"/>
          <w:szCs w:val="28"/>
        </w:rPr>
        <w:t xml:space="preserve"> Байкаловского муниципального района </w:t>
      </w:r>
      <w:r w:rsidR="00567744">
        <w:rPr>
          <w:color w:val="000000"/>
          <w:sz w:val="28"/>
          <w:szCs w:val="28"/>
        </w:rPr>
        <w:t>Свердловской области</w:t>
      </w:r>
      <w:r w:rsidRPr="001A7FBF">
        <w:rPr>
          <w:color w:val="000000"/>
          <w:sz w:val="28"/>
          <w:szCs w:val="28"/>
        </w:rPr>
        <w:t xml:space="preserve"> в области персональных данных определяется в соответствии с законодательством Российской Федерации.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7.2. Настоящая Политика вступает в силу с момента утверждения и действует бессрочно до принятия новой Политики.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  <w:r w:rsidRPr="001A7FBF">
        <w:rPr>
          <w:color w:val="000000"/>
          <w:sz w:val="28"/>
          <w:szCs w:val="28"/>
        </w:rPr>
        <w:t>7.3. Все изменения и дополнения к настоящей П</w:t>
      </w:r>
      <w:r w:rsidR="00567744">
        <w:rPr>
          <w:color w:val="000000"/>
          <w:sz w:val="28"/>
          <w:szCs w:val="28"/>
        </w:rPr>
        <w:t xml:space="preserve">олитике должны быть утверждены </w:t>
      </w:r>
      <w:r w:rsidRPr="001A7FBF">
        <w:rPr>
          <w:color w:val="000000"/>
          <w:sz w:val="28"/>
          <w:szCs w:val="28"/>
        </w:rPr>
        <w:t>Постановлением Администрации Байкаловского муниципального района</w:t>
      </w:r>
      <w:r w:rsidR="00567744">
        <w:rPr>
          <w:color w:val="000000"/>
          <w:sz w:val="28"/>
          <w:szCs w:val="28"/>
        </w:rPr>
        <w:t xml:space="preserve"> Свердловской области</w:t>
      </w:r>
      <w:r w:rsidRPr="001A7FBF">
        <w:rPr>
          <w:color w:val="000000"/>
          <w:sz w:val="28"/>
          <w:szCs w:val="28"/>
        </w:rPr>
        <w:t>.</w:t>
      </w:r>
    </w:p>
    <w:p w:rsidR="001A7FBF" w:rsidRPr="001A7FBF" w:rsidRDefault="001A7FBF" w:rsidP="001A7FBF">
      <w:pPr>
        <w:jc w:val="both"/>
        <w:rPr>
          <w:color w:val="000000"/>
          <w:sz w:val="28"/>
          <w:szCs w:val="28"/>
        </w:rPr>
      </w:pPr>
    </w:p>
    <w:p w:rsidR="001A7FBF" w:rsidRPr="001A7FBF" w:rsidRDefault="001A7FBF" w:rsidP="001A7FBF">
      <w:pPr>
        <w:jc w:val="both"/>
        <w:rPr>
          <w:sz w:val="28"/>
          <w:szCs w:val="28"/>
        </w:rPr>
      </w:pPr>
    </w:p>
    <w:p w:rsidR="00C507C8" w:rsidRPr="001A7FBF" w:rsidRDefault="00C507C8" w:rsidP="001A7FBF">
      <w:pPr>
        <w:jc w:val="both"/>
        <w:rPr>
          <w:sz w:val="28"/>
          <w:szCs w:val="28"/>
        </w:rPr>
      </w:pPr>
    </w:p>
    <w:sectPr w:rsidR="00C507C8" w:rsidRPr="001A7FBF" w:rsidSect="006A4C94">
      <w:pgSz w:w="11910" w:h="16840"/>
      <w:pgMar w:top="940" w:right="7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D17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B7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F0A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F5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F5116"/>
    <w:multiLevelType w:val="hybridMultilevel"/>
    <w:tmpl w:val="14CC3718"/>
    <w:lvl w:ilvl="0" w:tplc="07106034">
      <w:start w:val="1"/>
      <w:numFmt w:val="decimal"/>
      <w:lvlText w:val="%1."/>
      <w:lvlJc w:val="left"/>
      <w:pPr>
        <w:ind w:left="581" w:hanging="581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4A3A0462">
      <w:start w:val="1"/>
      <w:numFmt w:val="decimal"/>
      <w:lvlText w:val="%2."/>
      <w:lvlJc w:val="left"/>
      <w:pPr>
        <w:ind w:left="147" w:hanging="316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A654931A">
      <w:numFmt w:val="bullet"/>
      <w:lvlText w:val="•"/>
      <w:lvlJc w:val="left"/>
      <w:pPr>
        <w:ind w:left="2057" w:hanging="316"/>
      </w:pPr>
      <w:rPr>
        <w:rFonts w:hint="default"/>
        <w:lang w:val="ru-RU" w:eastAsia="en-US" w:bidi="ar-SA"/>
      </w:rPr>
    </w:lvl>
    <w:lvl w:ilvl="3" w:tplc="CC9AD81E">
      <w:numFmt w:val="bullet"/>
      <w:lvlText w:val="•"/>
      <w:lvlJc w:val="left"/>
      <w:pPr>
        <w:ind w:left="3016" w:hanging="316"/>
      </w:pPr>
      <w:rPr>
        <w:rFonts w:hint="default"/>
        <w:lang w:val="ru-RU" w:eastAsia="en-US" w:bidi="ar-SA"/>
      </w:rPr>
    </w:lvl>
    <w:lvl w:ilvl="4" w:tplc="9394FE76">
      <w:numFmt w:val="bullet"/>
      <w:lvlText w:val="•"/>
      <w:lvlJc w:val="left"/>
      <w:pPr>
        <w:ind w:left="3975" w:hanging="316"/>
      </w:pPr>
      <w:rPr>
        <w:rFonts w:hint="default"/>
        <w:lang w:val="ru-RU" w:eastAsia="en-US" w:bidi="ar-SA"/>
      </w:rPr>
    </w:lvl>
    <w:lvl w:ilvl="5" w:tplc="BB7E5E38">
      <w:numFmt w:val="bullet"/>
      <w:lvlText w:val="•"/>
      <w:lvlJc w:val="left"/>
      <w:pPr>
        <w:ind w:left="4934" w:hanging="316"/>
      </w:pPr>
      <w:rPr>
        <w:rFonts w:hint="default"/>
        <w:lang w:val="ru-RU" w:eastAsia="en-US" w:bidi="ar-SA"/>
      </w:rPr>
    </w:lvl>
    <w:lvl w:ilvl="6" w:tplc="26E8FC90">
      <w:numFmt w:val="bullet"/>
      <w:lvlText w:val="•"/>
      <w:lvlJc w:val="left"/>
      <w:pPr>
        <w:ind w:left="5893" w:hanging="316"/>
      </w:pPr>
      <w:rPr>
        <w:rFonts w:hint="default"/>
        <w:lang w:val="ru-RU" w:eastAsia="en-US" w:bidi="ar-SA"/>
      </w:rPr>
    </w:lvl>
    <w:lvl w:ilvl="7" w:tplc="D3DE9DDE">
      <w:numFmt w:val="bullet"/>
      <w:lvlText w:val="•"/>
      <w:lvlJc w:val="left"/>
      <w:pPr>
        <w:ind w:left="6852" w:hanging="316"/>
      </w:pPr>
      <w:rPr>
        <w:rFonts w:hint="default"/>
        <w:lang w:val="ru-RU" w:eastAsia="en-US" w:bidi="ar-SA"/>
      </w:rPr>
    </w:lvl>
    <w:lvl w:ilvl="8" w:tplc="DCF65CF0">
      <w:numFmt w:val="bullet"/>
      <w:lvlText w:val="•"/>
      <w:lvlJc w:val="left"/>
      <w:pPr>
        <w:ind w:left="7811" w:hanging="316"/>
      </w:pPr>
      <w:rPr>
        <w:rFonts w:hint="default"/>
        <w:lang w:val="ru-RU" w:eastAsia="en-US" w:bidi="ar-SA"/>
      </w:rPr>
    </w:lvl>
  </w:abstractNum>
  <w:abstractNum w:abstractNumId="6" w15:restartNumberingAfterBreak="0">
    <w:nsid w:val="347A65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D1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64E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55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E3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84C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E1F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52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601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4412D"/>
    <w:multiLevelType w:val="hybridMultilevel"/>
    <w:tmpl w:val="1D1AF82E"/>
    <w:lvl w:ilvl="0" w:tplc="B192CC32">
      <w:start w:val="1"/>
      <w:numFmt w:val="decimal"/>
      <w:lvlText w:val="%1)"/>
      <w:lvlJc w:val="left"/>
      <w:pPr>
        <w:ind w:left="131" w:hanging="369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4336CABA">
      <w:numFmt w:val="bullet"/>
      <w:lvlText w:val="•"/>
      <w:lvlJc w:val="left"/>
      <w:pPr>
        <w:ind w:left="1096" w:hanging="369"/>
      </w:pPr>
      <w:rPr>
        <w:rFonts w:hint="default"/>
        <w:lang w:val="ru-RU" w:eastAsia="en-US" w:bidi="ar-SA"/>
      </w:rPr>
    </w:lvl>
    <w:lvl w:ilvl="2" w:tplc="B61838E0">
      <w:numFmt w:val="bullet"/>
      <w:lvlText w:val="•"/>
      <w:lvlJc w:val="left"/>
      <w:pPr>
        <w:ind w:left="2053" w:hanging="369"/>
      </w:pPr>
      <w:rPr>
        <w:rFonts w:hint="default"/>
        <w:lang w:val="ru-RU" w:eastAsia="en-US" w:bidi="ar-SA"/>
      </w:rPr>
    </w:lvl>
    <w:lvl w:ilvl="3" w:tplc="4B8A4DFA">
      <w:numFmt w:val="bullet"/>
      <w:lvlText w:val="•"/>
      <w:lvlJc w:val="left"/>
      <w:pPr>
        <w:ind w:left="3010" w:hanging="369"/>
      </w:pPr>
      <w:rPr>
        <w:rFonts w:hint="default"/>
        <w:lang w:val="ru-RU" w:eastAsia="en-US" w:bidi="ar-SA"/>
      </w:rPr>
    </w:lvl>
    <w:lvl w:ilvl="4" w:tplc="FF1C9FCC">
      <w:numFmt w:val="bullet"/>
      <w:lvlText w:val="•"/>
      <w:lvlJc w:val="left"/>
      <w:pPr>
        <w:ind w:left="3967" w:hanging="369"/>
      </w:pPr>
      <w:rPr>
        <w:rFonts w:hint="default"/>
        <w:lang w:val="ru-RU" w:eastAsia="en-US" w:bidi="ar-SA"/>
      </w:rPr>
    </w:lvl>
    <w:lvl w:ilvl="5" w:tplc="E60C10CA">
      <w:numFmt w:val="bullet"/>
      <w:lvlText w:val="•"/>
      <w:lvlJc w:val="left"/>
      <w:pPr>
        <w:ind w:left="4924" w:hanging="369"/>
      </w:pPr>
      <w:rPr>
        <w:rFonts w:hint="default"/>
        <w:lang w:val="ru-RU" w:eastAsia="en-US" w:bidi="ar-SA"/>
      </w:rPr>
    </w:lvl>
    <w:lvl w:ilvl="6" w:tplc="51823D4E">
      <w:numFmt w:val="bullet"/>
      <w:lvlText w:val="•"/>
      <w:lvlJc w:val="left"/>
      <w:pPr>
        <w:ind w:left="5881" w:hanging="369"/>
      </w:pPr>
      <w:rPr>
        <w:rFonts w:hint="default"/>
        <w:lang w:val="ru-RU" w:eastAsia="en-US" w:bidi="ar-SA"/>
      </w:rPr>
    </w:lvl>
    <w:lvl w:ilvl="7" w:tplc="697887E0">
      <w:numFmt w:val="bullet"/>
      <w:lvlText w:val="•"/>
      <w:lvlJc w:val="left"/>
      <w:pPr>
        <w:ind w:left="6838" w:hanging="369"/>
      </w:pPr>
      <w:rPr>
        <w:rFonts w:hint="default"/>
        <w:lang w:val="ru-RU" w:eastAsia="en-US" w:bidi="ar-SA"/>
      </w:rPr>
    </w:lvl>
    <w:lvl w:ilvl="8" w:tplc="167CE17E">
      <w:numFmt w:val="bullet"/>
      <w:lvlText w:val="•"/>
      <w:lvlJc w:val="left"/>
      <w:pPr>
        <w:ind w:left="7795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7DAD2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89"/>
    <w:rsid w:val="000F29D8"/>
    <w:rsid w:val="00103D38"/>
    <w:rsid w:val="00143CAD"/>
    <w:rsid w:val="00167FB0"/>
    <w:rsid w:val="001A5C3E"/>
    <w:rsid w:val="001A7FBF"/>
    <w:rsid w:val="00324A42"/>
    <w:rsid w:val="00391BDC"/>
    <w:rsid w:val="003D6F56"/>
    <w:rsid w:val="003E196A"/>
    <w:rsid w:val="00486994"/>
    <w:rsid w:val="0056678B"/>
    <w:rsid w:val="00567744"/>
    <w:rsid w:val="006A4C94"/>
    <w:rsid w:val="006D49BD"/>
    <w:rsid w:val="006D4FF5"/>
    <w:rsid w:val="00744225"/>
    <w:rsid w:val="0075262F"/>
    <w:rsid w:val="00837EB1"/>
    <w:rsid w:val="008F6111"/>
    <w:rsid w:val="009E7989"/>
    <w:rsid w:val="00A12874"/>
    <w:rsid w:val="00BA7E9E"/>
    <w:rsid w:val="00BF0A19"/>
    <w:rsid w:val="00C24FCD"/>
    <w:rsid w:val="00C2712D"/>
    <w:rsid w:val="00C40886"/>
    <w:rsid w:val="00C45F71"/>
    <w:rsid w:val="00C507C8"/>
    <w:rsid w:val="00DD185A"/>
    <w:rsid w:val="00E27C19"/>
    <w:rsid w:val="00E40297"/>
    <w:rsid w:val="00F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068E"/>
  <w15:docId w15:val="{A447B8D0-ABA9-4552-AB22-24B0BD0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98" w:lineRule="exact"/>
      <w:ind w:left="48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spacing w:before="193"/>
      <w:ind w:left="131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24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A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/" TargetMode="Externa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8CFA-891C-47B5-A2D2-79C29E06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Вениаминовна</dc:creator>
  <cp:lastModifiedBy>Евгения Валерьевна</cp:lastModifiedBy>
  <cp:revision>18</cp:revision>
  <cp:lastPrinted>2022-09-15T09:58:00Z</cp:lastPrinted>
  <dcterms:created xsi:type="dcterms:W3CDTF">2022-09-16T11:46:00Z</dcterms:created>
  <dcterms:modified xsi:type="dcterms:W3CDTF">2023-09-12T05:00:00Z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2022-09-08T00:00:00Z</vt:filetime>
  </property>
</Properties>
</file>