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7F8C" w14:textId="433901EA" w:rsidR="00222BA2" w:rsidRPr="00CB7240" w:rsidRDefault="00222BA2" w:rsidP="00222B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 xml:space="preserve">Информация о результатах плановой </w:t>
      </w:r>
      <w:r w:rsidR="00164807" w:rsidRPr="00CB7240">
        <w:rPr>
          <w:rFonts w:ascii="Times New Roman" w:hAnsi="Times New Roman" w:cs="Times New Roman"/>
          <w:sz w:val="24"/>
          <w:szCs w:val="24"/>
        </w:rPr>
        <w:t>выездной</w:t>
      </w:r>
      <w:r w:rsidRPr="00CB7240">
        <w:rPr>
          <w:rFonts w:ascii="Times New Roman" w:hAnsi="Times New Roman" w:cs="Times New Roman"/>
          <w:sz w:val="24"/>
          <w:szCs w:val="24"/>
        </w:rPr>
        <w:t xml:space="preserve"> проверки </w:t>
      </w:r>
    </w:p>
    <w:p w14:paraId="32F557BB" w14:textId="43B9A43A" w:rsidR="00D464D6" w:rsidRPr="00CB7240" w:rsidRDefault="00B510B4" w:rsidP="00222B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>Муниципального бюджетного учреждения «</w:t>
      </w:r>
      <w:r w:rsidR="00164807" w:rsidRPr="00CB7240">
        <w:rPr>
          <w:rFonts w:ascii="Times New Roman" w:hAnsi="Times New Roman" w:cs="Times New Roman"/>
          <w:sz w:val="24"/>
          <w:szCs w:val="24"/>
        </w:rPr>
        <w:t>Культурно-досуговый центр Краснополянского сельского поселения</w:t>
      </w:r>
      <w:r w:rsidRPr="00CB7240">
        <w:rPr>
          <w:rFonts w:ascii="Times New Roman" w:hAnsi="Times New Roman" w:cs="Times New Roman"/>
          <w:sz w:val="24"/>
          <w:szCs w:val="24"/>
        </w:rPr>
        <w:t>»</w:t>
      </w:r>
    </w:p>
    <w:p w14:paraId="30A56D35" w14:textId="555B55C8" w:rsidR="00222BA2" w:rsidRPr="00CB7240" w:rsidRDefault="00222BA2" w:rsidP="00222B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C64C60" w14:textId="31DC23A9" w:rsidR="00222BA2" w:rsidRPr="00CB7240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Байкаловского муниципального района Свердловской области проведена плановая </w:t>
      </w:r>
      <w:r w:rsidR="00164807" w:rsidRPr="00CB7240">
        <w:rPr>
          <w:rFonts w:ascii="Times New Roman" w:hAnsi="Times New Roman" w:cs="Times New Roman"/>
          <w:sz w:val="24"/>
          <w:szCs w:val="24"/>
        </w:rPr>
        <w:t>выездная проверка</w:t>
      </w:r>
      <w:r w:rsidR="00B510B4" w:rsidRPr="00CB7240">
        <w:rPr>
          <w:rFonts w:ascii="Times New Roman" w:hAnsi="Times New Roman" w:cs="Times New Roman"/>
          <w:sz w:val="24"/>
          <w:szCs w:val="24"/>
        </w:rPr>
        <w:t xml:space="preserve"> достоверности отчетности об исполнении муниципального задания</w:t>
      </w:r>
      <w:bookmarkStart w:id="0" w:name="_Hlk92718972"/>
      <w:r w:rsidRPr="00CB7240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</w:p>
    <w:p w14:paraId="444FC7F6" w14:textId="660E72E8" w:rsidR="00222BA2" w:rsidRPr="00CB7240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240">
        <w:rPr>
          <w:rFonts w:ascii="Times New Roman" w:eastAsia="Calibri" w:hAnsi="Times New Roman" w:cs="Times New Roman"/>
          <w:sz w:val="24"/>
          <w:szCs w:val="24"/>
        </w:rPr>
        <w:t xml:space="preserve">Объект контроля: </w:t>
      </w:r>
      <w:r w:rsidR="00B510B4" w:rsidRPr="00CB7240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</w:t>
      </w:r>
      <w:r w:rsidR="00164807" w:rsidRPr="00CB7240">
        <w:rPr>
          <w:rFonts w:ascii="Times New Roman" w:hAnsi="Times New Roman" w:cs="Times New Roman"/>
          <w:sz w:val="24"/>
          <w:szCs w:val="24"/>
        </w:rPr>
        <w:t>«Культурно-досуговый центр Краснополянского сельского поселения».</w:t>
      </w:r>
    </w:p>
    <w:p w14:paraId="5110242E" w14:textId="6F6802F3" w:rsidR="00222BA2" w:rsidRPr="00CB7240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240">
        <w:rPr>
          <w:rFonts w:ascii="Times New Roman" w:eastAsia="Calibri" w:hAnsi="Times New Roman" w:cs="Times New Roman"/>
          <w:sz w:val="24"/>
          <w:szCs w:val="24"/>
        </w:rPr>
        <w:t xml:space="preserve">Срок проведения контрольного мероприятия составил </w:t>
      </w:r>
      <w:r w:rsidR="00164807" w:rsidRPr="00CB7240">
        <w:rPr>
          <w:rFonts w:ascii="Times New Roman" w:eastAsia="Calibri" w:hAnsi="Times New Roman" w:cs="Times New Roman"/>
          <w:sz w:val="24"/>
          <w:szCs w:val="24"/>
        </w:rPr>
        <w:t>28</w:t>
      </w:r>
      <w:r w:rsidRPr="00CB7240">
        <w:rPr>
          <w:rFonts w:ascii="Times New Roman" w:eastAsia="Calibri" w:hAnsi="Times New Roman" w:cs="Times New Roman"/>
          <w:sz w:val="24"/>
          <w:szCs w:val="24"/>
        </w:rPr>
        <w:t xml:space="preserve"> рабочих дней с </w:t>
      </w:r>
      <w:r w:rsidR="00B510B4" w:rsidRPr="00CB7240">
        <w:rPr>
          <w:rFonts w:ascii="Times New Roman" w:eastAsia="Calibri" w:hAnsi="Times New Roman" w:cs="Times New Roman"/>
          <w:sz w:val="24"/>
          <w:szCs w:val="24"/>
        </w:rPr>
        <w:t>0</w:t>
      </w:r>
      <w:r w:rsidR="00164807" w:rsidRPr="00CB7240">
        <w:rPr>
          <w:rFonts w:ascii="Times New Roman" w:eastAsia="Calibri" w:hAnsi="Times New Roman" w:cs="Times New Roman"/>
          <w:sz w:val="24"/>
          <w:szCs w:val="24"/>
        </w:rPr>
        <w:t>5</w:t>
      </w:r>
      <w:r w:rsidR="00B510B4" w:rsidRPr="00CB7240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="00164807" w:rsidRPr="00CB7240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CB7240">
        <w:rPr>
          <w:rFonts w:ascii="Times New Roman" w:eastAsia="Calibri" w:hAnsi="Times New Roman" w:cs="Times New Roman"/>
          <w:sz w:val="24"/>
          <w:szCs w:val="24"/>
        </w:rPr>
        <w:t xml:space="preserve">2022 года по </w:t>
      </w:r>
      <w:r w:rsidR="00B510B4" w:rsidRPr="00CB7240">
        <w:rPr>
          <w:rFonts w:ascii="Times New Roman" w:eastAsia="Calibri" w:hAnsi="Times New Roman" w:cs="Times New Roman"/>
          <w:sz w:val="24"/>
          <w:szCs w:val="24"/>
        </w:rPr>
        <w:t>1</w:t>
      </w:r>
      <w:r w:rsidR="00164807" w:rsidRPr="00CB7240">
        <w:rPr>
          <w:rFonts w:ascii="Times New Roman" w:eastAsia="Calibri" w:hAnsi="Times New Roman" w:cs="Times New Roman"/>
          <w:sz w:val="24"/>
          <w:szCs w:val="24"/>
        </w:rPr>
        <w:t>6</w:t>
      </w:r>
      <w:r w:rsidR="00B510B4" w:rsidRPr="00CB7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807" w:rsidRPr="00CB7240">
        <w:rPr>
          <w:rFonts w:ascii="Times New Roman" w:eastAsia="Calibri" w:hAnsi="Times New Roman" w:cs="Times New Roman"/>
          <w:sz w:val="24"/>
          <w:szCs w:val="24"/>
        </w:rPr>
        <w:t>июня</w:t>
      </w:r>
      <w:r w:rsidRPr="00CB7240">
        <w:rPr>
          <w:rFonts w:ascii="Times New Roman" w:eastAsia="Calibri" w:hAnsi="Times New Roman" w:cs="Times New Roman"/>
          <w:sz w:val="24"/>
          <w:szCs w:val="24"/>
        </w:rPr>
        <w:t xml:space="preserve"> 2022 года.</w:t>
      </w:r>
    </w:p>
    <w:p w14:paraId="6E2B45EB" w14:textId="4E9E58E4" w:rsidR="00222BA2" w:rsidRPr="00CB7240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240">
        <w:rPr>
          <w:rFonts w:ascii="Times New Roman" w:eastAsia="Calibri" w:hAnsi="Times New Roman" w:cs="Times New Roman"/>
          <w:sz w:val="24"/>
          <w:szCs w:val="24"/>
        </w:rPr>
        <w:t>Проверенный период: 2021 год.</w:t>
      </w:r>
    </w:p>
    <w:p w14:paraId="2BC508CF" w14:textId="080C0F23" w:rsidR="00222BA2" w:rsidRPr="00CB7240" w:rsidRDefault="00222BA2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240">
        <w:rPr>
          <w:rFonts w:ascii="Times New Roman" w:eastAsia="Calibri" w:hAnsi="Times New Roman" w:cs="Times New Roman"/>
          <w:sz w:val="24"/>
          <w:szCs w:val="24"/>
        </w:rPr>
        <w:t>В ходе проведения контрольного мероприятия выявлены следующие нарушения:</w:t>
      </w:r>
    </w:p>
    <w:p w14:paraId="00E9EFB6" w14:textId="3D45323F" w:rsidR="00164807" w:rsidRPr="00CB7240" w:rsidRDefault="00164807" w:rsidP="001648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за 2021 год не содержит сведений о фактическом достижении показателя, характеризующего качество муниципальной услуги, установленного муниципальным заданием;</w:t>
      </w:r>
    </w:p>
    <w:p w14:paraId="299DD463" w14:textId="1155484A" w:rsidR="00164807" w:rsidRPr="00CB7240" w:rsidRDefault="00164807" w:rsidP="001648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за 2021 год содержит недостоверные данные в отношении всех показателей, характеризующих объем муниципальных услуг (работ), установленных муниципальным заданием;</w:t>
      </w:r>
    </w:p>
    <w:p w14:paraId="26E9A772" w14:textId="58A3F8BD" w:rsidR="00164807" w:rsidRPr="00CB7240" w:rsidRDefault="00DE7072" w:rsidP="001648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>у</w:t>
      </w:r>
      <w:r w:rsidR="00164807" w:rsidRPr="00CB7240">
        <w:rPr>
          <w:rFonts w:ascii="Times New Roman" w:hAnsi="Times New Roman" w:cs="Times New Roman"/>
          <w:sz w:val="24"/>
          <w:szCs w:val="24"/>
        </w:rPr>
        <w:t>чреждением в сведения о фактическом достижении показателя, характеризующего объем муниципальной работы включены: мероприятия, проведенные за плату; мероприятия, проведенные в формах, отсутствующих в перечне, определенном регламентом выполнения данной работы; занятия в клубных формированиях; участие в мероприятиях, проводимых в другом структурном подразделении учреждения;</w:t>
      </w:r>
    </w:p>
    <w:p w14:paraId="6CC97858" w14:textId="487AA5BE" w:rsidR="00164807" w:rsidRPr="00CB7240" w:rsidRDefault="00DE7072" w:rsidP="001648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>у</w:t>
      </w:r>
      <w:r w:rsidR="00164807" w:rsidRPr="00CB7240">
        <w:rPr>
          <w:rFonts w:ascii="Times New Roman" w:hAnsi="Times New Roman" w:cs="Times New Roman"/>
          <w:sz w:val="24"/>
          <w:szCs w:val="24"/>
        </w:rPr>
        <w:t xml:space="preserve">чреждением не обеспечено выполнение </w:t>
      </w:r>
      <w:r w:rsidRPr="00CB7240">
        <w:rPr>
          <w:rFonts w:ascii="Times New Roman" w:hAnsi="Times New Roman" w:cs="Times New Roman"/>
          <w:sz w:val="24"/>
          <w:szCs w:val="24"/>
        </w:rPr>
        <w:t>м</w:t>
      </w:r>
      <w:r w:rsidR="00164807" w:rsidRPr="00CB7240">
        <w:rPr>
          <w:rFonts w:ascii="Times New Roman" w:hAnsi="Times New Roman" w:cs="Times New Roman"/>
          <w:sz w:val="24"/>
          <w:szCs w:val="24"/>
        </w:rPr>
        <w:t>униципального задания на 2021 год по показателю, характеризующему объем муниципальной работы</w:t>
      </w:r>
      <w:r w:rsidRPr="00CB7240">
        <w:rPr>
          <w:rFonts w:ascii="Times New Roman" w:hAnsi="Times New Roman" w:cs="Times New Roman"/>
          <w:sz w:val="24"/>
          <w:szCs w:val="24"/>
        </w:rPr>
        <w:t>,</w:t>
      </w:r>
      <w:r w:rsidR="00164807" w:rsidRPr="00CB7240">
        <w:rPr>
          <w:rFonts w:ascii="Times New Roman" w:hAnsi="Times New Roman" w:cs="Times New Roman"/>
          <w:sz w:val="24"/>
          <w:szCs w:val="24"/>
        </w:rPr>
        <w:t xml:space="preserve"> что в соответствии с пунктом 6 статьи 69.2 Бюджетного кодекса Российской Федерации является невыполнением муниципального задания в части требований к объему выполнения муниципальных работ;</w:t>
      </w:r>
    </w:p>
    <w:p w14:paraId="081ACBCF" w14:textId="320492A5" w:rsidR="00164807" w:rsidRPr="00CB7240" w:rsidRDefault="00DE7072" w:rsidP="001648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>у</w:t>
      </w:r>
      <w:r w:rsidR="00164807" w:rsidRPr="00CB7240">
        <w:rPr>
          <w:rFonts w:ascii="Times New Roman" w:hAnsi="Times New Roman" w:cs="Times New Roman"/>
          <w:sz w:val="24"/>
          <w:szCs w:val="24"/>
        </w:rPr>
        <w:t>чреждением в сведения о фактическом достижении показателя, характеризующего объем муниципальной работы не включены клубные формирования, действовавшие в течение 2021 года;</w:t>
      </w:r>
    </w:p>
    <w:p w14:paraId="07097B6D" w14:textId="47E05FAD" w:rsidR="00164807" w:rsidRPr="00CB7240" w:rsidRDefault="00164807" w:rsidP="001648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>не издавались приказы директора о создании, о ликвидации отдельных клубных формирований;</w:t>
      </w:r>
    </w:p>
    <w:p w14:paraId="11D0B30E" w14:textId="77777777" w:rsidR="00164807" w:rsidRPr="00CB7240" w:rsidRDefault="00164807" w:rsidP="001648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>отсутствуют заявления о зачислении в отдельные клубные формирования;</w:t>
      </w:r>
    </w:p>
    <w:p w14:paraId="0E71EB3E" w14:textId="77777777" w:rsidR="00164807" w:rsidRPr="00CB7240" w:rsidRDefault="00164807" w:rsidP="001648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>учет периодических изданий, приобретенных для комплектации библиотечного фонда, не осуществлялся;</w:t>
      </w:r>
    </w:p>
    <w:p w14:paraId="435A641E" w14:textId="1AE4E2CB" w:rsidR="00164807" w:rsidRPr="00CB7240" w:rsidRDefault="00164807" w:rsidP="001648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 xml:space="preserve">периодические издания, приобретенные </w:t>
      </w:r>
      <w:r w:rsidR="00DE7072" w:rsidRPr="00CB7240">
        <w:rPr>
          <w:rFonts w:ascii="Times New Roman" w:hAnsi="Times New Roman" w:cs="Times New Roman"/>
          <w:sz w:val="24"/>
          <w:szCs w:val="24"/>
        </w:rPr>
        <w:t>у</w:t>
      </w:r>
      <w:r w:rsidRPr="00CB7240">
        <w:rPr>
          <w:rFonts w:ascii="Times New Roman" w:hAnsi="Times New Roman" w:cs="Times New Roman"/>
          <w:sz w:val="24"/>
          <w:szCs w:val="24"/>
        </w:rPr>
        <w:t>чреждением для комплектации библиотечного фонда, в бухгалтерском учете не отражались;</w:t>
      </w:r>
    </w:p>
    <w:p w14:paraId="37D2B60D" w14:textId="7DBFAE62" w:rsidR="00AA7A7A" w:rsidRPr="00CB7240" w:rsidRDefault="00164807" w:rsidP="001648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>проверка (инвентаризация) библиотечного фонда не проводилась.</w:t>
      </w:r>
    </w:p>
    <w:p w14:paraId="53CB0CF5" w14:textId="3143104B" w:rsidR="00222BA2" w:rsidRPr="00CB7240" w:rsidRDefault="00C42228" w:rsidP="00222B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 xml:space="preserve">Директору учреждения </w:t>
      </w:r>
      <w:r w:rsidR="00AA7A7A" w:rsidRPr="00CB7240">
        <w:rPr>
          <w:rFonts w:ascii="Times New Roman" w:hAnsi="Times New Roman" w:cs="Times New Roman"/>
          <w:sz w:val="24"/>
          <w:szCs w:val="24"/>
        </w:rPr>
        <w:t>выдано представление Финансового управления.</w:t>
      </w:r>
      <w:r w:rsidR="008632E7" w:rsidRPr="00CB7240">
        <w:rPr>
          <w:rFonts w:ascii="Times New Roman" w:hAnsi="Times New Roman" w:cs="Times New Roman"/>
          <w:sz w:val="24"/>
          <w:szCs w:val="24"/>
        </w:rPr>
        <w:t xml:space="preserve"> Копия представления направлена учредителю.</w:t>
      </w:r>
    </w:p>
    <w:p w14:paraId="74D4E7D5" w14:textId="77777777" w:rsidR="008632E7" w:rsidRPr="00CB7240" w:rsidRDefault="008632E7" w:rsidP="00222BA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57401A" w14:textId="77777777" w:rsidR="008632E7" w:rsidRPr="00CB7240" w:rsidRDefault="008632E7" w:rsidP="008632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40">
        <w:rPr>
          <w:rFonts w:ascii="Times New Roman" w:hAnsi="Times New Roman" w:cs="Times New Roman"/>
          <w:sz w:val="24"/>
          <w:szCs w:val="24"/>
        </w:rPr>
        <w:t xml:space="preserve">Акт проверки направлен в Прокуратуру Байкаловского района. </w:t>
      </w:r>
    </w:p>
    <w:p w14:paraId="2BF6B718" w14:textId="346CDAE3" w:rsidR="00222BA2" w:rsidRPr="00CB7240" w:rsidRDefault="00222BA2" w:rsidP="00222B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2BA2" w:rsidRPr="00CB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19F"/>
    <w:multiLevelType w:val="hybridMultilevel"/>
    <w:tmpl w:val="7F3EE2CC"/>
    <w:lvl w:ilvl="0" w:tplc="940AD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996DA8"/>
    <w:multiLevelType w:val="multilevel"/>
    <w:tmpl w:val="50D2E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671C5F82"/>
    <w:multiLevelType w:val="hybridMultilevel"/>
    <w:tmpl w:val="EAD8EBF8"/>
    <w:lvl w:ilvl="0" w:tplc="91F88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9331731">
    <w:abstractNumId w:val="1"/>
  </w:num>
  <w:num w:numId="2" w16cid:durableId="756949081">
    <w:abstractNumId w:val="2"/>
  </w:num>
  <w:num w:numId="3" w16cid:durableId="26866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2"/>
    <w:rsid w:val="00164807"/>
    <w:rsid w:val="00222BA2"/>
    <w:rsid w:val="005C6749"/>
    <w:rsid w:val="00636A8F"/>
    <w:rsid w:val="008632E7"/>
    <w:rsid w:val="00AA7A7A"/>
    <w:rsid w:val="00B510B4"/>
    <w:rsid w:val="00C42228"/>
    <w:rsid w:val="00CB7240"/>
    <w:rsid w:val="00CC5C46"/>
    <w:rsid w:val="00D464D6"/>
    <w:rsid w:val="00D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49EA"/>
  <w15:chartTrackingRefBased/>
  <w15:docId w15:val="{DB8B4CE1-B615-42E2-A1B8-AB69C015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2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10</cp:revision>
  <cp:lastPrinted>2022-03-01T05:07:00Z</cp:lastPrinted>
  <dcterms:created xsi:type="dcterms:W3CDTF">2022-03-01T04:51:00Z</dcterms:created>
  <dcterms:modified xsi:type="dcterms:W3CDTF">2022-11-17T08:57:00Z</dcterms:modified>
</cp:coreProperties>
</file>