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7" w:rsidRPr="00A35517" w:rsidRDefault="00A35517" w:rsidP="00F32BD7">
      <w:pPr>
        <w:jc w:val="right"/>
        <w:rPr>
          <w:bCs/>
          <w:spacing w:val="60"/>
          <w:sz w:val="22"/>
          <w:szCs w:val="22"/>
        </w:rPr>
      </w:pPr>
      <w:r>
        <w:rPr>
          <w:bCs/>
          <w:spacing w:val="60"/>
          <w:sz w:val="22"/>
          <w:szCs w:val="22"/>
        </w:rPr>
        <w:t>УТВЕРЖДЕНО:</w:t>
      </w:r>
    </w:p>
    <w:p w:rsidR="00F32BD7" w:rsidRPr="00A35517" w:rsidRDefault="00A35517" w:rsidP="00F32BD7">
      <w:pPr>
        <w:jc w:val="right"/>
        <w:rPr>
          <w:sz w:val="22"/>
          <w:szCs w:val="22"/>
        </w:rPr>
      </w:pPr>
      <w:r w:rsidRPr="00A35517">
        <w:rPr>
          <w:sz w:val="22"/>
          <w:szCs w:val="22"/>
        </w:rPr>
        <w:t>Постановлением Администрации</w:t>
      </w:r>
    </w:p>
    <w:p w:rsidR="00A35517" w:rsidRPr="00A35517" w:rsidRDefault="0003007A" w:rsidP="00F32BD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муниципального</w:t>
      </w:r>
      <w:r w:rsidR="00A35517" w:rsidRPr="00A35517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A35517" w:rsidRPr="00CE1FB8" w:rsidRDefault="00A35517" w:rsidP="00F32BD7">
      <w:pPr>
        <w:jc w:val="right"/>
        <w:rPr>
          <w:bCs/>
          <w:spacing w:val="60"/>
          <w:sz w:val="22"/>
          <w:szCs w:val="22"/>
        </w:rPr>
      </w:pPr>
      <w:r w:rsidRPr="00CE1FB8">
        <w:rPr>
          <w:sz w:val="22"/>
          <w:szCs w:val="22"/>
        </w:rPr>
        <w:t>о</w:t>
      </w:r>
      <w:r w:rsidR="00283AAF" w:rsidRPr="00CE1FB8">
        <w:rPr>
          <w:sz w:val="22"/>
          <w:szCs w:val="22"/>
        </w:rPr>
        <w:t>т 26</w:t>
      </w:r>
      <w:r w:rsidR="00F6438F" w:rsidRPr="00CE1FB8">
        <w:rPr>
          <w:sz w:val="22"/>
          <w:szCs w:val="22"/>
        </w:rPr>
        <w:t>.04</w:t>
      </w:r>
      <w:r w:rsidR="0003007A" w:rsidRPr="00CE1FB8">
        <w:rPr>
          <w:sz w:val="22"/>
          <w:szCs w:val="22"/>
        </w:rPr>
        <w:t>.2021</w:t>
      </w:r>
      <w:r w:rsidR="005B2399" w:rsidRPr="00CE1FB8">
        <w:rPr>
          <w:sz w:val="22"/>
          <w:szCs w:val="22"/>
        </w:rPr>
        <w:t xml:space="preserve">г. № </w:t>
      </w:r>
      <w:r w:rsidR="00283AAF" w:rsidRPr="00CE1FB8">
        <w:rPr>
          <w:sz w:val="22"/>
          <w:szCs w:val="22"/>
        </w:rPr>
        <w:t>100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EA7D84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  <w:proofErr w:type="spellStart"/>
      <w:r w:rsidR="0003007A">
        <w:rPr>
          <w:b/>
          <w:bCs/>
          <w:color w:val="000000"/>
        </w:rPr>
        <w:t>Байкаловского</w:t>
      </w:r>
      <w:proofErr w:type="spellEnd"/>
      <w:r w:rsidR="0003007A">
        <w:rPr>
          <w:b/>
          <w:bCs/>
          <w:color w:val="000000"/>
        </w:rPr>
        <w:t xml:space="preserve"> муниципального района Свердловской области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 xml:space="preserve">сообщает о </w:t>
      </w:r>
      <w:r w:rsidR="00E45F9C" w:rsidRPr="005B2399">
        <w:rPr>
          <w:b/>
          <w:bCs/>
          <w:color w:val="000000"/>
        </w:rPr>
        <w:t xml:space="preserve">проведении </w:t>
      </w:r>
      <w:r w:rsidR="00207D0F">
        <w:rPr>
          <w:b/>
          <w:bCs/>
          <w:color w:val="FF0000"/>
          <w:u w:val="single"/>
        </w:rPr>
        <w:t>02</w:t>
      </w:r>
      <w:bookmarkStart w:id="0" w:name="_GoBack"/>
      <w:bookmarkEnd w:id="0"/>
      <w:r w:rsidR="00570F59">
        <w:rPr>
          <w:b/>
          <w:bCs/>
          <w:color w:val="FF0000"/>
          <w:u w:val="single"/>
        </w:rPr>
        <w:t>.06</w:t>
      </w:r>
      <w:r w:rsidR="003030D0" w:rsidRPr="005B2399">
        <w:rPr>
          <w:b/>
          <w:bCs/>
          <w:color w:val="FF0000"/>
          <w:u w:val="single"/>
        </w:rPr>
        <w:t>.20</w:t>
      </w:r>
      <w:r w:rsidR="0003007A">
        <w:rPr>
          <w:b/>
          <w:bCs/>
          <w:color w:val="FF0000"/>
          <w:u w:val="single"/>
        </w:rPr>
        <w:t>21</w:t>
      </w:r>
      <w:r w:rsidR="00E45F9C" w:rsidRPr="005B2399">
        <w:rPr>
          <w:b/>
          <w:bCs/>
          <w:color w:val="FF0000"/>
          <w:u w:val="single"/>
        </w:rPr>
        <w:t>г</w:t>
      </w:r>
      <w:r w:rsidR="00E45F9C">
        <w:rPr>
          <w:b/>
          <w:bCs/>
          <w:color w:val="000000"/>
        </w:rPr>
        <w:t xml:space="preserve">.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F32BD7">
        <w:rPr>
          <w:b/>
          <w:bCs/>
          <w:color w:val="000000"/>
        </w:rPr>
        <w:t>по продаже муниципального имущества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071D6" w:rsidRDefault="008071D6" w:rsidP="00E608BB">
      <w:pPr>
        <w:jc w:val="center"/>
        <w:rPr>
          <w:b/>
          <w:bCs/>
          <w:color w:val="000000"/>
        </w:rPr>
      </w:pPr>
    </w:p>
    <w:p w:rsidR="0089038D" w:rsidRPr="00E608BB" w:rsidRDefault="0089038D" w:rsidP="00E608BB">
      <w:pPr>
        <w:jc w:val="center"/>
        <w:rPr>
          <w:b/>
          <w:bCs/>
          <w:color w:val="000000"/>
          <w:sz w:val="16"/>
          <w:szCs w:val="16"/>
        </w:rPr>
      </w:pPr>
    </w:p>
    <w:p w:rsidR="00BE0EA0" w:rsidRPr="00DB4BB4" w:rsidRDefault="007051BC" w:rsidP="008071D6">
      <w:pPr>
        <w:ind w:firstLine="720"/>
        <w:jc w:val="both"/>
      </w:pPr>
      <w:r w:rsidRPr="00DB07E4">
        <w:t>Аукцион</w:t>
      </w:r>
      <w:r w:rsidR="00967FA2" w:rsidRPr="00DB07E4">
        <w:t xml:space="preserve"> по продаже имущества</w:t>
      </w:r>
      <w:r w:rsidR="00140466">
        <w:t>,</w:t>
      </w:r>
      <w:r w:rsidR="00967FA2" w:rsidRPr="00DB07E4">
        <w:t xml:space="preserve"> находящегося в муниципальной собственности </w:t>
      </w:r>
      <w:proofErr w:type="spellStart"/>
      <w:r w:rsidR="00967FA2" w:rsidRPr="00DB07E4">
        <w:t>Байкаловского</w:t>
      </w:r>
      <w:proofErr w:type="spellEnd"/>
      <w:r w:rsidR="00967FA2" w:rsidRPr="00DB07E4">
        <w:t xml:space="preserve"> муниципального района</w:t>
      </w:r>
      <w:r w:rsidR="00140466">
        <w:t>,</w:t>
      </w:r>
      <w:r w:rsidR="00967FA2" w:rsidRPr="00DB07E4">
        <w:t xml:space="preserve"> проводится</w:t>
      </w:r>
      <w:r w:rsidRPr="00DB07E4">
        <w:t xml:space="preserve"> в электронной форме (далее – аукцион</w:t>
      </w:r>
      <w:r w:rsidR="008B2382" w:rsidRPr="00DB07E4">
        <w:t xml:space="preserve">) в соответствии с </w:t>
      </w:r>
      <w:r w:rsidR="008071D6" w:rsidRPr="008071D6">
        <w:t xml:space="preserve">Федеральным законом № 178-ФЗ от 21.12.2001 г. (в ред. от 31.07.2020г.) «О приватизации государственного и муниципального имущества»; </w:t>
      </w:r>
      <w:proofErr w:type="gramStart"/>
      <w:r w:rsidR="008071D6" w:rsidRPr="008071D6">
        <w:t xml:space="preserve">Постановлением Правительства РФ от 27.08.2012 N 860 (ред. от 29.07.2020г.) "Об организации и проведении продажи государственного или муниципального имущества в электронной форме",  Решениями Думы МО </w:t>
      </w:r>
      <w:proofErr w:type="spellStart"/>
      <w:r w:rsidR="008071D6" w:rsidRPr="008071D6">
        <w:t>Байкал</w:t>
      </w:r>
      <w:r w:rsidR="00140466">
        <w:t>овский</w:t>
      </w:r>
      <w:proofErr w:type="spellEnd"/>
      <w:r w:rsidR="00140466">
        <w:t xml:space="preserve"> муниципальный район от 27.08.2020г. № 259 «Об утверждении плана приватизации муниципального имущества МО </w:t>
      </w:r>
      <w:proofErr w:type="spellStart"/>
      <w:r w:rsidR="00140466">
        <w:t>Байкаловский</w:t>
      </w:r>
      <w:proofErr w:type="spellEnd"/>
      <w:r w:rsidR="00140466">
        <w:t xml:space="preserve"> муниципальный район на 2021 год»,</w:t>
      </w:r>
      <w:r w:rsidR="008071D6">
        <w:t xml:space="preserve"> </w:t>
      </w:r>
      <w:r w:rsidR="009A70D5" w:rsidRPr="00DB4BB4">
        <w:t xml:space="preserve">Постановлением Администрации </w:t>
      </w:r>
      <w:proofErr w:type="spellStart"/>
      <w:r w:rsidR="0003007A">
        <w:t>Байкаловского</w:t>
      </w:r>
      <w:proofErr w:type="spellEnd"/>
      <w:r w:rsidR="0003007A">
        <w:t xml:space="preserve"> муниципального района Свердловской области</w:t>
      </w:r>
      <w:r w:rsidR="004513DD" w:rsidRPr="00DB4BB4">
        <w:t xml:space="preserve"> </w:t>
      </w:r>
      <w:r w:rsidR="00693CF1" w:rsidRPr="00DB4BB4">
        <w:t xml:space="preserve">от </w:t>
      </w:r>
      <w:r w:rsidR="00283AAF" w:rsidRPr="00283AAF">
        <w:t>26</w:t>
      </w:r>
      <w:r w:rsidR="00F6438F" w:rsidRPr="00283AAF">
        <w:t>.04</w:t>
      </w:r>
      <w:r w:rsidR="0003007A" w:rsidRPr="00283AAF">
        <w:t>.2021</w:t>
      </w:r>
      <w:r w:rsidR="007410D6" w:rsidRPr="00283AAF">
        <w:t xml:space="preserve">г. № </w:t>
      </w:r>
      <w:r w:rsidR="00283AAF" w:rsidRPr="00283AAF">
        <w:t>100</w:t>
      </w:r>
      <w:r w:rsidR="00DB4BB4" w:rsidRPr="00283AAF">
        <w:t xml:space="preserve"> </w:t>
      </w:r>
      <w:r w:rsidR="00DB4BB4" w:rsidRPr="00DB4BB4">
        <w:t>«О проведении</w:t>
      </w:r>
      <w:r w:rsidR="009A70D5" w:rsidRPr="00DB4BB4">
        <w:t xml:space="preserve"> аукци</w:t>
      </w:r>
      <w:r w:rsidR="009A697E" w:rsidRPr="00DB4BB4">
        <w:t>она</w:t>
      </w:r>
      <w:proofErr w:type="gramEnd"/>
      <w:r w:rsidR="00DB4BB4" w:rsidRPr="00DB4BB4">
        <w:t xml:space="preserve"> в электронной форме</w:t>
      </w:r>
      <w:r w:rsidR="009A697E" w:rsidRPr="00DB4BB4">
        <w:t xml:space="preserve"> по продаже муниципального </w:t>
      </w:r>
      <w:r w:rsidR="009A70D5" w:rsidRPr="00DB4BB4">
        <w:t>имущества»</w:t>
      </w:r>
      <w:r w:rsidRPr="00DB4BB4">
        <w:t>, рег</w:t>
      </w:r>
      <w:r w:rsidR="007F0A15" w:rsidRPr="00DB4BB4">
        <w:t>л</w:t>
      </w:r>
      <w:r w:rsidRPr="00DB4BB4">
        <w:t xml:space="preserve">аментом электронной площадки </w:t>
      </w:r>
      <w:r w:rsidR="007D2DC7" w:rsidRPr="00DB4BB4">
        <w:t xml:space="preserve"> </w:t>
      </w:r>
      <w:hyperlink r:id="rId9" w:history="1">
        <w:r w:rsidR="00201162" w:rsidRPr="00DB4BB4">
          <w:rPr>
            <w:rStyle w:val="a6"/>
            <w:color w:val="auto"/>
          </w:rPr>
          <w:t>http://utp.sberbank-ast.ru</w:t>
        </w:r>
      </w:hyperlink>
      <w:r w:rsidR="007D2DC7" w:rsidRPr="00DB4BB4">
        <w:t>.</w:t>
      </w:r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480DA3" w:rsidRPr="008D3A7E" w:rsidRDefault="00480DA3" w:rsidP="00B91235">
      <w:pPr>
        <w:ind w:firstLine="720"/>
        <w:jc w:val="both"/>
        <w:rPr>
          <w:bCs/>
          <w:color w:val="000000"/>
        </w:rPr>
      </w:pPr>
      <w:r w:rsidRPr="008D3A7E">
        <w:rPr>
          <w:b/>
          <w:bCs/>
          <w:color w:val="000000"/>
        </w:rPr>
        <w:t>Продавец</w:t>
      </w:r>
      <w:r w:rsidRPr="008D3A7E">
        <w:rPr>
          <w:bCs/>
          <w:color w:val="000000"/>
        </w:rPr>
        <w:t xml:space="preserve">: </w:t>
      </w:r>
      <w:r w:rsidR="009A70D5" w:rsidRPr="008D3A7E">
        <w:rPr>
          <w:bCs/>
          <w:color w:val="000000"/>
        </w:rPr>
        <w:t xml:space="preserve">Администрация </w:t>
      </w:r>
      <w:proofErr w:type="spellStart"/>
      <w:r w:rsidR="0003007A">
        <w:rPr>
          <w:bCs/>
          <w:color w:val="000000"/>
        </w:rPr>
        <w:t>Байкаловского</w:t>
      </w:r>
      <w:proofErr w:type="spellEnd"/>
      <w:r w:rsidR="0003007A">
        <w:rPr>
          <w:bCs/>
          <w:color w:val="000000"/>
        </w:rPr>
        <w:t xml:space="preserve"> муниципального района Свердловской области</w:t>
      </w:r>
    </w:p>
    <w:p w:rsidR="00480DA3" w:rsidRPr="008D3A7E" w:rsidRDefault="00480DA3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Адрес: </w:t>
      </w:r>
      <w:r w:rsidR="009A70D5" w:rsidRPr="008D3A7E">
        <w:rPr>
          <w:bCs/>
          <w:color w:val="000000"/>
        </w:rPr>
        <w:t xml:space="preserve">623870, Свердловская область, с. Байкалово, ул. Революции, 25 тел. </w:t>
      </w:r>
      <w:r w:rsidR="008D3A7E" w:rsidRPr="008D3A7E">
        <w:rPr>
          <w:bCs/>
          <w:color w:val="000000"/>
        </w:rPr>
        <w:t>(834362) 2-01-53</w:t>
      </w:r>
    </w:p>
    <w:p w:rsidR="00480DA3" w:rsidRDefault="00480DA3" w:rsidP="00E608BB">
      <w:pPr>
        <w:jc w:val="both"/>
        <w:rPr>
          <w:b/>
          <w:bCs/>
          <w:color w:val="000000"/>
        </w:rPr>
      </w:pPr>
      <w:r w:rsidRPr="008D3A7E">
        <w:rPr>
          <w:bCs/>
        </w:rPr>
        <w:t>Адрес электронной почты</w:t>
      </w:r>
      <w:r w:rsidRPr="008D3A7E">
        <w:rPr>
          <w:bCs/>
          <w:color w:val="000000"/>
        </w:rPr>
        <w:t>:</w:t>
      </w:r>
      <w:r w:rsidR="008D3A7E" w:rsidRPr="008D3A7E">
        <w:rPr>
          <w:b/>
          <w:bCs/>
          <w:color w:val="000000"/>
        </w:rPr>
        <w:t xml:space="preserve"> </w:t>
      </w:r>
      <w:hyperlink r:id="rId10" w:history="1">
        <w:r w:rsidR="00967FA2" w:rsidRPr="002B1695">
          <w:rPr>
            <w:rStyle w:val="a6"/>
            <w:lang w:val="en-US"/>
          </w:rPr>
          <w:t>baykalova</w:t>
        </w:r>
        <w:r w:rsidR="00967FA2" w:rsidRPr="002B1695">
          <w:rPr>
            <w:rStyle w:val="a6"/>
          </w:rPr>
          <w:t>@</w:t>
        </w:r>
        <w:r w:rsidR="00967FA2" w:rsidRPr="002B1695">
          <w:rPr>
            <w:rStyle w:val="a6"/>
            <w:lang w:val="en-US"/>
          </w:rPr>
          <w:t>mail</w:t>
        </w:r>
        <w:r w:rsidR="00967FA2" w:rsidRPr="002B1695">
          <w:rPr>
            <w:rStyle w:val="a6"/>
          </w:rPr>
          <w:t>.</w:t>
        </w:r>
        <w:proofErr w:type="spellStart"/>
        <w:r w:rsidR="00967FA2" w:rsidRPr="002B1695">
          <w:rPr>
            <w:rStyle w:val="a6"/>
            <w:lang w:val="en-US"/>
          </w:rPr>
          <w:t>ru</w:t>
        </w:r>
        <w:proofErr w:type="spellEnd"/>
      </w:hyperlink>
      <w:r w:rsidR="00201FE3">
        <w:rPr>
          <w:b/>
          <w:bCs/>
          <w:color w:val="000000"/>
        </w:rPr>
        <w:t>.</w:t>
      </w:r>
    </w:p>
    <w:p w:rsidR="00967FA2" w:rsidRPr="00DB07E4" w:rsidRDefault="00967FA2" w:rsidP="00E608BB">
      <w:pPr>
        <w:jc w:val="both"/>
        <w:rPr>
          <w:bCs/>
        </w:rPr>
      </w:pPr>
      <w:r w:rsidRPr="00DB07E4">
        <w:rPr>
          <w:bCs/>
        </w:rPr>
        <w:t xml:space="preserve">Ответственное должностное лицо (представитель Продавца) - </w:t>
      </w:r>
      <w:r w:rsidRPr="00DB07E4">
        <w:t>Главный специалист    отдела социально- экономического развития.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A697E">
        <w:t>жа прав»</w:t>
      </w:r>
      <w:r w:rsidR="009C65FF" w:rsidRPr="00BE0EA0">
        <w:t xml:space="preserve">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proofErr w:type="gramStart"/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  <w:proofErr w:type="gramEnd"/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1" w:history="1">
        <w:r w:rsidR="009A697E" w:rsidRPr="000A097A">
          <w:rPr>
            <w:rStyle w:val="a6"/>
            <w:bCs/>
          </w:rPr>
          <w:t>http://</w:t>
        </w:r>
        <w:r w:rsidR="009A697E" w:rsidRPr="000A097A">
          <w:rPr>
            <w:rStyle w:val="a6"/>
          </w:rPr>
          <w:t>utp.sberbank-ast.ru</w:t>
        </w:r>
      </w:hyperlink>
      <w:r w:rsidR="009A697E">
        <w:rPr>
          <w:rStyle w:val="a6"/>
        </w:rPr>
        <w:t xml:space="preserve"> </w:t>
      </w:r>
      <w:r w:rsidRPr="008D3A7E">
        <w:rPr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33943" w:rsidRPr="008D3A7E" w:rsidRDefault="00233943" w:rsidP="002A68E3">
      <w:pPr>
        <w:jc w:val="center"/>
        <w:rPr>
          <w:color w:val="000000"/>
        </w:rPr>
      </w:pPr>
    </w:p>
    <w:p w:rsidR="00AF28DC" w:rsidRDefault="00AF28DC" w:rsidP="002A68E3">
      <w:pPr>
        <w:jc w:val="center"/>
        <w:rPr>
          <w:b/>
          <w:color w:val="000000"/>
        </w:rPr>
      </w:pP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t>Сведения об объекте приватизации</w:t>
      </w:r>
    </w:p>
    <w:p w:rsidR="006840FC" w:rsidRPr="006840FC" w:rsidRDefault="008071D6" w:rsidP="006840FC">
      <w:pPr>
        <w:pStyle w:val="a9"/>
        <w:spacing w:after="0"/>
        <w:ind w:firstLine="720"/>
        <w:jc w:val="both"/>
      </w:pPr>
      <w:r w:rsidRPr="00E31635">
        <w:rPr>
          <w:b/>
          <w:u w:val="single"/>
        </w:rPr>
        <w:t>Лот № 1:</w:t>
      </w:r>
      <w:r w:rsidRPr="00E31635">
        <w:rPr>
          <w:b/>
        </w:rPr>
        <w:t xml:space="preserve"> </w:t>
      </w:r>
      <w:r w:rsidR="006840FC" w:rsidRPr="006840FC">
        <w:t>Фундамент жилого дома, расположенный по адресу: Свердловская область, с. Байкалово, ул. Свердлова, 18 (под разбор на стройматериалы)</w:t>
      </w:r>
    </w:p>
    <w:p w:rsidR="006840FC" w:rsidRPr="006840FC" w:rsidRDefault="006840FC" w:rsidP="006840FC">
      <w:pPr>
        <w:widowControl/>
        <w:autoSpaceDE/>
        <w:autoSpaceDN/>
        <w:adjustRightInd/>
        <w:jc w:val="both"/>
      </w:pPr>
      <w:r w:rsidRPr="006840FC">
        <w:t>Местонахождение: Свердловская область, с. Байкалово, ул. Свердлова, 18.</w:t>
      </w:r>
    </w:p>
    <w:p w:rsidR="006840FC" w:rsidRPr="006840FC" w:rsidRDefault="006840FC" w:rsidP="006840FC">
      <w:pPr>
        <w:widowControl/>
        <w:autoSpaceDE/>
        <w:autoSpaceDN/>
        <w:adjustRightInd/>
        <w:ind w:firstLine="720"/>
        <w:jc w:val="both"/>
      </w:pPr>
      <w:r w:rsidRPr="006840FC">
        <w:t xml:space="preserve">Начальная цена продажи: 82 000,00 (Восемьдесят две тысячи) рублей, в </w:t>
      </w:r>
      <w:proofErr w:type="spellStart"/>
      <w:r w:rsidRPr="006840FC">
        <w:t>т.ч</w:t>
      </w:r>
      <w:proofErr w:type="spellEnd"/>
      <w:r w:rsidRPr="006840FC">
        <w:t>. НДС 20%.</w:t>
      </w:r>
    </w:p>
    <w:p w:rsidR="006840FC" w:rsidRPr="006840FC" w:rsidRDefault="006840FC" w:rsidP="006840FC">
      <w:pPr>
        <w:widowControl/>
        <w:autoSpaceDE/>
        <w:autoSpaceDN/>
        <w:adjustRightInd/>
        <w:ind w:firstLine="720"/>
        <w:jc w:val="both"/>
      </w:pPr>
      <w:r w:rsidRPr="006840FC">
        <w:t>Шаг аукциона 5%  – 4 100,00 (Четыре тысячи сто) рублей, остается неизменным в течение всего аукциона.</w:t>
      </w:r>
    </w:p>
    <w:p w:rsidR="006840FC" w:rsidRPr="006840FC" w:rsidRDefault="006840FC" w:rsidP="006840FC">
      <w:pPr>
        <w:widowControl/>
        <w:autoSpaceDE/>
        <w:autoSpaceDN/>
        <w:adjustRightInd/>
        <w:ind w:firstLine="720"/>
        <w:jc w:val="both"/>
      </w:pPr>
      <w:r w:rsidRPr="006840FC">
        <w:t>Размер задатка 20%  – 16 400,00 (Шестнадцать тысяч четыреста) рублей.</w:t>
      </w:r>
    </w:p>
    <w:p w:rsidR="00967FA2" w:rsidRPr="00DB07E4" w:rsidRDefault="00967FA2" w:rsidP="008071D6">
      <w:pPr>
        <w:widowControl/>
        <w:autoSpaceDE/>
        <w:autoSpaceDN/>
        <w:adjustRightInd/>
        <w:ind w:firstLine="720"/>
        <w:jc w:val="both"/>
      </w:pPr>
      <w:r w:rsidRPr="00DB07E4">
        <w:t>Обременение объекта – отсутствует.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B91235" w:rsidRPr="005963B2" w:rsidRDefault="00B91235" w:rsidP="00B91235">
      <w:pPr>
        <w:widowControl/>
        <w:autoSpaceDE/>
        <w:autoSpaceDN/>
        <w:adjustRightInd/>
        <w:spacing w:after="150" w:line="300" w:lineRule="atLeast"/>
        <w:jc w:val="both"/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="006840FC">
        <w:t>Аукцион проводится впервые.</w:t>
      </w:r>
    </w:p>
    <w:p w:rsidR="00741B3A" w:rsidRPr="000972B9" w:rsidRDefault="007F22D8" w:rsidP="007F22D8">
      <w:pPr>
        <w:spacing w:before="16"/>
        <w:ind w:left="31" w:right="31"/>
        <w:jc w:val="both"/>
        <w:rPr>
          <w:b/>
          <w:bCs/>
        </w:rPr>
      </w:pPr>
      <w:r w:rsidRPr="000972B9">
        <w:rPr>
          <w:b/>
          <w:bCs/>
        </w:rPr>
        <w:t>Дата и время начала приема заявок на участие в аукционе –</w:t>
      </w:r>
      <w:r w:rsidR="0031508F" w:rsidRPr="000972B9">
        <w:rPr>
          <w:b/>
          <w:bCs/>
        </w:rPr>
        <w:t xml:space="preserve"> </w:t>
      </w:r>
      <w:r w:rsidR="00207D0F">
        <w:rPr>
          <w:b/>
          <w:bCs/>
          <w:highlight w:val="yellow"/>
        </w:rPr>
        <w:t>30.04</w:t>
      </w:r>
      <w:r w:rsidR="00146770" w:rsidRPr="00DB4BB4">
        <w:rPr>
          <w:b/>
          <w:bCs/>
          <w:highlight w:val="yellow"/>
        </w:rPr>
        <w:t>.20</w:t>
      </w:r>
      <w:r w:rsidR="00DB07E4">
        <w:rPr>
          <w:b/>
          <w:bCs/>
          <w:highlight w:val="yellow"/>
        </w:rPr>
        <w:t>21</w:t>
      </w:r>
      <w:r w:rsidR="00010EFD" w:rsidRPr="00DB4BB4">
        <w:rPr>
          <w:b/>
          <w:bCs/>
          <w:highlight w:val="yellow"/>
        </w:rPr>
        <w:t>г</w:t>
      </w:r>
      <w:r w:rsidR="00010EFD" w:rsidRPr="000972B9">
        <w:rPr>
          <w:b/>
          <w:bCs/>
          <w:highlight w:val="yellow"/>
        </w:rPr>
        <w:t>.</w:t>
      </w:r>
      <w:r w:rsidR="00010EFD" w:rsidRPr="000972B9">
        <w:rPr>
          <w:b/>
          <w:bCs/>
        </w:rPr>
        <w:t xml:space="preserve"> </w:t>
      </w:r>
      <w:r w:rsidR="004B6C24" w:rsidRPr="000972B9">
        <w:rPr>
          <w:b/>
          <w:bCs/>
        </w:rPr>
        <w:t>с 8:</w:t>
      </w:r>
      <w:r w:rsidR="00010EFD" w:rsidRPr="000972B9">
        <w:rPr>
          <w:b/>
          <w:bCs/>
        </w:rPr>
        <w:t>0</w:t>
      </w:r>
      <w:r w:rsidR="00B91235" w:rsidRPr="000972B9">
        <w:rPr>
          <w:b/>
          <w:bCs/>
        </w:rPr>
        <w:t>0</w:t>
      </w:r>
      <w:r w:rsidR="00010EFD" w:rsidRPr="000972B9">
        <w:rPr>
          <w:b/>
          <w:bCs/>
        </w:rPr>
        <w:t xml:space="preserve"> </w:t>
      </w:r>
      <w:r w:rsidR="00BC29F4" w:rsidRPr="000972B9">
        <w:rPr>
          <w:b/>
          <w:bCs/>
        </w:rPr>
        <w:t>(</w:t>
      </w:r>
      <w:r w:rsidR="00010EFD" w:rsidRPr="000972B9">
        <w:rPr>
          <w:b/>
          <w:bCs/>
        </w:rPr>
        <w:t xml:space="preserve">по </w:t>
      </w:r>
      <w:r w:rsidR="004B6C24" w:rsidRPr="000972B9">
        <w:rPr>
          <w:b/>
          <w:bCs/>
        </w:rPr>
        <w:t>местному</w:t>
      </w:r>
      <w:r w:rsidR="00010EFD" w:rsidRPr="000972B9">
        <w:rPr>
          <w:b/>
          <w:bCs/>
        </w:rPr>
        <w:t xml:space="preserve"> времени</w:t>
      </w:r>
      <w:r w:rsidRPr="000972B9">
        <w:rPr>
          <w:b/>
          <w:bCs/>
        </w:rPr>
        <w:t>)</w:t>
      </w:r>
    </w:p>
    <w:p w:rsidR="007F22D8" w:rsidRPr="000972B9" w:rsidRDefault="007F22D8" w:rsidP="007F22D8">
      <w:pPr>
        <w:spacing w:before="16"/>
        <w:ind w:left="31" w:right="31"/>
        <w:jc w:val="both"/>
        <w:rPr>
          <w:b/>
          <w:bCs/>
        </w:rPr>
      </w:pPr>
      <w:r w:rsidRPr="000972B9">
        <w:rPr>
          <w:b/>
          <w:bCs/>
        </w:rPr>
        <w:t xml:space="preserve">Дата и время окончания приема заявок на участие в аукционе – </w:t>
      </w:r>
      <w:r w:rsidR="00207D0F">
        <w:rPr>
          <w:b/>
          <w:bCs/>
          <w:highlight w:val="yellow"/>
        </w:rPr>
        <w:t>25</w:t>
      </w:r>
      <w:r w:rsidR="00570F59">
        <w:rPr>
          <w:b/>
          <w:bCs/>
          <w:highlight w:val="yellow"/>
        </w:rPr>
        <w:t>.05</w:t>
      </w:r>
      <w:r w:rsidR="002D2EA2" w:rsidRPr="00DB4BB4">
        <w:rPr>
          <w:b/>
          <w:bCs/>
          <w:highlight w:val="yellow"/>
        </w:rPr>
        <w:t>.20</w:t>
      </w:r>
      <w:r w:rsidR="00DB07E4">
        <w:rPr>
          <w:b/>
          <w:bCs/>
          <w:highlight w:val="yellow"/>
        </w:rPr>
        <w:t>21</w:t>
      </w:r>
      <w:r w:rsidR="00010EFD" w:rsidRPr="00DB4BB4">
        <w:rPr>
          <w:b/>
          <w:bCs/>
          <w:highlight w:val="yellow"/>
        </w:rPr>
        <w:t>г</w:t>
      </w:r>
      <w:r w:rsidR="00010EFD" w:rsidRPr="000972B9">
        <w:rPr>
          <w:b/>
          <w:bCs/>
        </w:rPr>
        <w:t xml:space="preserve">. </w:t>
      </w:r>
      <w:r w:rsidR="00136571" w:rsidRPr="000972B9">
        <w:rPr>
          <w:b/>
          <w:bCs/>
        </w:rPr>
        <w:t>до</w:t>
      </w:r>
      <w:r w:rsidR="000972B9" w:rsidRPr="000972B9">
        <w:rPr>
          <w:b/>
          <w:bCs/>
        </w:rPr>
        <w:t xml:space="preserve"> 12:0</w:t>
      </w:r>
      <w:r w:rsidR="00010EFD" w:rsidRPr="000972B9">
        <w:rPr>
          <w:b/>
          <w:bCs/>
        </w:rPr>
        <w:t xml:space="preserve">0 </w:t>
      </w:r>
      <w:r w:rsidR="00BC29F4" w:rsidRPr="000972B9">
        <w:rPr>
          <w:b/>
          <w:bCs/>
        </w:rPr>
        <w:t>(</w:t>
      </w:r>
      <w:r w:rsidR="00010EFD" w:rsidRPr="000972B9">
        <w:rPr>
          <w:b/>
          <w:bCs/>
        </w:rPr>
        <w:t xml:space="preserve">по </w:t>
      </w:r>
      <w:r w:rsidR="004B6C24" w:rsidRPr="000972B9">
        <w:rPr>
          <w:b/>
          <w:bCs/>
        </w:rPr>
        <w:t>местному</w:t>
      </w:r>
      <w:r w:rsidR="00010EFD" w:rsidRPr="000972B9">
        <w:rPr>
          <w:b/>
          <w:bCs/>
        </w:rPr>
        <w:t xml:space="preserve"> времени)</w:t>
      </w:r>
    </w:p>
    <w:p w:rsidR="007F22D8" w:rsidRPr="000972B9" w:rsidRDefault="007F22D8" w:rsidP="007F22D8">
      <w:pPr>
        <w:spacing w:before="16"/>
        <w:ind w:left="31" w:right="31"/>
        <w:jc w:val="both"/>
        <w:rPr>
          <w:b/>
          <w:bCs/>
        </w:rPr>
      </w:pPr>
      <w:r w:rsidRPr="000972B9">
        <w:rPr>
          <w:b/>
          <w:bCs/>
        </w:rPr>
        <w:t xml:space="preserve">Дата определения участников аукциона – </w:t>
      </w:r>
      <w:r w:rsidR="00207D0F">
        <w:rPr>
          <w:b/>
          <w:bCs/>
          <w:highlight w:val="yellow"/>
        </w:rPr>
        <w:t>31.05</w:t>
      </w:r>
      <w:r w:rsidR="002D2EA2" w:rsidRPr="005B2399">
        <w:rPr>
          <w:b/>
          <w:bCs/>
          <w:highlight w:val="yellow"/>
        </w:rPr>
        <w:t>.20</w:t>
      </w:r>
      <w:r w:rsidR="00DB07E4">
        <w:rPr>
          <w:b/>
          <w:bCs/>
          <w:highlight w:val="yellow"/>
        </w:rPr>
        <w:t>21</w:t>
      </w:r>
      <w:r w:rsidR="00BC29F4" w:rsidRPr="005B2399">
        <w:rPr>
          <w:b/>
          <w:bCs/>
          <w:highlight w:val="yellow"/>
        </w:rPr>
        <w:t>г</w:t>
      </w:r>
      <w:r w:rsidR="00BC29F4" w:rsidRPr="005B2399">
        <w:rPr>
          <w:b/>
          <w:bCs/>
        </w:rPr>
        <w:t xml:space="preserve">. </w:t>
      </w:r>
      <w:r w:rsidR="0007751B" w:rsidRPr="000972B9">
        <w:rPr>
          <w:b/>
          <w:bCs/>
        </w:rPr>
        <w:t xml:space="preserve">в </w:t>
      </w:r>
      <w:r w:rsidR="00570F59">
        <w:rPr>
          <w:b/>
          <w:bCs/>
        </w:rPr>
        <w:t>09:0</w:t>
      </w:r>
      <w:r w:rsidR="0007751B" w:rsidRPr="000972B9">
        <w:rPr>
          <w:b/>
          <w:bCs/>
        </w:rPr>
        <w:t>0</w:t>
      </w:r>
      <w:r w:rsidR="00BC29F4" w:rsidRPr="000972B9">
        <w:rPr>
          <w:b/>
          <w:bCs/>
        </w:rPr>
        <w:t xml:space="preserve"> (по </w:t>
      </w:r>
      <w:r w:rsidR="004B6C24" w:rsidRPr="000972B9">
        <w:rPr>
          <w:b/>
          <w:bCs/>
        </w:rPr>
        <w:t>местному</w:t>
      </w:r>
      <w:r w:rsidR="00BC29F4" w:rsidRPr="000972B9">
        <w:rPr>
          <w:b/>
          <w:bCs/>
        </w:rPr>
        <w:t xml:space="preserve"> времени)</w:t>
      </w:r>
    </w:p>
    <w:p w:rsidR="007F22D8" w:rsidRPr="000972B9" w:rsidRDefault="007F22D8" w:rsidP="007F22D8">
      <w:pPr>
        <w:spacing w:before="16"/>
        <w:ind w:left="31" w:right="31"/>
        <w:jc w:val="both"/>
        <w:rPr>
          <w:b/>
          <w:bCs/>
        </w:rPr>
      </w:pPr>
      <w:r w:rsidRPr="000972B9">
        <w:rPr>
          <w:b/>
          <w:bCs/>
        </w:rPr>
        <w:t>Проведение аукциона (дата и время начала приема предложений от участников аукциона) –</w:t>
      </w:r>
      <w:r w:rsidR="00207D0F">
        <w:rPr>
          <w:b/>
          <w:bCs/>
          <w:highlight w:val="yellow"/>
        </w:rPr>
        <w:t>02</w:t>
      </w:r>
      <w:r w:rsidR="0021511D" w:rsidRPr="005B2399">
        <w:rPr>
          <w:b/>
          <w:bCs/>
          <w:highlight w:val="yellow"/>
        </w:rPr>
        <w:t>.</w:t>
      </w:r>
      <w:r w:rsidR="00570F59">
        <w:rPr>
          <w:b/>
          <w:bCs/>
          <w:highlight w:val="yellow"/>
        </w:rPr>
        <w:t>06</w:t>
      </w:r>
      <w:r w:rsidR="0021511D" w:rsidRPr="005B2399">
        <w:rPr>
          <w:b/>
          <w:bCs/>
          <w:highlight w:val="yellow"/>
        </w:rPr>
        <w:t>.20</w:t>
      </w:r>
      <w:r w:rsidR="00DB07E4">
        <w:rPr>
          <w:b/>
          <w:bCs/>
          <w:highlight w:val="yellow"/>
        </w:rPr>
        <w:t>21</w:t>
      </w:r>
      <w:r w:rsidR="00BC29F4" w:rsidRPr="005B2399">
        <w:rPr>
          <w:b/>
          <w:bCs/>
          <w:highlight w:val="yellow"/>
        </w:rPr>
        <w:t>г</w:t>
      </w:r>
      <w:r w:rsidR="00BC29F4" w:rsidRPr="000972B9">
        <w:rPr>
          <w:b/>
          <w:bCs/>
        </w:rPr>
        <w:t>.</w:t>
      </w:r>
      <w:r w:rsidR="005B2399">
        <w:rPr>
          <w:b/>
          <w:bCs/>
        </w:rPr>
        <w:t xml:space="preserve"> в 11:0</w:t>
      </w:r>
      <w:r w:rsidR="00BC29F4" w:rsidRPr="000972B9">
        <w:rPr>
          <w:b/>
          <w:bCs/>
        </w:rPr>
        <w:t xml:space="preserve">0 (по </w:t>
      </w:r>
      <w:r w:rsidR="004B6C24" w:rsidRPr="000972B9">
        <w:rPr>
          <w:b/>
          <w:bCs/>
        </w:rPr>
        <w:t>местному</w:t>
      </w:r>
      <w:r w:rsidR="00BC29F4" w:rsidRPr="000972B9">
        <w:rPr>
          <w:b/>
          <w:bCs/>
        </w:rPr>
        <w:t xml:space="preserve"> времени)</w:t>
      </w:r>
    </w:p>
    <w:p w:rsidR="00EA7F3A" w:rsidRDefault="00EA7F3A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>
        <w:rPr>
          <w:bCs/>
          <w:color w:val="000000"/>
        </w:rPr>
        <w:t xml:space="preserve">Согласно законодательству о </w:t>
      </w:r>
      <w:r w:rsidRPr="00A57294">
        <w:rPr>
          <w:b/>
          <w:bCs/>
          <w:color w:val="000000"/>
        </w:rPr>
        <w:t>приватизации</w:t>
      </w:r>
      <w:r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регистрацию. </w:t>
      </w:r>
    </w:p>
    <w:p w:rsidR="0083603C" w:rsidRPr="00556F1D" w:rsidRDefault="0083603C" w:rsidP="0083603C">
      <w:pPr>
        <w:ind w:firstLine="720"/>
        <w:jc w:val="both"/>
      </w:pPr>
      <w:proofErr w:type="gramStart"/>
      <w:r w:rsidRPr="00556F1D"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>е об их регистрации по форме, установленной 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12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</w:t>
      </w:r>
      <w:r w:rsidR="005E413E">
        <w:lastRenderedPageBreak/>
        <w:t xml:space="preserve">уведомлений и иной информации. </w:t>
      </w:r>
      <w:r w:rsidRPr="00556F1D">
        <w:t xml:space="preserve"> </w:t>
      </w:r>
      <w:proofErr w:type="gramEnd"/>
    </w:p>
    <w:p w:rsidR="0083603C" w:rsidRPr="00556F1D" w:rsidRDefault="003A24B2" w:rsidP="0083603C">
      <w:pPr>
        <w:ind w:firstLine="720"/>
        <w:jc w:val="both"/>
      </w:pPr>
      <w:proofErr w:type="gramStart"/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3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</w:t>
      </w:r>
      <w:proofErr w:type="gramStart"/>
      <w:r w:rsidRPr="00556F1D">
        <w:t>перечнем</w:t>
      </w:r>
      <w:proofErr w:type="gramEnd"/>
      <w:r w:rsidRPr="00556F1D">
        <w:t xml:space="preserve">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>оператор электронной площадки</w:t>
      </w:r>
      <w:r w:rsidRPr="00556F1D">
        <w:t xml:space="preserve"> сообщает претенденту, о ее поступлении путем направления </w:t>
      </w:r>
      <w:proofErr w:type="gramStart"/>
      <w:r w:rsidRPr="00556F1D">
        <w:t>уведомления</w:t>
      </w:r>
      <w:proofErr w:type="gramEnd"/>
      <w:r w:rsidRPr="00556F1D">
        <w:t xml:space="preserve"> с приложением электронных копий зарегистрированной заявки и прилагаемых к ней 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</w:r>
      <w:proofErr w:type="gramStart"/>
      <w:r w:rsidRPr="00556F1D"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</w:t>
      </w:r>
      <w:r w:rsidR="0083603C" w:rsidRPr="00556F1D">
        <w:lastRenderedPageBreak/>
        <w:t>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83603C" w:rsidRPr="00556F1D" w:rsidRDefault="0083603C" w:rsidP="0083603C"/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4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tab/>
        <w:t>Назначение платежа – задаток для участия в эле</w:t>
      </w:r>
      <w:r w:rsidR="00FF317C">
        <w:t>ктронном аукционе _______(дата)</w:t>
      </w:r>
      <w:r w:rsidR="00DB07E4">
        <w:t xml:space="preserve"> по лоту № ___</w:t>
      </w:r>
      <w:r w:rsidR="00FF317C">
        <w:t>.</w:t>
      </w:r>
    </w:p>
    <w:p w:rsidR="0083603C" w:rsidRPr="00556F1D" w:rsidRDefault="0083603C" w:rsidP="0083603C">
      <w:pPr>
        <w:jc w:val="both"/>
      </w:pPr>
      <w:r w:rsidRPr="00556F1D">
        <w:tab/>
        <w:t xml:space="preserve">Срок внесения задатка: </w:t>
      </w:r>
      <w:proofErr w:type="gramStart"/>
      <w:r w:rsidRPr="00556F1D">
        <w:t>согласно Регламента</w:t>
      </w:r>
      <w:proofErr w:type="gramEnd"/>
      <w:r w:rsidRPr="00556F1D">
        <w:t xml:space="preserve"> электронной площадки.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 xml:space="preserve">Для обеспечения своевременного поступления задатка на счет </w:t>
      </w:r>
      <w:r w:rsidR="005D7A17">
        <w:t>Оператора электронной 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 xml:space="preserve">-  участникам аукциона, за исключением его победителя, - в течение 5 (пяти) </w:t>
      </w:r>
      <w:r w:rsidRPr="00556F1D">
        <w:lastRenderedPageBreak/>
        <w:t>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56F1D">
        <w:t>позднее</w:t>
      </w:r>
      <w:proofErr w:type="gramEnd"/>
      <w:r w:rsidRPr="00556F1D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>Задаток, перечисленный победителем аукциона засчитывается</w:t>
      </w:r>
      <w:proofErr w:type="gramEnd"/>
      <w:r w:rsidRPr="00556F1D">
        <w:t xml:space="preserve">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>Информационное сообщение о проведен</w:t>
      </w:r>
      <w:proofErr w:type="gramStart"/>
      <w:r w:rsidRPr="00556F1D">
        <w:t>ии ау</w:t>
      </w:r>
      <w:proofErr w:type="gramEnd"/>
      <w:r w:rsidRPr="00556F1D">
        <w:t>кциона</w:t>
      </w:r>
      <w:r w:rsidR="00FD7F43">
        <w:t xml:space="preserve"> </w:t>
      </w:r>
      <w:r w:rsidR="00FD7F43" w:rsidRPr="00475DF6">
        <w:rPr>
          <w:rFonts w:ascii="Roboto" w:hAnsi="Roboto" w:cs="Arial"/>
          <w:color w:val="333333"/>
          <w:sz w:val="23"/>
          <w:szCs w:val="23"/>
        </w:rPr>
        <w:t xml:space="preserve">(в том числе проект договора купли-продажи муниципального имущества) </w:t>
      </w:r>
      <w:r w:rsidR="00FD7F43">
        <w:rPr>
          <w:rFonts w:ascii="Roboto" w:hAnsi="Roboto" w:cs="Arial"/>
          <w:color w:val="333333"/>
          <w:sz w:val="23"/>
          <w:szCs w:val="23"/>
        </w:rPr>
        <w:t xml:space="preserve"> </w:t>
      </w:r>
      <w:r w:rsidRPr="00556F1D">
        <w:t xml:space="preserve">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556F1D">
          <w:rPr>
            <w:rStyle w:val="a6"/>
          </w:rPr>
          <w:t>www.torgi.gov.ru</w:t>
        </w:r>
      </w:hyperlink>
      <w:r w:rsidR="00C00289">
        <w:t xml:space="preserve">, на официальном сайте  </w:t>
      </w:r>
      <w:proofErr w:type="spellStart"/>
      <w:r w:rsidR="00661B2F">
        <w:t>Байкаловского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 xml:space="preserve">а Свердловской области </w:t>
      </w:r>
      <w:r w:rsidRPr="00556F1D">
        <w:t xml:space="preserve"> </w:t>
      </w:r>
      <w:hyperlink r:id="rId16" w:history="1">
        <w:r w:rsidR="00C00289" w:rsidRPr="00725E21">
          <w:rPr>
            <w:rStyle w:val="a6"/>
          </w:rPr>
          <w:t>www.</w:t>
        </w:r>
        <w:r w:rsidR="00C00289" w:rsidRPr="00725E21">
          <w:rPr>
            <w:rStyle w:val="a6"/>
            <w:lang w:val="en-US"/>
          </w:rPr>
          <w:t>mobmr</w:t>
        </w:r>
        <w:r w:rsidR="00C00289" w:rsidRPr="00725E21">
          <w:rPr>
            <w:rStyle w:val="a6"/>
          </w:rPr>
          <w:t>.ru</w:t>
        </w:r>
      </w:hyperlink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0289">
        <w:t xml:space="preserve">Администрацию </w:t>
      </w:r>
      <w:proofErr w:type="spellStart"/>
      <w:r w:rsidR="00C00289">
        <w:t>Ба</w:t>
      </w:r>
      <w:r w:rsidR="00661B2F">
        <w:t>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>а Свердловской области</w:t>
      </w:r>
      <w:r w:rsidRPr="00556F1D">
        <w:t xml:space="preserve"> по адресу:  </w:t>
      </w:r>
      <w:r w:rsidR="00C00289">
        <w:t xml:space="preserve">Свердловская область, с. Байкалово, </w:t>
      </w:r>
      <w:r w:rsidRPr="00556F1D">
        <w:t xml:space="preserve">ул.  </w:t>
      </w:r>
      <w:r w:rsidR="00C00289">
        <w:t>Революции, 25</w:t>
      </w:r>
      <w:r w:rsidRPr="00556F1D">
        <w:t xml:space="preserve">,  </w:t>
      </w:r>
      <w:r w:rsidR="00C00289">
        <w:t>каб.303,  тел.  8 (343 62</w:t>
      </w:r>
      <w:r w:rsidRPr="00556F1D">
        <w:t xml:space="preserve">) </w:t>
      </w:r>
      <w:r w:rsidR="00C00289">
        <w:t>2-01-53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t>- государственных и муниципальных унитарных предприятий, государственных и 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proofErr w:type="gramStart"/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83603C" w:rsidRPr="00556F1D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</w:t>
      </w:r>
      <w:proofErr w:type="gramStart"/>
      <w:r w:rsidRPr="00556F1D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обеспечивает доступ участников к закрытой части электронной площадки и возможность </w:t>
      </w:r>
      <w:r w:rsidR="00CD5F35"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56F1D">
        <w:t>,</w:t>
      </w:r>
      <w:proofErr w:type="gramEnd"/>
      <w:r w:rsidRPr="00556F1D">
        <w:t xml:space="preserve">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</w:t>
      </w:r>
      <w:r w:rsidRPr="00556F1D">
        <w:lastRenderedPageBreak/>
        <w:t xml:space="preserve">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0E497C" w:rsidRDefault="0083603C" w:rsidP="0083603C">
      <w:pPr>
        <w:ind w:firstLine="502"/>
        <w:jc w:val="both"/>
      </w:pPr>
      <w:r w:rsidRPr="000E497C">
        <w:t xml:space="preserve">Победителем аукциона признается участник, </w:t>
      </w:r>
      <w:r w:rsidR="00CD5F35" w:rsidRPr="000E497C">
        <w:t>заявивший</w:t>
      </w:r>
      <w:r w:rsidRPr="000E497C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Решение о признан</w:t>
      </w:r>
      <w:proofErr w:type="gramStart"/>
      <w:r w:rsidRPr="00556F1D">
        <w:t>ии ау</w:t>
      </w:r>
      <w:proofErr w:type="gramEnd"/>
      <w:r w:rsidRPr="00556F1D">
        <w:t>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>- фамилия, имя, отчество физического лица или наименование юридического лица – победителя.</w:t>
      </w:r>
    </w:p>
    <w:p w:rsidR="00E608BB" w:rsidRDefault="0083603C" w:rsidP="00110218">
      <w:pPr>
        <w:pStyle w:val="TextBasTxt"/>
        <w:ind w:left="-567" w:firstLine="709"/>
        <w:rPr>
          <w:b/>
        </w:rPr>
      </w:pPr>
      <w:r w:rsidRPr="00556F1D">
        <w:t xml:space="preserve"> </w:t>
      </w:r>
    </w:p>
    <w:p w:rsidR="0083603C" w:rsidRPr="00556F1D" w:rsidRDefault="0083603C" w:rsidP="0083603C">
      <w:pPr>
        <w:pStyle w:val="TextBasTxt"/>
        <w:ind w:left="502" w:firstLine="0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 xml:space="preserve">укциона аннулируются продавцом, победитель утрачивает право на заключение указанного договора, задаток ему не </w:t>
      </w:r>
      <w:r w:rsidRPr="00556F1D">
        <w:lastRenderedPageBreak/>
        <w:t>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FF317C">
        <w:t>календарных</w:t>
      </w:r>
      <w:r w:rsidRPr="00556F1D">
        <w:t xml:space="preserve"> дней </w:t>
      </w:r>
      <w:proofErr w:type="gramStart"/>
      <w:r w:rsidRPr="00556F1D">
        <w:t>с даты заключения</w:t>
      </w:r>
      <w:proofErr w:type="gramEnd"/>
      <w:r w:rsidRPr="00556F1D">
        <w:t xml:space="preserve">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Проекты договоров купли-продажи размещены на официальном сайте Российской Федерации в сети интернет </w:t>
      </w:r>
      <w:hyperlink r:id="rId17" w:history="1">
        <w:r w:rsidRPr="00556F1D">
          <w:rPr>
            <w:rStyle w:val="a6"/>
          </w:rPr>
          <w:t>www.torgi.gov.ru</w:t>
        </w:r>
      </w:hyperlink>
      <w:r w:rsidRPr="00556F1D">
        <w:t xml:space="preserve"> , на официальном сайте муниципального образования </w:t>
      </w:r>
      <w:proofErr w:type="spellStart"/>
      <w:r w:rsidR="00BD6510">
        <w:t>Байкаловский</w:t>
      </w:r>
      <w:proofErr w:type="spellEnd"/>
      <w:r w:rsidR="00BD6510">
        <w:t xml:space="preserve"> муниципальный район</w:t>
      </w:r>
      <w:r w:rsidRPr="00556F1D">
        <w:t xml:space="preserve"> </w:t>
      </w:r>
      <w:hyperlink r:id="rId18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и на электронной площадке </w:t>
      </w:r>
      <w:hyperlink r:id="rId19" w:history="1">
        <w:r w:rsidRPr="00556F1D">
          <w:rPr>
            <w:rStyle w:val="a6"/>
          </w:rPr>
          <w:t>http://utp.sberbank-ast.ru</w:t>
        </w:r>
      </w:hyperlink>
      <w:r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0D3EA0" w:rsidRDefault="000D3EA0" w:rsidP="0083603C">
      <w:pPr>
        <w:ind w:firstLine="31"/>
        <w:jc w:val="both"/>
      </w:pPr>
    </w:p>
    <w:p w:rsidR="0083603C" w:rsidRPr="00556F1D" w:rsidRDefault="0083603C" w:rsidP="0083603C">
      <w:pPr>
        <w:ind w:firstLine="31"/>
        <w:jc w:val="both"/>
        <w:rPr>
          <w:b/>
          <w:bCs/>
        </w:rPr>
      </w:pPr>
      <w:r w:rsidRPr="00556F1D">
        <w:t xml:space="preserve">   </w:t>
      </w:r>
      <w:r w:rsidRPr="00556F1D">
        <w:rPr>
          <w:b/>
          <w:bCs/>
        </w:rPr>
        <w:t>Реквизиты для оплаты Имущества:</w:t>
      </w:r>
    </w:p>
    <w:p w:rsidR="00B91235" w:rsidRPr="00F32BD7" w:rsidRDefault="00B91235" w:rsidP="00B91235">
      <w:r w:rsidRPr="00F32BD7">
        <w:t xml:space="preserve">УФК по Свердловской области (Администрация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 w:rsidR="00967FA2" w:rsidRPr="00F32BD7">
        <w:t xml:space="preserve"> района</w:t>
      </w:r>
      <w:r w:rsidR="00967FA2">
        <w:t xml:space="preserve"> Свердловской области</w:t>
      </w:r>
      <w:r w:rsidRPr="00F32BD7">
        <w:t>)</w:t>
      </w:r>
    </w:p>
    <w:p w:rsidR="006F0D50" w:rsidRPr="00B91235" w:rsidRDefault="006F0D50" w:rsidP="006F0D50">
      <w:r w:rsidRPr="00B91235">
        <w:t>ИНН 6638000669</w:t>
      </w:r>
      <w:r w:rsidRPr="00F32BD7">
        <w:t xml:space="preserve"> / </w:t>
      </w:r>
      <w:r w:rsidRPr="00B91235">
        <w:t>КПП 667601001</w:t>
      </w:r>
    </w:p>
    <w:p w:rsidR="006F0D50" w:rsidRDefault="006F0D50" w:rsidP="006F0D50">
      <w:pPr>
        <w:widowControl/>
        <w:autoSpaceDE/>
        <w:autoSpaceDN/>
        <w:adjustRightInd/>
        <w:jc w:val="both"/>
      </w:pPr>
      <w:proofErr w:type="spellStart"/>
      <w:r w:rsidRPr="00B91235">
        <w:t>сч</w:t>
      </w:r>
      <w:proofErr w:type="spellEnd"/>
      <w:r w:rsidRPr="00B91235">
        <w:t xml:space="preserve">. </w:t>
      </w:r>
      <w:r>
        <w:t xml:space="preserve">03100643000000016200 </w:t>
      </w:r>
      <w:r w:rsidRPr="00B91235">
        <w:t xml:space="preserve">в </w:t>
      </w:r>
      <w:proofErr w:type="gramStart"/>
      <w:r w:rsidRPr="00B91235">
        <w:t>Уральское</w:t>
      </w:r>
      <w:proofErr w:type="gramEnd"/>
      <w:r w:rsidRPr="00B91235">
        <w:t xml:space="preserve"> ГУ Банка России</w:t>
      </w:r>
      <w:r>
        <w:t xml:space="preserve"> /УФК по Свердловской области,</w:t>
      </w:r>
      <w:r w:rsidRPr="00B91235">
        <w:t xml:space="preserve"> г. Екатеринбург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proofErr w:type="spellStart"/>
      <w:r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40102810645370000054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r w:rsidRPr="00B91235">
        <w:t xml:space="preserve">БИК </w:t>
      </w:r>
      <w:r>
        <w:t>0165775511, ОКТМО 65608000</w:t>
      </w:r>
    </w:p>
    <w:p w:rsidR="006F0D50" w:rsidRPr="0046185B" w:rsidRDefault="006F0D50" w:rsidP="006F0D50">
      <w:pPr>
        <w:widowControl/>
        <w:autoSpaceDE/>
        <w:autoSpaceDN/>
        <w:adjustRightInd/>
        <w:jc w:val="both"/>
      </w:pPr>
      <w:r w:rsidRPr="0046185B">
        <w:t>КБК  9011</w:t>
      </w:r>
      <w:r w:rsidR="00FD7F43" w:rsidRPr="0046185B">
        <w:t>1402053050002440 «Прочие д</w:t>
      </w:r>
      <w:r w:rsidRPr="0046185B">
        <w:t>оход</w:t>
      </w:r>
      <w:r w:rsidR="00FD7F43" w:rsidRPr="0046185B">
        <w:t>ы от реализации иного имущества</w:t>
      </w:r>
      <w:r w:rsidRPr="0046185B">
        <w:t>».</w:t>
      </w:r>
    </w:p>
    <w:p w:rsidR="00F32BD7" w:rsidRPr="00570F59" w:rsidRDefault="0083603C" w:rsidP="00F32BD7">
      <w:pPr>
        <w:ind w:left="360"/>
        <w:jc w:val="both"/>
        <w:rPr>
          <w:color w:val="FF0000"/>
          <w:sz w:val="22"/>
          <w:szCs w:val="22"/>
        </w:rPr>
      </w:pPr>
      <w:r w:rsidRPr="00570F59">
        <w:rPr>
          <w:color w:val="FF0000"/>
        </w:rPr>
        <w:t xml:space="preserve">       </w:t>
      </w:r>
    </w:p>
    <w:p w:rsidR="0083603C" w:rsidRPr="00556F1D" w:rsidRDefault="00BD6510" w:rsidP="006E66A9">
      <w:pPr>
        <w:ind w:firstLine="720"/>
        <w:jc w:val="both"/>
      </w:pPr>
      <w:r>
        <w:t xml:space="preserve">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>
        <w:t xml:space="preserve"> район</w:t>
      </w:r>
      <w:r w:rsidR="00967FA2">
        <w:t>а Свердловской области</w:t>
      </w:r>
      <w:r w:rsidR="0083603C" w:rsidRPr="00556F1D">
        <w:t xml:space="preserve"> в любое время до начала торгов вправе от</w:t>
      </w:r>
      <w:r>
        <w:t>казаться от проведения аукциона.</w:t>
      </w:r>
    </w:p>
    <w:p w:rsidR="0083603C" w:rsidRPr="00556F1D" w:rsidRDefault="0083603C" w:rsidP="0083603C">
      <w:pPr>
        <w:jc w:val="both"/>
      </w:pPr>
      <w:r w:rsidRPr="00556F1D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20" w:history="1">
        <w:r w:rsidRPr="00556F1D">
          <w:rPr>
            <w:rStyle w:val="a6"/>
          </w:rPr>
          <w:t>www.torgi.gov.ru</w:t>
        </w:r>
      </w:hyperlink>
      <w:r w:rsidR="00FD7F43">
        <w:t>.,</w:t>
      </w:r>
      <w:r w:rsidR="00BD6510">
        <w:t xml:space="preserve"> на официальном сайте </w:t>
      </w:r>
      <w:r w:rsidR="00967FA2">
        <w:t xml:space="preserve">администрации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 района</w:t>
      </w:r>
      <w:r w:rsidRPr="00556F1D">
        <w:t xml:space="preserve"> </w:t>
      </w:r>
      <w:hyperlink r:id="rId21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 и на электронной площадке </w:t>
      </w:r>
      <w:hyperlink r:id="rId22" w:history="1">
        <w:r w:rsidRPr="00556F1D">
          <w:rPr>
            <w:rStyle w:val="a6"/>
          </w:rPr>
          <w:t>http://utp.sberbank-ast.ru</w:t>
        </w:r>
      </w:hyperlink>
      <w:r w:rsidR="00FD7F43">
        <w:rPr>
          <w:rStyle w:val="a6"/>
        </w:rPr>
        <w:t>,</w:t>
      </w:r>
      <w:r w:rsidRPr="00556F1D">
        <w:t xml:space="preserve">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Default="0083603C" w:rsidP="0083603C">
      <w:pPr>
        <w:jc w:val="both"/>
        <w:rPr>
          <w:color w:val="000000"/>
        </w:rPr>
      </w:pPr>
    </w:p>
    <w:p w:rsidR="000D3EA0" w:rsidRDefault="000D3EA0" w:rsidP="0083603C">
      <w:pPr>
        <w:jc w:val="both"/>
        <w:rPr>
          <w:color w:val="000000"/>
        </w:rPr>
      </w:pPr>
    </w:p>
    <w:p w:rsidR="00DB07E4" w:rsidRPr="00556F1D" w:rsidRDefault="00DB07E4" w:rsidP="0083603C">
      <w:pPr>
        <w:jc w:val="both"/>
        <w:rPr>
          <w:color w:val="000000"/>
        </w:rPr>
      </w:pPr>
    </w:p>
    <w:p w:rsidR="00C1733C" w:rsidRPr="00C1733C" w:rsidRDefault="00C1733C" w:rsidP="00C1733C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sz w:val="20"/>
          <w:szCs w:val="20"/>
          <w:lang w:eastAsia="en-US"/>
        </w:rPr>
        <w:t>Приложение</w:t>
      </w:r>
      <w:r w:rsidR="00245FDD">
        <w:rPr>
          <w:rFonts w:eastAsia="Calibri"/>
          <w:sz w:val="20"/>
          <w:szCs w:val="20"/>
          <w:lang w:eastAsia="en-US"/>
        </w:rPr>
        <w:t xml:space="preserve"> </w:t>
      </w:r>
      <w:r w:rsidRPr="006857FF">
        <w:rPr>
          <w:rFonts w:eastAsia="Calibri"/>
          <w:sz w:val="20"/>
          <w:szCs w:val="20"/>
          <w:lang w:eastAsia="en-US"/>
        </w:rPr>
        <w:t xml:space="preserve"> 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 xml:space="preserve">к информационному сообщению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>о проведен</w:t>
      </w:r>
      <w:proofErr w:type="gramStart"/>
      <w:r w:rsidRPr="006857FF">
        <w:rPr>
          <w:rFonts w:eastAsia="Calibri"/>
          <w:color w:val="000000"/>
          <w:sz w:val="20"/>
          <w:szCs w:val="20"/>
          <w:lang w:eastAsia="en-US"/>
        </w:rPr>
        <w:t>ии ау</w:t>
      </w:r>
      <w:proofErr w:type="gramEnd"/>
      <w:r w:rsidRPr="006857FF">
        <w:rPr>
          <w:rFonts w:eastAsia="Calibri"/>
          <w:color w:val="000000"/>
          <w:sz w:val="20"/>
          <w:szCs w:val="20"/>
          <w:lang w:eastAsia="en-US"/>
        </w:rPr>
        <w:t>кциона по продаже муниципального имущества</w:t>
      </w:r>
    </w:p>
    <w:p w:rsidR="006857FF" w:rsidRPr="006857FF" w:rsidRDefault="006857FF" w:rsidP="006857FF">
      <w:pPr>
        <w:widowControl/>
        <w:autoSpaceDE/>
        <w:autoSpaceDN/>
        <w:adjustRightInd/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15230">
        <w:rPr>
          <w:rFonts w:eastAsia="Calibri"/>
          <w:b/>
          <w:sz w:val="22"/>
          <w:szCs w:val="22"/>
          <w:lang w:eastAsia="en-US"/>
        </w:rPr>
        <w:t xml:space="preserve">Проект     </w:t>
      </w:r>
      <w:r w:rsidRPr="00D15230">
        <w:rPr>
          <w:rFonts w:eastAsia="Calibri"/>
          <w:b/>
          <w:sz w:val="28"/>
          <w:szCs w:val="28"/>
          <w:lang w:eastAsia="en-US"/>
        </w:rPr>
        <w:t>Договор</w:t>
      </w:r>
    </w:p>
    <w:p w:rsidR="00D15230" w:rsidRPr="00D15230" w:rsidRDefault="00D15230" w:rsidP="00D15230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15230">
        <w:rPr>
          <w:rFonts w:eastAsia="Calibri"/>
          <w:b/>
          <w:sz w:val="28"/>
          <w:szCs w:val="28"/>
          <w:lang w:eastAsia="en-US"/>
        </w:rPr>
        <w:t xml:space="preserve">купли-продажи </w:t>
      </w:r>
    </w:p>
    <w:p w:rsidR="00D15230" w:rsidRPr="00D15230" w:rsidRDefault="00D15230" w:rsidP="00D15230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 с. Байкалово</w:t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  <w:t xml:space="preserve">                                         </w:t>
      </w:r>
      <w:r w:rsidR="00245FDD">
        <w:rPr>
          <w:rFonts w:eastAsia="Calibri"/>
          <w:lang w:eastAsia="en-US"/>
        </w:rPr>
        <w:t xml:space="preserve">                </w:t>
      </w:r>
      <w:r w:rsidRPr="00D15230">
        <w:rPr>
          <w:rFonts w:eastAsia="Calibri"/>
          <w:lang w:eastAsia="en-US"/>
        </w:rPr>
        <w:t xml:space="preserve"> «__» ________  2021 г.</w:t>
      </w:r>
    </w:p>
    <w:p w:rsidR="00D15230" w:rsidRPr="00D15230" w:rsidRDefault="00D15230" w:rsidP="00D15230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Свердловской области</w:t>
      </w:r>
      <w:r w:rsidRPr="00D15230">
        <w:rPr>
          <w:rFonts w:eastAsia="Calibri"/>
          <w:lang w:eastAsia="en-US"/>
        </w:rPr>
        <w:tab/>
      </w:r>
    </w:p>
    <w:p w:rsidR="00D15230" w:rsidRPr="00D15230" w:rsidRDefault="00D15230" w:rsidP="00D15230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284" w:right="-569" w:firstLine="284"/>
        <w:jc w:val="both"/>
        <w:rPr>
          <w:rFonts w:ascii="Arial" w:hAnsi="Arial" w:cs="Arial"/>
          <w:color w:val="262626"/>
          <w:shd w:val="clear" w:color="auto" w:fill="FFFFFF"/>
        </w:rPr>
      </w:pPr>
      <w:r w:rsidRPr="00D15230">
        <w:rPr>
          <w:rFonts w:eastAsia="Calibri"/>
          <w:lang w:eastAsia="en-US"/>
        </w:rPr>
        <w:t xml:space="preserve">  </w:t>
      </w:r>
      <w:proofErr w:type="gramStart"/>
      <w:r w:rsidRPr="00D15230">
        <w:rPr>
          <w:rFonts w:eastAsia="Calibri"/>
          <w:b/>
          <w:lang w:eastAsia="en-US"/>
        </w:rPr>
        <w:t xml:space="preserve">Администрация </w:t>
      </w:r>
      <w:proofErr w:type="spellStart"/>
      <w:r w:rsidRPr="00D15230">
        <w:rPr>
          <w:rFonts w:eastAsia="Calibri"/>
          <w:b/>
          <w:lang w:eastAsia="en-US"/>
        </w:rPr>
        <w:t>Байкаловского</w:t>
      </w:r>
      <w:proofErr w:type="spellEnd"/>
      <w:r w:rsidRPr="00D15230">
        <w:rPr>
          <w:rFonts w:eastAsia="Calibri"/>
          <w:b/>
          <w:lang w:eastAsia="en-US"/>
        </w:rPr>
        <w:t xml:space="preserve"> муниципального района Свердловской области</w:t>
      </w:r>
      <w:r w:rsidRPr="00D15230">
        <w:rPr>
          <w:rFonts w:eastAsia="Calibri"/>
          <w:lang w:eastAsia="en-US"/>
        </w:rPr>
        <w:t xml:space="preserve">, именуемая в дальнейшем "Продавец", в лице </w:t>
      </w:r>
      <w:r w:rsidR="008472A0">
        <w:rPr>
          <w:rFonts w:eastAsia="Calibri"/>
          <w:lang w:eastAsia="en-US"/>
        </w:rPr>
        <w:t xml:space="preserve">заместителя </w:t>
      </w:r>
      <w:r w:rsidRPr="00D15230">
        <w:rPr>
          <w:rFonts w:eastAsia="Calibri"/>
          <w:lang w:eastAsia="en-US"/>
        </w:rPr>
        <w:t xml:space="preserve">главы </w:t>
      </w:r>
      <w:r w:rsidR="008472A0">
        <w:rPr>
          <w:rFonts w:eastAsia="Calibri"/>
          <w:lang w:eastAsia="en-US"/>
        </w:rPr>
        <w:t>Администрации по социально-экономическим вопросам</w:t>
      </w:r>
      <w:r w:rsidRPr="00D15230">
        <w:rPr>
          <w:rFonts w:eastAsia="Calibri"/>
          <w:lang w:eastAsia="en-US"/>
        </w:rPr>
        <w:t xml:space="preserve"> </w:t>
      </w:r>
      <w:r w:rsidR="008472A0">
        <w:rPr>
          <w:rFonts w:eastAsia="Calibri"/>
          <w:lang w:eastAsia="en-US"/>
        </w:rPr>
        <w:t>Бороздиной Галины Викторовны, действующей</w:t>
      </w:r>
      <w:r w:rsidRPr="00D15230">
        <w:rPr>
          <w:rFonts w:eastAsia="Calibri"/>
          <w:lang w:eastAsia="en-US"/>
        </w:rPr>
        <w:t xml:space="preserve"> на основании </w:t>
      </w:r>
      <w:r w:rsidR="008472A0">
        <w:rPr>
          <w:rFonts w:eastAsia="Calibri"/>
          <w:lang w:eastAsia="en-US"/>
        </w:rPr>
        <w:t>доверенности от 13.04.2021г. № 02-02/13</w:t>
      </w:r>
      <w:r w:rsidRPr="00D15230">
        <w:rPr>
          <w:rFonts w:eastAsia="Calibri"/>
          <w:lang w:eastAsia="en-US"/>
        </w:rPr>
        <w:t xml:space="preserve">, с одной стороны, и </w:t>
      </w:r>
      <w:r w:rsidRPr="00D15230">
        <w:rPr>
          <w:rFonts w:eastAsia="Calibri"/>
          <w:b/>
          <w:lang w:eastAsia="en-US"/>
        </w:rPr>
        <w:t>_____________________</w:t>
      </w:r>
      <w:r w:rsidRPr="00D15230">
        <w:rPr>
          <w:rFonts w:eastAsia="Calibri"/>
          <w:lang w:eastAsia="en-US"/>
        </w:rPr>
        <w:t xml:space="preserve"> именуемый в дальнейшем </w:t>
      </w:r>
      <w:r w:rsidRPr="00D15230">
        <w:rPr>
          <w:rFonts w:eastAsia="Calibri"/>
          <w:b/>
          <w:lang w:eastAsia="en-US"/>
        </w:rPr>
        <w:t>"Покупатель"</w:t>
      </w:r>
      <w:r w:rsidRPr="00D15230">
        <w:rPr>
          <w:rFonts w:eastAsia="Calibri"/>
          <w:lang w:eastAsia="en-US"/>
        </w:rPr>
        <w:t xml:space="preserve">, действующий на основании __________, с другой стороны, </w:t>
      </w:r>
      <w:r w:rsidRPr="00D15230">
        <w:rPr>
          <w:bCs/>
          <w:spacing w:val="-1"/>
        </w:rPr>
        <w:t>а вместе именуемые «Стороны»</w:t>
      </w:r>
      <w:r w:rsidRPr="00D15230">
        <w:rPr>
          <w:rFonts w:eastAsia="Calibri"/>
          <w:lang w:eastAsia="en-US"/>
        </w:rPr>
        <w:t xml:space="preserve">, </w:t>
      </w:r>
      <w:r w:rsidRPr="00D15230">
        <w:rPr>
          <w:color w:val="262626"/>
          <w:shd w:val="clear" w:color="auto" w:fill="FFFFFF"/>
        </w:rPr>
        <w:t>в соответствии с Федеральным законом от 21 декабря 2001 г. № 178-ФЗ «О</w:t>
      </w:r>
      <w:proofErr w:type="gramEnd"/>
      <w:r w:rsidRPr="00D15230">
        <w:rPr>
          <w:color w:val="262626"/>
          <w:shd w:val="clear" w:color="auto" w:fill="FFFFFF"/>
        </w:rPr>
        <w:t xml:space="preserve"> </w:t>
      </w:r>
      <w:proofErr w:type="gramStart"/>
      <w:r w:rsidRPr="00D15230">
        <w:rPr>
          <w:color w:val="262626"/>
          <w:shd w:val="clear" w:color="auto" w:fill="FFFFFF"/>
        </w:rPr>
        <w:t xml:space="preserve">приватизации муниципального и муниципального имущества», Положением об организации и проведении продажи </w:t>
      </w:r>
      <w:r w:rsidRPr="00D15230">
        <w:rPr>
          <w:color w:val="262626"/>
          <w:shd w:val="clear" w:color="auto" w:fill="FFFFFF"/>
        </w:rPr>
        <w:lastRenderedPageBreak/>
        <w:t xml:space="preserve">муниципального или муниципального имущества в электронной форме, утвержденным постановлением Правительства Российской Федерации от 27 августа 2012 г. № 860, постановлением администрации </w:t>
      </w:r>
      <w:proofErr w:type="spellStart"/>
      <w:r w:rsidRPr="00D15230">
        <w:rPr>
          <w:color w:val="262626"/>
          <w:shd w:val="clear" w:color="auto" w:fill="FFFFFF"/>
        </w:rPr>
        <w:t>Байкаловского</w:t>
      </w:r>
      <w:proofErr w:type="spellEnd"/>
      <w:r w:rsidRPr="00D15230">
        <w:rPr>
          <w:color w:val="262626"/>
          <w:shd w:val="clear" w:color="auto" w:fill="FFFFFF"/>
        </w:rPr>
        <w:t xml:space="preserve"> муниципального района от </w:t>
      </w:r>
      <w:r w:rsidRPr="00CE1FB8">
        <w:rPr>
          <w:shd w:val="clear" w:color="auto" w:fill="FFFFFF"/>
        </w:rPr>
        <w:t>«</w:t>
      </w:r>
      <w:r w:rsidR="00CE1FB8" w:rsidRPr="00CE1FB8">
        <w:rPr>
          <w:shd w:val="clear" w:color="auto" w:fill="FFFFFF"/>
        </w:rPr>
        <w:t>26» апреля 2021 г. № 100 «О проведении аукциона в электронной форме по продаже муниципального имущества</w:t>
      </w:r>
      <w:r w:rsidR="008472A0" w:rsidRPr="00CE1FB8">
        <w:rPr>
          <w:shd w:val="clear" w:color="auto" w:fill="FFFFFF"/>
        </w:rPr>
        <w:t>»</w:t>
      </w:r>
      <w:r w:rsidRPr="00CE1FB8">
        <w:rPr>
          <w:shd w:val="clear" w:color="auto" w:fill="FFFFFF"/>
        </w:rPr>
        <w:t xml:space="preserve">, </w:t>
      </w:r>
      <w:r w:rsidRPr="00D15230">
        <w:rPr>
          <w:color w:val="262626"/>
          <w:shd w:val="clear" w:color="auto" w:fill="FFFFFF"/>
        </w:rPr>
        <w:t>положениями информационного сообщения о продаже, размещенного на официальных сайтах в</w:t>
      </w:r>
      <w:proofErr w:type="gramEnd"/>
      <w:r w:rsidRPr="00D15230">
        <w:rPr>
          <w:color w:val="262626"/>
          <w:shd w:val="clear" w:color="auto" w:fill="FFFFFF"/>
        </w:rPr>
        <w:t xml:space="preserve"> сети Интернет по адресу:  </w:t>
      </w:r>
      <w:hyperlink r:id="rId23" w:history="1">
        <w:r w:rsidRPr="00D15230">
          <w:rPr>
            <w:bCs/>
            <w:color w:val="0000FF"/>
            <w:u w:val="single"/>
          </w:rPr>
          <w:t>http://</w:t>
        </w:r>
        <w:r w:rsidRPr="00D15230">
          <w:rPr>
            <w:color w:val="0000FF"/>
            <w:u w:val="single"/>
          </w:rPr>
          <w:t>utp.sberbank-ast.ru</w:t>
        </w:r>
      </w:hyperlink>
      <w:r w:rsidRPr="00D15230">
        <w:rPr>
          <w:color w:val="262626"/>
          <w:shd w:val="clear" w:color="auto" w:fill="FFFFFF"/>
        </w:rPr>
        <w:t> и </w:t>
      </w:r>
      <w:hyperlink r:id="rId24" w:history="1">
        <w:r w:rsidRPr="00D15230">
          <w:rPr>
            <w:color w:val="4D6BBC"/>
            <w:u w:val="single"/>
          </w:rPr>
          <w:t>www.torgi.gov.ru</w:t>
        </w:r>
      </w:hyperlink>
      <w:r w:rsidRPr="00D15230">
        <w:rPr>
          <w:color w:val="262626"/>
          <w:shd w:val="clear" w:color="auto" w:fill="FFFFFF"/>
        </w:rPr>
        <w:t xml:space="preserve"> , </w:t>
      </w:r>
      <w:r w:rsidRPr="00D15230">
        <w:rPr>
          <w:shd w:val="clear" w:color="auto" w:fill="FFFFFF"/>
        </w:rPr>
        <w:t xml:space="preserve">на сайте организатора торгов www.mobmr.ru  </w:t>
      </w:r>
      <w:r w:rsidRPr="00D15230">
        <w:rPr>
          <w:color w:val="262626"/>
          <w:shd w:val="clear" w:color="auto" w:fill="FFFFFF"/>
        </w:rPr>
        <w:t>и  на  основании Протокола № _____ об итогах аукциона от  «______»______________2021 г., (далее по тексту - «Аукцион») заключили настоящий Договор (далее по тексту – «Договор») о нижеследующем: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284" w:right="-569" w:firstLine="284"/>
        <w:jc w:val="center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Предмет договора.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1.1. Продавец в соответствии со статьями 2 и 3 настоящего Договора продает Покупателю  </w:t>
      </w:r>
      <w:r w:rsidRPr="00D15230">
        <w:rPr>
          <w:rFonts w:eastAsia="Calibri"/>
          <w:b/>
          <w:lang w:eastAsia="en-US"/>
        </w:rPr>
        <w:t>Фундамент жилого дома, расположенный по адресу: Свердловская область, с. Байкалово, ул. Свердлова, 18 (под разбор на стройматериалы),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proofErr w:type="gramStart"/>
      <w:r w:rsidRPr="00D15230">
        <w:rPr>
          <w:rFonts w:eastAsia="Calibri"/>
          <w:lang w:eastAsia="en-US"/>
        </w:rPr>
        <w:t>являющийся</w:t>
      </w:r>
      <w:proofErr w:type="gramEnd"/>
      <w:r w:rsidRPr="00D15230">
        <w:rPr>
          <w:rFonts w:eastAsia="Calibri"/>
          <w:lang w:eastAsia="en-US"/>
        </w:rPr>
        <w:t xml:space="preserve"> собственностью </w:t>
      </w:r>
      <w:proofErr w:type="spellStart"/>
      <w:r w:rsidRPr="00D15230">
        <w:rPr>
          <w:rFonts w:eastAsia="Calibri"/>
          <w:lang w:eastAsia="en-US"/>
        </w:rPr>
        <w:t>Байкаловского</w:t>
      </w:r>
      <w:proofErr w:type="spellEnd"/>
      <w:r w:rsidRPr="00D15230">
        <w:rPr>
          <w:rFonts w:eastAsia="Calibri"/>
          <w:lang w:eastAsia="en-US"/>
        </w:rPr>
        <w:t xml:space="preserve"> муниципального района (именуемый далее Имущество).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 xml:space="preserve">     </w:t>
      </w:r>
      <w:r w:rsidRPr="00D15230">
        <w:rPr>
          <w:rFonts w:eastAsia="Calibri"/>
          <w:lang w:eastAsia="en-US"/>
        </w:rPr>
        <w:t xml:space="preserve">                       </w:t>
      </w:r>
      <w:r w:rsidRPr="00D15230">
        <w:rPr>
          <w:rFonts w:eastAsia="Calibri"/>
          <w:b/>
          <w:lang w:eastAsia="en-US"/>
        </w:rPr>
        <w:t>2. Цена продажи и порядок расчетов.</w:t>
      </w:r>
    </w:p>
    <w:p w:rsidR="00D15230" w:rsidRPr="00D15230" w:rsidRDefault="00D15230" w:rsidP="00D15230">
      <w:pPr>
        <w:widowControl/>
        <w:tabs>
          <w:tab w:val="num" w:pos="-284"/>
          <w:tab w:val="left" w:pos="284"/>
        </w:tabs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2.1. Стоимость приобретаемого в собственность Покупателя Имущества установлена по результатам продажи муниципального имущества на аукционе (протокол № ___ от _____ 2021г.) и составляет</w:t>
      </w:r>
      <w:proofErr w:type="gramStart"/>
      <w:r w:rsidRPr="00D15230">
        <w:rPr>
          <w:rFonts w:eastAsia="Calibri"/>
          <w:lang w:eastAsia="en-US"/>
        </w:rPr>
        <w:t xml:space="preserve"> </w:t>
      </w:r>
      <w:r w:rsidRPr="00D15230">
        <w:rPr>
          <w:rFonts w:eastAsia="Calibri"/>
          <w:b/>
          <w:lang w:eastAsia="en-US"/>
        </w:rPr>
        <w:t xml:space="preserve"> ___</w:t>
      </w:r>
      <w:r w:rsidRPr="00D15230">
        <w:rPr>
          <w:rFonts w:eastAsia="Calibri"/>
          <w:lang w:eastAsia="en-US"/>
        </w:rPr>
        <w:t xml:space="preserve"> (_____)</w:t>
      </w:r>
      <w:r w:rsidRPr="00D15230">
        <w:rPr>
          <w:rFonts w:eastAsia="Calibri"/>
          <w:b/>
          <w:lang w:eastAsia="en-US"/>
        </w:rPr>
        <w:t xml:space="preserve"> </w:t>
      </w:r>
      <w:proofErr w:type="gramEnd"/>
      <w:r w:rsidRPr="00D15230">
        <w:rPr>
          <w:rFonts w:eastAsia="Calibri"/>
          <w:b/>
          <w:lang w:eastAsia="en-US"/>
        </w:rPr>
        <w:t xml:space="preserve">рублей </w:t>
      </w:r>
      <w:r w:rsidRPr="00D15230">
        <w:rPr>
          <w:rFonts w:eastAsia="Calibri"/>
          <w:lang w:eastAsia="en-US"/>
        </w:rPr>
        <w:t xml:space="preserve">(в </w:t>
      </w:r>
      <w:proofErr w:type="spellStart"/>
      <w:r w:rsidRPr="00D15230">
        <w:rPr>
          <w:rFonts w:eastAsia="Calibri"/>
          <w:lang w:eastAsia="en-US"/>
        </w:rPr>
        <w:t>т.ч</w:t>
      </w:r>
      <w:proofErr w:type="spellEnd"/>
      <w:r w:rsidRPr="00D15230">
        <w:rPr>
          <w:rFonts w:eastAsia="Calibri"/>
          <w:lang w:eastAsia="en-US"/>
        </w:rPr>
        <w:t xml:space="preserve">. НДС). </w:t>
      </w:r>
    </w:p>
    <w:p w:rsidR="00D15230" w:rsidRPr="00D15230" w:rsidRDefault="00D15230" w:rsidP="00D15230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color w:val="FF0000"/>
          <w:lang w:eastAsia="en-US"/>
        </w:rPr>
      </w:pPr>
      <w:r w:rsidRPr="00D15230">
        <w:rPr>
          <w:rFonts w:eastAsia="Calibri"/>
          <w:lang w:eastAsia="en-US"/>
        </w:rPr>
        <w:t>2.2. Оплата имущества, приобретенного на торгах, производится в размере предложенной покупателем цены приобретения имущества единовременным платежом не позднее 30 календарных дней со дня заключения договора купли – продажи.</w:t>
      </w:r>
    </w:p>
    <w:p w:rsidR="00D15230" w:rsidRPr="00D15230" w:rsidRDefault="00D15230" w:rsidP="00D15230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В случае приобретения имущества </w:t>
      </w:r>
      <w:r w:rsidRPr="00D15230">
        <w:rPr>
          <w:rFonts w:eastAsia="Calibri"/>
          <w:b/>
          <w:lang w:eastAsia="en-US"/>
        </w:rPr>
        <w:t>покупателем - физическим лицом</w:t>
      </w:r>
      <w:r w:rsidRPr="00D15230">
        <w:rPr>
          <w:rFonts w:eastAsia="Calibri"/>
          <w:lang w:eastAsia="en-US"/>
        </w:rPr>
        <w:t xml:space="preserve"> денежные средства</w:t>
      </w:r>
      <w:r w:rsidR="008472A0">
        <w:rPr>
          <w:rFonts w:eastAsia="Calibri"/>
          <w:lang w:eastAsia="en-US"/>
        </w:rPr>
        <w:t>, за исключением суммы задатка,</w:t>
      </w:r>
      <w:r w:rsidRPr="00D15230">
        <w:rPr>
          <w:rFonts w:eastAsia="Calibri"/>
          <w:lang w:eastAsia="en-US"/>
        </w:rPr>
        <w:t xml:space="preserve"> в полном объеме перечисляются</w:t>
      </w:r>
      <w:r w:rsidRPr="00D15230">
        <w:rPr>
          <w:rFonts w:eastAsia="Calibri"/>
          <w:color w:val="FF0000"/>
          <w:lang w:eastAsia="en-US"/>
        </w:rPr>
        <w:t xml:space="preserve"> </w:t>
      </w:r>
      <w:r w:rsidRPr="00D15230">
        <w:rPr>
          <w:rFonts w:eastAsia="Calibri"/>
          <w:lang w:eastAsia="en-US"/>
        </w:rPr>
        <w:t>на следующие реквизиты:</w:t>
      </w:r>
    </w:p>
    <w:p w:rsidR="00D15230" w:rsidRPr="00D15230" w:rsidRDefault="00D15230" w:rsidP="00D15230">
      <w:r w:rsidRPr="00D15230">
        <w:t xml:space="preserve">УФК по Свердловской области (Администрация </w:t>
      </w:r>
      <w:proofErr w:type="spellStart"/>
      <w:r w:rsidRPr="00D15230">
        <w:t>Байкаловского</w:t>
      </w:r>
      <w:proofErr w:type="spellEnd"/>
      <w:r w:rsidRPr="00D15230">
        <w:t xml:space="preserve"> муниципального  района Свердловской области), ИНН 6638000669 / КПП 667601001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proofErr w:type="spellStart"/>
      <w:r w:rsidRPr="00D15230">
        <w:t>сч</w:t>
      </w:r>
      <w:proofErr w:type="spellEnd"/>
      <w:r w:rsidRPr="00D15230">
        <w:t>. 03100643000000016200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r w:rsidRPr="00D15230">
        <w:t xml:space="preserve">Банк получателя: </w:t>
      </w:r>
      <w:proofErr w:type="gramStart"/>
      <w:r w:rsidRPr="00D15230">
        <w:t>Уральское</w:t>
      </w:r>
      <w:proofErr w:type="gramEnd"/>
      <w:r w:rsidRPr="00D15230">
        <w:t xml:space="preserve"> ГУ Банка России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proofErr w:type="spellStart"/>
      <w:r w:rsidRPr="00D15230">
        <w:t>Кор</w:t>
      </w:r>
      <w:proofErr w:type="gramStart"/>
      <w:r w:rsidRPr="00D15230">
        <w:t>.с</w:t>
      </w:r>
      <w:proofErr w:type="gramEnd"/>
      <w:r w:rsidRPr="00D15230">
        <w:t>ч</w:t>
      </w:r>
      <w:proofErr w:type="spellEnd"/>
      <w:r w:rsidRPr="00D15230">
        <w:t xml:space="preserve"> 40102810645370000054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r w:rsidRPr="00D15230">
        <w:t>БИК 016577551, ОКТМО 65608000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r w:rsidRPr="00D15230">
        <w:t>КБК  90111402053050002440 «Прочие доходы от реализации иного имущества».</w:t>
      </w:r>
    </w:p>
    <w:p w:rsidR="00D15230" w:rsidRPr="00D15230" w:rsidRDefault="00D15230" w:rsidP="00D15230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В случае приобретения имущества </w:t>
      </w:r>
      <w:r w:rsidRPr="00D15230">
        <w:rPr>
          <w:rFonts w:eastAsia="Calibri"/>
          <w:b/>
          <w:lang w:eastAsia="en-US"/>
        </w:rPr>
        <w:t>покупателем - юридическим лицом</w:t>
      </w:r>
      <w:r w:rsidR="00CE1FB8">
        <w:rPr>
          <w:rFonts w:eastAsia="Calibri"/>
          <w:b/>
          <w:lang w:eastAsia="en-US"/>
        </w:rPr>
        <w:t>,</w:t>
      </w:r>
      <w:r w:rsidRPr="00D15230">
        <w:rPr>
          <w:rFonts w:eastAsia="Calibri"/>
          <w:lang w:eastAsia="en-US"/>
        </w:rPr>
        <w:t xml:space="preserve"> денежные средства перечисляются:</w:t>
      </w:r>
    </w:p>
    <w:p w:rsidR="00D15230" w:rsidRPr="00D15230" w:rsidRDefault="00D15230" w:rsidP="00D15230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b/>
          <w:lang w:eastAsia="en-US"/>
        </w:rPr>
        <w:t xml:space="preserve">Сумма предложенной покупателем цены за минусом </w:t>
      </w:r>
      <w:r w:rsidR="008472A0">
        <w:rPr>
          <w:rFonts w:eastAsia="Calibri"/>
          <w:b/>
          <w:lang w:eastAsia="en-US"/>
        </w:rPr>
        <w:t xml:space="preserve">суммы задатка и суммы </w:t>
      </w:r>
      <w:r w:rsidRPr="00D15230">
        <w:rPr>
          <w:rFonts w:eastAsia="Calibri"/>
          <w:b/>
          <w:lang w:eastAsia="en-US"/>
        </w:rPr>
        <w:t>НДС 20%</w:t>
      </w:r>
      <w:r w:rsidRPr="00D15230">
        <w:rPr>
          <w:rFonts w:eastAsia="Calibri"/>
          <w:lang w:eastAsia="en-US"/>
        </w:rPr>
        <w:t>:</w:t>
      </w:r>
    </w:p>
    <w:p w:rsidR="00D15230" w:rsidRPr="00D15230" w:rsidRDefault="00D15230" w:rsidP="00D15230">
      <w:r w:rsidRPr="00D15230">
        <w:t xml:space="preserve">УФК по Свердловской области (Администрация </w:t>
      </w:r>
      <w:proofErr w:type="spellStart"/>
      <w:r w:rsidRPr="00D15230">
        <w:t>Байкаловского</w:t>
      </w:r>
      <w:proofErr w:type="spellEnd"/>
      <w:r w:rsidRPr="00D15230">
        <w:t xml:space="preserve"> муниципального  района Свердловской области), ИНН 6638000669 / КПП 667601001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proofErr w:type="spellStart"/>
      <w:r w:rsidRPr="00D15230">
        <w:t>сч</w:t>
      </w:r>
      <w:proofErr w:type="spellEnd"/>
      <w:r w:rsidRPr="00D15230">
        <w:t>. 03100643000000016200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r w:rsidRPr="00D15230">
        <w:t xml:space="preserve">Банк получателя: </w:t>
      </w:r>
      <w:proofErr w:type="gramStart"/>
      <w:r w:rsidRPr="00D15230">
        <w:t>Уральское</w:t>
      </w:r>
      <w:proofErr w:type="gramEnd"/>
      <w:r w:rsidRPr="00D15230">
        <w:t xml:space="preserve"> ГУ Банка России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proofErr w:type="spellStart"/>
      <w:r w:rsidRPr="00D15230">
        <w:t>Кор</w:t>
      </w:r>
      <w:proofErr w:type="gramStart"/>
      <w:r w:rsidRPr="00D15230">
        <w:t>.с</w:t>
      </w:r>
      <w:proofErr w:type="gramEnd"/>
      <w:r w:rsidRPr="00D15230">
        <w:t>ч</w:t>
      </w:r>
      <w:proofErr w:type="spellEnd"/>
      <w:r w:rsidRPr="00D15230">
        <w:t xml:space="preserve"> 40102810645370000054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r w:rsidRPr="00D15230">
        <w:t>БИК 016577551, ОКТМО 65608000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r w:rsidRPr="00D15230">
        <w:t>КБК  90111402053050002440 «Прочие доходы от реализации иного имущества».</w:t>
      </w:r>
    </w:p>
    <w:p w:rsidR="00D15230" w:rsidRPr="00D15230" w:rsidRDefault="00D15230" w:rsidP="00D15230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spacing w:after="200"/>
        <w:jc w:val="both"/>
        <w:rPr>
          <w:rFonts w:eastAsia="Calibri"/>
          <w:lang w:eastAsia="en-US"/>
        </w:rPr>
      </w:pPr>
      <w:r w:rsidRPr="00D15230">
        <w:rPr>
          <w:rFonts w:eastAsia="Calibri"/>
          <w:b/>
          <w:lang w:eastAsia="en-US"/>
        </w:rPr>
        <w:t xml:space="preserve">НДС в размере 20%: </w:t>
      </w:r>
      <w:r w:rsidRPr="00D15230">
        <w:rPr>
          <w:rFonts w:eastAsia="Calibri"/>
          <w:lang w:eastAsia="en-US"/>
        </w:rPr>
        <w:t>УФК по Свердловской области  (</w:t>
      </w:r>
      <w:proofErr w:type="gramStart"/>
      <w:r w:rsidRPr="00D15230">
        <w:rPr>
          <w:rFonts w:eastAsia="Calibri"/>
          <w:lang w:eastAsia="en-US"/>
        </w:rPr>
        <w:t>МРИ</w:t>
      </w:r>
      <w:proofErr w:type="gramEnd"/>
      <w:r w:rsidRPr="00D15230">
        <w:rPr>
          <w:rFonts w:eastAsia="Calibri"/>
          <w:lang w:eastAsia="en-US"/>
        </w:rPr>
        <w:t xml:space="preserve"> ФНС России № 13 по Свердловской области),  </w:t>
      </w:r>
      <w:proofErr w:type="spellStart"/>
      <w:r w:rsidRPr="00D15230">
        <w:rPr>
          <w:rFonts w:eastAsia="Calibri"/>
          <w:lang w:eastAsia="en-US"/>
        </w:rPr>
        <w:t>сч</w:t>
      </w:r>
      <w:proofErr w:type="spellEnd"/>
      <w:r w:rsidRPr="00D15230">
        <w:rPr>
          <w:rFonts w:eastAsia="Calibri"/>
          <w:lang w:eastAsia="en-US"/>
        </w:rPr>
        <w:t xml:space="preserve">. 031006430100000016200, Банк получателя: Уральское ГУ Банка России // УФК по Свердловской области г. Екатеринбург,    БИК:   016577551, ОКТМО 65608000, </w:t>
      </w:r>
      <w:proofErr w:type="spellStart"/>
      <w:r w:rsidRPr="00D15230">
        <w:rPr>
          <w:rFonts w:eastAsia="Calibri"/>
          <w:lang w:eastAsia="en-US"/>
        </w:rPr>
        <w:t>кор.сч</w:t>
      </w:r>
      <w:proofErr w:type="spellEnd"/>
      <w:r w:rsidRPr="00D15230">
        <w:rPr>
          <w:rFonts w:eastAsia="Calibri"/>
          <w:lang w:eastAsia="en-US"/>
        </w:rPr>
        <w:t>. 40102810645370000054,  КБК  18210301000011000110  Наименование платежа: Налог на добавленную стоимость на товары (работы, услуги), реализуемые на территории РФ, ИНН  6676000010,  КПП</w:t>
      </w:r>
      <w:r w:rsidRPr="00D15230">
        <w:rPr>
          <w:rFonts w:eastAsia="Calibri"/>
          <w:b/>
          <w:lang w:eastAsia="en-US"/>
        </w:rPr>
        <w:t xml:space="preserve">  </w:t>
      </w:r>
      <w:r w:rsidRPr="00D15230">
        <w:rPr>
          <w:rFonts w:eastAsia="Calibri"/>
          <w:lang w:eastAsia="en-US"/>
        </w:rPr>
        <w:t xml:space="preserve"> 667601001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lastRenderedPageBreak/>
        <w:t>2.3. Моментом надлежащего исполнения обязательства Покупателя по уплате продажной цены имущества (п.2.1) является дата поступления денежных сре</w:t>
      </w:r>
      <w:proofErr w:type="gramStart"/>
      <w:r w:rsidRPr="00D15230">
        <w:rPr>
          <w:rFonts w:eastAsia="Calibri"/>
          <w:lang w:eastAsia="en-US"/>
        </w:rPr>
        <w:t>дств в п</w:t>
      </w:r>
      <w:proofErr w:type="gramEnd"/>
      <w:r w:rsidRPr="00D15230">
        <w:rPr>
          <w:rFonts w:eastAsia="Calibri"/>
          <w:lang w:eastAsia="en-US"/>
        </w:rPr>
        <w:t>олном объеме на счет Продавца в сумме и в срок, указанные в настоящей статье Договора.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3. Переход права собственности  на имущество.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3.1. Передача имущества Покупателю осуществляется по акту приема-передачи не позднее чем через тридцать дней после дня полной оплаты имущества.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3.2. Акт приема-передачи имущества подписывается Продавцом в  3-х-дневный срок после получения акта приема-передачи.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3.3. Продавец обязан: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3.3.1. Подписать акт приема-передачи  в течение трех дней с момента получения акта от Покупателя.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3.4. Покупатель обязан: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3.4.1. Принять имущество по акту приема-передачи.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3.4.2. После подписания акта приема-передачи взять на себя ответственность за имущество, а также все расходы и обязательства по сохранности и другим услугам  содержания имущества.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3.4.3.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color w:val="FF0000"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4. Ответственность сторон.</w:t>
      </w:r>
    </w:p>
    <w:p w:rsidR="00D15230" w:rsidRPr="00D15230" w:rsidRDefault="00D15230" w:rsidP="00D15230">
      <w:pPr>
        <w:ind w:left="-426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4.1. За нарушение </w:t>
      </w:r>
      <w:proofErr w:type="gramStart"/>
      <w:r w:rsidRPr="00D15230">
        <w:rPr>
          <w:rFonts w:eastAsia="Calibri"/>
          <w:lang w:eastAsia="en-US"/>
        </w:rPr>
        <w:t>сроков уплаты суммы продажной цены имущества</w:t>
      </w:r>
      <w:proofErr w:type="gramEnd"/>
      <w:r w:rsidRPr="00D15230">
        <w:rPr>
          <w:rFonts w:eastAsia="Calibri"/>
          <w:lang w:eastAsia="en-US"/>
        </w:rPr>
        <w:t xml:space="preserve"> по настоящему Договору Покупатель уплачивает Продавцу пени в размере одной трехсотой процентной ставки рефинансирования ЦБ РФ, действующей на дату выполнения денежных обязательств, от невнесенной суммы за каждый день просрочки.</w:t>
      </w:r>
    </w:p>
    <w:p w:rsidR="00D15230" w:rsidRPr="00D15230" w:rsidRDefault="00D15230" w:rsidP="00D15230">
      <w:pPr>
        <w:ind w:left="-426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4.2. </w:t>
      </w:r>
      <w:proofErr w:type="gramStart"/>
      <w:r w:rsidRPr="00D15230">
        <w:rPr>
          <w:rFonts w:eastAsia="Calibri"/>
          <w:lang w:eastAsia="en-US"/>
        </w:rPr>
        <w:t>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</w:t>
      </w:r>
      <w:proofErr w:type="gramEnd"/>
      <w:r w:rsidRPr="00D15230">
        <w:rPr>
          <w:rFonts w:eastAsia="Calibri"/>
          <w:lang w:eastAsia="en-US"/>
        </w:rPr>
        <w:t xml:space="preserve">, </w:t>
      </w:r>
      <w:proofErr w:type="gramStart"/>
      <w:r w:rsidRPr="00D15230">
        <w:rPr>
          <w:rFonts w:eastAsia="Calibri"/>
          <w:lang w:eastAsia="en-US"/>
        </w:rPr>
        <w:t>которые</w:t>
      </w:r>
      <w:proofErr w:type="gramEnd"/>
      <w:r w:rsidRPr="00D15230">
        <w:rPr>
          <w:rFonts w:eastAsia="Calibri"/>
          <w:lang w:eastAsia="en-US"/>
        </w:rPr>
        <w:t xml:space="preserve"> Сторона  не могла ни предвидеть, ни предотвратить  (непреодолимая сила). </w:t>
      </w:r>
    </w:p>
    <w:tbl>
      <w:tblPr>
        <w:tblW w:w="9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D15230" w:rsidRPr="00D15230" w:rsidTr="003C15A1">
        <w:tc>
          <w:tcPr>
            <w:tcW w:w="9900" w:type="dxa"/>
            <w:hideMark/>
          </w:tcPr>
          <w:p w:rsidR="00D15230" w:rsidRPr="00D15230" w:rsidRDefault="00D15230" w:rsidP="00D15230">
            <w:pPr>
              <w:ind w:left="-426" w:firstLine="568"/>
              <w:jc w:val="both"/>
              <w:rPr>
                <w:iCs/>
              </w:rPr>
            </w:pPr>
            <w:r w:rsidRPr="00D15230">
              <w:rPr>
                <w:iCs/>
              </w:rPr>
              <w:t>4.3. Покупатель наряду с другими обязанностями по настоящему договору обязуется:</w:t>
            </w:r>
          </w:p>
        </w:tc>
      </w:tr>
      <w:tr w:rsidR="00D15230" w:rsidRPr="00D15230" w:rsidTr="003C15A1">
        <w:tc>
          <w:tcPr>
            <w:tcW w:w="9900" w:type="dxa"/>
            <w:hideMark/>
          </w:tcPr>
          <w:p w:rsidR="00D15230" w:rsidRPr="00D15230" w:rsidRDefault="00D15230" w:rsidP="00D15230">
            <w:pPr>
              <w:ind w:left="-426" w:firstLine="568"/>
              <w:jc w:val="both"/>
              <w:rPr>
                <w:iCs/>
              </w:rPr>
            </w:pPr>
            <w:r w:rsidRPr="00D15230">
              <w:rPr>
                <w:iCs/>
              </w:rPr>
              <w:t>4.3.1. Принять Имущество по акту приёма-передачи недвижимости.</w:t>
            </w:r>
          </w:p>
        </w:tc>
      </w:tr>
      <w:tr w:rsidR="00D15230" w:rsidRPr="00D15230" w:rsidTr="003C15A1">
        <w:tc>
          <w:tcPr>
            <w:tcW w:w="9900" w:type="dxa"/>
            <w:hideMark/>
          </w:tcPr>
          <w:p w:rsidR="00D15230" w:rsidRPr="00D15230" w:rsidRDefault="00D15230" w:rsidP="00D15230">
            <w:pPr>
              <w:ind w:left="-426" w:firstLine="568"/>
              <w:jc w:val="both"/>
              <w:rPr>
                <w:iCs/>
              </w:rPr>
            </w:pPr>
            <w:r w:rsidRPr="00D15230">
              <w:rPr>
                <w:iCs/>
              </w:rPr>
              <w:t>4.3.2. Оплатить за Имущество стоимость в соответствии с разделом 2 настоящего договора.</w:t>
            </w:r>
          </w:p>
        </w:tc>
      </w:tr>
      <w:tr w:rsidR="00D15230" w:rsidRPr="00D15230" w:rsidTr="003C15A1">
        <w:tc>
          <w:tcPr>
            <w:tcW w:w="9900" w:type="dxa"/>
            <w:hideMark/>
          </w:tcPr>
          <w:p w:rsidR="00D15230" w:rsidRPr="00D15230" w:rsidRDefault="00D15230" w:rsidP="00D15230">
            <w:pPr>
              <w:ind w:left="-108"/>
              <w:jc w:val="both"/>
              <w:rPr>
                <w:iCs/>
              </w:rPr>
            </w:pPr>
            <w:r w:rsidRPr="00D15230">
              <w:rPr>
                <w:iCs/>
              </w:rPr>
              <w:t xml:space="preserve">    4.3.3. После полной оплаты по договору и подписания акта приема-передачи имущества Покупатель обязан организовать за свой счет разбор указанного в п.1 Имущества в соответствии с требованиями технических регламентов, строительных, экологических нормативов, техники безопасности в сроки, установленные п.4.3.4. настоящего договора.</w:t>
            </w:r>
          </w:p>
        </w:tc>
      </w:tr>
      <w:tr w:rsidR="00D15230" w:rsidRPr="00D15230" w:rsidTr="003C15A1">
        <w:trPr>
          <w:trHeight w:val="113"/>
        </w:trPr>
        <w:tc>
          <w:tcPr>
            <w:tcW w:w="9900" w:type="dxa"/>
            <w:hideMark/>
          </w:tcPr>
          <w:p w:rsidR="00D15230" w:rsidRPr="00D15230" w:rsidRDefault="00D15230" w:rsidP="00D15230">
            <w:pPr>
              <w:ind w:left="-108" w:firstLine="35"/>
              <w:jc w:val="both"/>
              <w:rPr>
                <w:iCs/>
              </w:rPr>
            </w:pPr>
            <w:r w:rsidRPr="00D15230">
              <w:rPr>
                <w:iCs/>
              </w:rPr>
              <w:t xml:space="preserve">   4.3.4. В </w:t>
            </w:r>
            <w:r w:rsidRPr="00D15230">
              <w:rPr>
                <w:iCs/>
                <w:color w:val="000000"/>
              </w:rPr>
              <w:t xml:space="preserve">30-дневный срок </w:t>
            </w:r>
            <w:proofErr w:type="gramStart"/>
            <w:r w:rsidRPr="00D15230">
              <w:rPr>
                <w:iCs/>
              </w:rPr>
              <w:t>с даты подписания</w:t>
            </w:r>
            <w:proofErr w:type="gramEnd"/>
            <w:r w:rsidRPr="00D15230">
              <w:rPr>
                <w:iCs/>
              </w:rPr>
              <w:t xml:space="preserve"> акта приема-передачи Покупатель обязан за счет собственных средств осуществить разбор на строительные материалы Имущества, освободить и очистить от строительного мусора, произвести рекультивацию земельного участка, на котором находилось указанное в п.1 Имущество и уведомить   в 3-х дневной срок Продавца об исполнении данного обязательства.</w:t>
            </w:r>
          </w:p>
        </w:tc>
      </w:tr>
      <w:tr w:rsidR="00D15230" w:rsidRPr="00D15230" w:rsidTr="003C15A1">
        <w:tc>
          <w:tcPr>
            <w:tcW w:w="9900" w:type="dxa"/>
            <w:hideMark/>
          </w:tcPr>
          <w:p w:rsidR="00D15230" w:rsidRPr="00D15230" w:rsidRDefault="00D15230" w:rsidP="00D15230">
            <w:pPr>
              <w:ind w:left="-108"/>
              <w:jc w:val="both"/>
              <w:rPr>
                <w:iCs/>
              </w:rPr>
            </w:pPr>
            <w:r w:rsidRPr="00D15230">
              <w:rPr>
                <w:iCs/>
              </w:rPr>
              <w:t xml:space="preserve">     4.3.5. При разборе Имущества Покупатель обязан не допустить ухудшения состояния земельного участка и прилегающей к нему территории в результате работы технических сре</w:t>
            </w:r>
            <w:proofErr w:type="gramStart"/>
            <w:r w:rsidRPr="00D15230">
              <w:rPr>
                <w:iCs/>
              </w:rPr>
              <w:t>дств пр</w:t>
            </w:r>
            <w:proofErr w:type="gramEnd"/>
            <w:r w:rsidRPr="00D15230">
              <w:rPr>
                <w:iCs/>
              </w:rPr>
              <w:t>и разборе Имущества, уборке и вывозе материалов и строительного мусора.</w:t>
            </w:r>
          </w:p>
        </w:tc>
      </w:tr>
    </w:tbl>
    <w:p w:rsidR="00D15230" w:rsidRPr="00D15230" w:rsidRDefault="00D15230" w:rsidP="00D15230">
      <w:pPr>
        <w:jc w:val="both"/>
        <w:rPr>
          <w:rFonts w:eastAsia="Calibri"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5.  Срок действия договора.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5.1. Настоящий Договор вступает в силу с момента его подписания Сторонами и прекращает свое действие: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-исполнением Сторонами своих обязательств по настоящему Договору;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-по иным основаниям, предусмотренным действующим законодательством РФ.</w:t>
      </w:r>
    </w:p>
    <w:p w:rsidR="00D15230" w:rsidRPr="00D15230" w:rsidRDefault="00D15230" w:rsidP="00D15230">
      <w:pPr>
        <w:adjustRightInd/>
        <w:jc w:val="center"/>
        <w:rPr>
          <w:b/>
        </w:rPr>
      </w:pPr>
    </w:p>
    <w:p w:rsidR="00D15230" w:rsidRPr="00D15230" w:rsidRDefault="00D15230" w:rsidP="00D15230">
      <w:pPr>
        <w:adjustRightInd/>
        <w:jc w:val="center"/>
        <w:rPr>
          <w:b/>
        </w:rPr>
      </w:pPr>
      <w:r w:rsidRPr="00D15230">
        <w:rPr>
          <w:b/>
        </w:rPr>
        <w:t>6. Порядок разрешения споров</w:t>
      </w:r>
    </w:p>
    <w:p w:rsidR="00D15230" w:rsidRPr="00D15230" w:rsidRDefault="00D15230" w:rsidP="00D15230">
      <w:pPr>
        <w:adjustRightInd/>
        <w:ind w:firstLine="540"/>
        <w:jc w:val="both"/>
      </w:pPr>
      <w:r w:rsidRPr="00D15230">
        <w:t xml:space="preserve">6.1. Все споры или разногласия, возникающие между сторонами по настоящему </w:t>
      </w:r>
      <w:r w:rsidRPr="00D15230">
        <w:lastRenderedPageBreak/>
        <w:t>Договору или в связи с ним, разрешаются путем переговоров. Срок ответа на претензию – 7 календарных дней с момента получения претензии.</w:t>
      </w:r>
    </w:p>
    <w:p w:rsidR="00D15230" w:rsidRPr="00D15230" w:rsidRDefault="00D15230" w:rsidP="00D15230">
      <w:pPr>
        <w:adjustRightInd/>
        <w:ind w:firstLine="540"/>
        <w:jc w:val="both"/>
      </w:pPr>
      <w:r w:rsidRPr="00D15230">
        <w:t>6.2. В случае невозможности разрешения разногласий путем переговоров они подлежат рассмотрению в Арбитражном суде Свердловской области в соответствии с действующим законодательством Российской Федерации.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7. Заключительные положения.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7.1. Настоящий Договор составлен в 2 экземплярах, имеющих одинаковую юридическую силу, один из которых находится у Покупателя, другой - у Продавца.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8. Юридические адреса и банковские реквизиты сторон.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b/>
          <w:lang w:eastAsia="en-US"/>
        </w:rPr>
        <w:t>Продавец:</w:t>
      </w:r>
      <w:r w:rsidRPr="00D15230">
        <w:rPr>
          <w:rFonts w:eastAsia="Calibri"/>
          <w:lang w:eastAsia="en-US"/>
        </w:rPr>
        <w:t xml:space="preserve">   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Администрация </w:t>
      </w:r>
      <w:proofErr w:type="spellStart"/>
      <w:r w:rsidRPr="00D15230">
        <w:rPr>
          <w:rFonts w:eastAsia="Calibri"/>
          <w:lang w:eastAsia="en-US"/>
        </w:rPr>
        <w:t>Байкаловского</w:t>
      </w:r>
      <w:proofErr w:type="spellEnd"/>
      <w:r w:rsidRPr="00D15230">
        <w:rPr>
          <w:rFonts w:eastAsia="Calibri"/>
          <w:lang w:eastAsia="en-US"/>
        </w:rPr>
        <w:t xml:space="preserve"> муниципального района Свердловской области 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Адрес: 623870, Свердловская область, с. Байкалово, ул. Революции, 25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D15230">
        <w:rPr>
          <w:rFonts w:eastAsia="Calibri"/>
          <w:bCs/>
          <w:lang w:eastAsia="en-US"/>
        </w:rPr>
        <w:t xml:space="preserve">ИНН 6638 000669 КПП 667601001, </w:t>
      </w:r>
      <w:proofErr w:type="spellStart"/>
      <w:r w:rsidRPr="00D15230">
        <w:t>сч</w:t>
      </w:r>
      <w:proofErr w:type="spellEnd"/>
      <w:r w:rsidRPr="00D15230">
        <w:t>. 03100643000000016200</w:t>
      </w:r>
      <w:r w:rsidRPr="00D15230">
        <w:rPr>
          <w:rFonts w:eastAsia="Calibri"/>
          <w:bCs/>
          <w:lang w:eastAsia="en-US"/>
        </w:rPr>
        <w:t xml:space="preserve"> 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D15230">
        <w:t>Банк получателя: Уральское ГУ Банка России</w:t>
      </w:r>
      <w:r w:rsidRPr="00D15230">
        <w:rPr>
          <w:rFonts w:eastAsia="Calibri"/>
          <w:bCs/>
          <w:lang w:eastAsia="en-US"/>
        </w:rPr>
        <w:t xml:space="preserve">, </w:t>
      </w:r>
      <w:proofErr w:type="spellStart"/>
      <w:r w:rsidRPr="00D15230">
        <w:rPr>
          <w:rFonts w:eastAsia="Calibri"/>
          <w:bCs/>
          <w:lang w:eastAsia="en-US"/>
        </w:rPr>
        <w:t>к</w:t>
      </w:r>
      <w:r w:rsidRPr="00D15230">
        <w:t>ор</w:t>
      </w:r>
      <w:proofErr w:type="gramStart"/>
      <w:r w:rsidRPr="00D15230">
        <w:t>.с</w:t>
      </w:r>
      <w:proofErr w:type="gramEnd"/>
      <w:r w:rsidRPr="00D15230">
        <w:t>ч</w:t>
      </w:r>
      <w:proofErr w:type="spellEnd"/>
      <w:r w:rsidRPr="00D15230">
        <w:t xml:space="preserve"> 40102810645370000054</w:t>
      </w:r>
      <w:r w:rsidRPr="00D15230">
        <w:rPr>
          <w:rFonts w:eastAsia="Calibri"/>
          <w:bCs/>
          <w:lang w:eastAsia="en-US"/>
        </w:rPr>
        <w:t xml:space="preserve"> 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D15230">
        <w:t>БИК 016577551, ОКТМО 65608000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b/>
          <w:lang w:eastAsia="en-US"/>
        </w:rPr>
        <w:t xml:space="preserve">Покупатель: </w:t>
      </w:r>
      <w:r w:rsidRPr="00D15230">
        <w:rPr>
          <w:rFonts w:eastAsia="Calibri"/>
          <w:lang w:eastAsia="en-US"/>
        </w:rPr>
        <w:t xml:space="preserve">  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______________________________________ 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Адрес: 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Реквизиты: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Подписи сторон:</w:t>
      </w:r>
    </w:p>
    <w:p w:rsidR="00D15230" w:rsidRPr="00D15230" w:rsidRDefault="00D15230" w:rsidP="00D15230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 Продавец:   </w:t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  <w:t xml:space="preserve">                </w:t>
      </w:r>
      <w:r>
        <w:rPr>
          <w:rFonts w:eastAsia="Calibri"/>
          <w:lang w:eastAsia="en-US"/>
        </w:rPr>
        <w:t xml:space="preserve">    </w:t>
      </w:r>
      <w:r w:rsidRPr="00D15230">
        <w:rPr>
          <w:rFonts w:eastAsia="Calibri"/>
          <w:lang w:eastAsia="en-US"/>
        </w:rPr>
        <w:t xml:space="preserve"> Покупатель:</w:t>
      </w:r>
      <w:r w:rsidRPr="00D15230">
        <w:rPr>
          <w:rFonts w:eastAsia="Calibri"/>
          <w:lang w:eastAsia="en-US"/>
        </w:rPr>
        <w:tab/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________________________________           ____________________________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________________________________           ____________________________                    </w:t>
      </w:r>
    </w:p>
    <w:p w:rsidR="00794188" w:rsidRDefault="00794188" w:rsidP="00D80979">
      <w:pPr>
        <w:jc w:val="both"/>
      </w:pPr>
    </w:p>
    <w:sectPr w:rsidR="00794188" w:rsidSect="00DB07E4">
      <w:pgSz w:w="11907" w:h="16840"/>
      <w:pgMar w:top="737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10" w:rsidRDefault="00BC3A10" w:rsidP="00B84881">
      <w:r>
        <w:separator/>
      </w:r>
    </w:p>
  </w:endnote>
  <w:endnote w:type="continuationSeparator" w:id="0">
    <w:p w:rsidR="00BC3A10" w:rsidRDefault="00BC3A10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10" w:rsidRDefault="00BC3A10" w:rsidP="00B84881">
      <w:r>
        <w:separator/>
      </w:r>
    </w:p>
  </w:footnote>
  <w:footnote w:type="continuationSeparator" w:id="0">
    <w:p w:rsidR="00BC3A10" w:rsidRDefault="00BC3A10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AB34665"/>
    <w:multiLevelType w:val="hybridMultilevel"/>
    <w:tmpl w:val="060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584D"/>
    <w:rsid w:val="00015A29"/>
    <w:rsid w:val="00016C06"/>
    <w:rsid w:val="00017B53"/>
    <w:rsid w:val="00017FD2"/>
    <w:rsid w:val="000228C3"/>
    <w:rsid w:val="00025362"/>
    <w:rsid w:val="0002674F"/>
    <w:rsid w:val="00026CD5"/>
    <w:rsid w:val="0003007A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222F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B17"/>
    <w:rsid w:val="0009582D"/>
    <w:rsid w:val="000958F6"/>
    <w:rsid w:val="000961D9"/>
    <w:rsid w:val="00096991"/>
    <w:rsid w:val="000972B9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2B72"/>
    <w:rsid w:val="000B3FA8"/>
    <w:rsid w:val="000B65F2"/>
    <w:rsid w:val="000C1532"/>
    <w:rsid w:val="000C27F6"/>
    <w:rsid w:val="000C2F1A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97C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264"/>
    <w:rsid w:val="00135DC4"/>
    <w:rsid w:val="00136571"/>
    <w:rsid w:val="001370C8"/>
    <w:rsid w:val="0013733A"/>
    <w:rsid w:val="00140466"/>
    <w:rsid w:val="001432F9"/>
    <w:rsid w:val="00145DFD"/>
    <w:rsid w:val="00145FE1"/>
    <w:rsid w:val="00146770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3944"/>
    <w:rsid w:val="001E5005"/>
    <w:rsid w:val="001E5FEE"/>
    <w:rsid w:val="001E6F88"/>
    <w:rsid w:val="001F1F69"/>
    <w:rsid w:val="001F3D46"/>
    <w:rsid w:val="001F3E84"/>
    <w:rsid w:val="001F442A"/>
    <w:rsid w:val="001F5744"/>
    <w:rsid w:val="001F595C"/>
    <w:rsid w:val="001F734B"/>
    <w:rsid w:val="00201162"/>
    <w:rsid w:val="002011E5"/>
    <w:rsid w:val="00201FE3"/>
    <w:rsid w:val="00207D0F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7006"/>
    <w:rsid w:val="002405B7"/>
    <w:rsid w:val="00241295"/>
    <w:rsid w:val="0024261C"/>
    <w:rsid w:val="00245FDD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1BE1"/>
    <w:rsid w:val="00283AAF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0871"/>
    <w:rsid w:val="00311254"/>
    <w:rsid w:val="0031508F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57FD2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80C0F"/>
    <w:rsid w:val="003816A7"/>
    <w:rsid w:val="00381D0B"/>
    <w:rsid w:val="003824F9"/>
    <w:rsid w:val="003838EF"/>
    <w:rsid w:val="0038408C"/>
    <w:rsid w:val="00384166"/>
    <w:rsid w:val="003843F3"/>
    <w:rsid w:val="003851C9"/>
    <w:rsid w:val="003855FB"/>
    <w:rsid w:val="00390A01"/>
    <w:rsid w:val="003912CC"/>
    <w:rsid w:val="00392CFB"/>
    <w:rsid w:val="00393A45"/>
    <w:rsid w:val="00393A6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2276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07F"/>
    <w:rsid w:val="00401198"/>
    <w:rsid w:val="00402360"/>
    <w:rsid w:val="004031D5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C89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185B"/>
    <w:rsid w:val="00464336"/>
    <w:rsid w:val="0046501F"/>
    <w:rsid w:val="004670CE"/>
    <w:rsid w:val="00467798"/>
    <w:rsid w:val="004702F7"/>
    <w:rsid w:val="00470595"/>
    <w:rsid w:val="004715C0"/>
    <w:rsid w:val="00472B6E"/>
    <w:rsid w:val="0047539A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7E8B"/>
    <w:rsid w:val="004907D4"/>
    <w:rsid w:val="004930FB"/>
    <w:rsid w:val="004974F4"/>
    <w:rsid w:val="00497BAD"/>
    <w:rsid w:val="004A0031"/>
    <w:rsid w:val="004A22E6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6C24"/>
    <w:rsid w:val="004B7288"/>
    <w:rsid w:val="004B7CD3"/>
    <w:rsid w:val="004C11C6"/>
    <w:rsid w:val="004C1A82"/>
    <w:rsid w:val="004C1B5E"/>
    <w:rsid w:val="004C1B78"/>
    <w:rsid w:val="004C1C7A"/>
    <w:rsid w:val="004C246E"/>
    <w:rsid w:val="004C3139"/>
    <w:rsid w:val="004C3368"/>
    <w:rsid w:val="004C449C"/>
    <w:rsid w:val="004C44A9"/>
    <w:rsid w:val="004C4CE5"/>
    <w:rsid w:val="004C5526"/>
    <w:rsid w:val="004C564F"/>
    <w:rsid w:val="004C590A"/>
    <w:rsid w:val="004C5A8A"/>
    <w:rsid w:val="004C5AAA"/>
    <w:rsid w:val="004C654D"/>
    <w:rsid w:val="004C7D0A"/>
    <w:rsid w:val="004D35E7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617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0F59"/>
    <w:rsid w:val="00571162"/>
    <w:rsid w:val="005714F3"/>
    <w:rsid w:val="005719D0"/>
    <w:rsid w:val="00572990"/>
    <w:rsid w:val="00572B4F"/>
    <w:rsid w:val="00576561"/>
    <w:rsid w:val="005767D8"/>
    <w:rsid w:val="00577375"/>
    <w:rsid w:val="005773B5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2399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A61"/>
    <w:rsid w:val="005D4E30"/>
    <w:rsid w:val="005D585C"/>
    <w:rsid w:val="005D58A8"/>
    <w:rsid w:val="005D5A02"/>
    <w:rsid w:val="005D73B8"/>
    <w:rsid w:val="005D76B6"/>
    <w:rsid w:val="005D7A17"/>
    <w:rsid w:val="005D7F79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3D5A"/>
    <w:rsid w:val="005F4160"/>
    <w:rsid w:val="005F4CCB"/>
    <w:rsid w:val="005F597D"/>
    <w:rsid w:val="005F6647"/>
    <w:rsid w:val="005F72C2"/>
    <w:rsid w:val="005F7365"/>
    <w:rsid w:val="005F79D7"/>
    <w:rsid w:val="00600AEA"/>
    <w:rsid w:val="00607270"/>
    <w:rsid w:val="006108F1"/>
    <w:rsid w:val="0061092D"/>
    <w:rsid w:val="00610BAB"/>
    <w:rsid w:val="00611E55"/>
    <w:rsid w:val="0061288B"/>
    <w:rsid w:val="00614187"/>
    <w:rsid w:val="00616EEE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184"/>
    <w:rsid w:val="00647B41"/>
    <w:rsid w:val="00650BE7"/>
    <w:rsid w:val="00652499"/>
    <w:rsid w:val="006534BE"/>
    <w:rsid w:val="00653D8B"/>
    <w:rsid w:val="00654AF9"/>
    <w:rsid w:val="00655950"/>
    <w:rsid w:val="00657A35"/>
    <w:rsid w:val="0066036F"/>
    <w:rsid w:val="00661571"/>
    <w:rsid w:val="00661999"/>
    <w:rsid w:val="00661B2F"/>
    <w:rsid w:val="00661B84"/>
    <w:rsid w:val="006643F5"/>
    <w:rsid w:val="00672A46"/>
    <w:rsid w:val="00673E85"/>
    <w:rsid w:val="006741F6"/>
    <w:rsid w:val="00674A65"/>
    <w:rsid w:val="00676AE4"/>
    <w:rsid w:val="00677AB6"/>
    <w:rsid w:val="0068048B"/>
    <w:rsid w:val="00680992"/>
    <w:rsid w:val="00680B7E"/>
    <w:rsid w:val="00681117"/>
    <w:rsid w:val="00682073"/>
    <w:rsid w:val="006840FC"/>
    <w:rsid w:val="006857FF"/>
    <w:rsid w:val="006858A9"/>
    <w:rsid w:val="00686AAC"/>
    <w:rsid w:val="00690819"/>
    <w:rsid w:val="00691061"/>
    <w:rsid w:val="00692B6B"/>
    <w:rsid w:val="00692EB9"/>
    <w:rsid w:val="006937B2"/>
    <w:rsid w:val="00693CF1"/>
    <w:rsid w:val="00694F96"/>
    <w:rsid w:val="006960D3"/>
    <w:rsid w:val="0069666D"/>
    <w:rsid w:val="006A2F22"/>
    <w:rsid w:val="006A4230"/>
    <w:rsid w:val="006A7835"/>
    <w:rsid w:val="006A7EF9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47A"/>
    <w:rsid w:val="006E7CF2"/>
    <w:rsid w:val="006E7FD3"/>
    <w:rsid w:val="006F048B"/>
    <w:rsid w:val="006F0D50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4D3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0D6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57733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FC5"/>
    <w:rsid w:val="007A64D5"/>
    <w:rsid w:val="007A6D18"/>
    <w:rsid w:val="007B14CA"/>
    <w:rsid w:val="007B3F3F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37A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2D32"/>
    <w:rsid w:val="007F3AE1"/>
    <w:rsid w:val="007F4EB8"/>
    <w:rsid w:val="007F666F"/>
    <w:rsid w:val="007F7115"/>
    <w:rsid w:val="007F7626"/>
    <w:rsid w:val="00802866"/>
    <w:rsid w:val="008028F4"/>
    <w:rsid w:val="008033D4"/>
    <w:rsid w:val="008040EF"/>
    <w:rsid w:val="00804EBB"/>
    <w:rsid w:val="0080502C"/>
    <w:rsid w:val="0080608D"/>
    <w:rsid w:val="00806968"/>
    <w:rsid w:val="008071D6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E8B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472A0"/>
    <w:rsid w:val="008534CA"/>
    <w:rsid w:val="00853B3F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A4CEC"/>
    <w:rsid w:val="008B049B"/>
    <w:rsid w:val="008B07F7"/>
    <w:rsid w:val="008B1208"/>
    <w:rsid w:val="008B1DC2"/>
    <w:rsid w:val="008B2382"/>
    <w:rsid w:val="008B30C6"/>
    <w:rsid w:val="008B3B41"/>
    <w:rsid w:val="008B484A"/>
    <w:rsid w:val="008B4B27"/>
    <w:rsid w:val="008B4DCA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4B0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05106"/>
    <w:rsid w:val="00907BD2"/>
    <w:rsid w:val="0091064D"/>
    <w:rsid w:val="00912049"/>
    <w:rsid w:val="00912C83"/>
    <w:rsid w:val="00912F80"/>
    <w:rsid w:val="00921A7B"/>
    <w:rsid w:val="00921FD6"/>
    <w:rsid w:val="009223BA"/>
    <w:rsid w:val="009255CE"/>
    <w:rsid w:val="00925DAF"/>
    <w:rsid w:val="00925EC8"/>
    <w:rsid w:val="009260A4"/>
    <w:rsid w:val="0092618E"/>
    <w:rsid w:val="00926DF8"/>
    <w:rsid w:val="00926ED0"/>
    <w:rsid w:val="0093056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677F2"/>
    <w:rsid w:val="00967FA2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697E"/>
    <w:rsid w:val="009A70D5"/>
    <w:rsid w:val="009A78A9"/>
    <w:rsid w:val="009B4B42"/>
    <w:rsid w:val="009B64F4"/>
    <w:rsid w:val="009B68D8"/>
    <w:rsid w:val="009C26EE"/>
    <w:rsid w:val="009C29A2"/>
    <w:rsid w:val="009C42A0"/>
    <w:rsid w:val="009C4CCD"/>
    <w:rsid w:val="009C65FF"/>
    <w:rsid w:val="009C6B4D"/>
    <w:rsid w:val="009D04D3"/>
    <w:rsid w:val="009D1873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2F0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5517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5988"/>
    <w:rsid w:val="00AA6D49"/>
    <w:rsid w:val="00AA77CF"/>
    <w:rsid w:val="00AB16C1"/>
    <w:rsid w:val="00AB1AFC"/>
    <w:rsid w:val="00AB1E43"/>
    <w:rsid w:val="00AB4881"/>
    <w:rsid w:val="00AB6027"/>
    <w:rsid w:val="00AB69D6"/>
    <w:rsid w:val="00AB7D35"/>
    <w:rsid w:val="00AC0BD6"/>
    <w:rsid w:val="00AC2D98"/>
    <w:rsid w:val="00AC4814"/>
    <w:rsid w:val="00AC59F5"/>
    <w:rsid w:val="00AC6D76"/>
    <w:rsid w:val="00AC73B3"/>
    <w:rsid w:val="00AD119C"/>
    <w:rsid w:val="00AD150C"/>
    <w:rsid w:val="00AD17D4"/>
    <w:rsid w:val="00AD2821"/>
    <w:rsid w:val="00AD323A"/>
    <w:rsid w:val="00AD4B93"/>
    <w:rsid w:val="00AD544F"/>
    <w:rsid w:val="00AD6018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1CB"/>
    <w:rsid w:val="00B329BB"/>
    <w:rsid w:val="00B3343D"/>
    <w:rsid w:val="00B35575"/>
    <w:rsid w:val="00B3688D"/>
    <w:rsid w:val="00B36C22"/>
    <w:rsid w:val="00B40026"/>
    <w:rsid w:val="00B4125F"/>
    <w:rsid w:val="00B424B3"/>
    <w:rsid w:val="00B429EA"/>
    <w:rsid w:val="00B43B7E"/>
    <w:rsid w:val="00B458E1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3A10"/>
    <w:rsid w:val="00BC46FB"/>
    <w:rsid w:val="00BC54D3"/>
    <w:rsid w:val="00BD35E1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C00289"/>
    <w:rsid w:val="00C01CD0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3C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1FB8"/>
    <w:rsid w:val="00CE259B"/>
    <w:rsid w:val="00CE5A0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646"/>
    <w:rsid w:val="00D1196B"/>
    <w:rsid w:val="00D11BB1"/>
    <w:rsid w:val="00D12AD6"/>
    <w:rsid w:val="00D15230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07E4"/>
    <w:rsid w:val="00DB41DA"/>
    <w:rsid w:val="00DB4762"/>
    <w:rsid w:val="00DB4837"/>
    <w:rsid w:val="00DB4BB4"/>
    <w:rsid w:val="00DB6C75"/>
    <w:rsid w:val="00DB70AC"/>
    <w:rsid w:val="00DC07E5"/>
    <w:rsid w:val="00DC3404"/>
    <w:rsid w:val="00DC6B8D"/>
    <w:rsid w:val="00DD0218"/>
    <w:rsid w:val="00DD2EBB"/>
    <w:rsid w:val="00DD361F"/>
    <w:rsid w:val="00DD7AC9"/>
    <w:rsid w:val="00DE06B1"/>
    <w:rsid w:val="00DE093D"/>
    <w:rsid w:val="00DE0D50"/>
    <w:rsid w:val="00DE2DC5"/>
    <w:rsid w:val="00DF0A6A"/>
    <w:rsid w:val="00DF1193"/>
    <w:rsid w:val="00DF1399"/>
    <w:rsid w:val="00DF1FB7"/>
    <w:rsid w:val="00DF2738"/>
    <w:rsid w:val="00DF2BD4"/>
    <w:rsid w:val="00DF57D1"/>
    <w:rsid w:val="00DF7177"/>
    <w:rsid w:val="00DF7221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7C"/>
    <w:rsid w:val="00E23DCF"/>
    <w:rsid w:val="00E2448C"/>
    <w:rsid w:val="00E25891"/>
    <w:rsid w:val="00E25A9D"/>
    <w:rsid w:val="00E26677"/>
    <w:rsid w:val="00E26820"/>
    <w:rsid w:val="00E30168"/>
    <w:rsid w:val="00E3030F"/>
    <w:rsid w:val="00E31635"/>
    <w:rsid w:val="00E31E36"/>
    <w:rsid w:val="00E35D06"/>
    <w:rsid w:val="00E36C1B"/>
    <w:rsid w:val="00E36EF8"/>
    <w:rsid w:val="00E40833"/>
    <w:rsid w:val="00E412A1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5F00"/>
    <w:rsid w:val="00E86657"/>
    <w:rsid w:val="00E875E5"/>
    <w:rsid w:val="00E90342"/>
    <w:rsid w:val="00E903EA"/>
    <w:rsid w:val="00E90E2F"/>
    <w:rsid w:val="00E91A41"/>
    <w:rsid w:val="00E925A9"/>
    <w:rsid w:val="00E93EC1"/>
    <w:rsid w:val="00E9464A"/>
    <w:rsid w:val="00E94788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D84"/>
    <w:rsid w:val="00EA7F3A"/>
    <w:rsid w:val="00EB2A73"/>
    <w:rsid w:val="00EB3424"/>
    <w:rsid w:val="00EB4C85"/>
    <w:rsid w:val="00EB6E94"/>
    <w:rsid w:val="00EB74EA"/>
    <w:rsid w:val="00EB76CF"/>
    <w:rsid w:val="00EC03DE"/>
    <w:rsid w:val="00EC25E6"/>
    <w:rsid w:val="00EC312C"/>
    <w:rsid w:val="00EC4A1B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1F38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37C8E"/>
    <w:rsid w:val="00F401F8"/>
    <w:rsid w:val="00F40654"/>
    <w:rsid w:val="00F40B56"/>
    <w:rsid w:val="00F40E60"/>
    <w:rsid w:val="00F40FFE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38F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D7F43"/>
    <w:rsid w:val="00FE222C"/>
    <w:rsid w:val="00FE3520"/>
    <w:rsid w:val="00FE43CE"/>
    <w:rsid w:val="00FE4622"/>
    <w:rsid w:val="00FE76C7"/>
    <w:rsid w:val="00FF223B"/>
    <w:rsid w:val="00FF2278"/>
    <w:rsid w:val="00FF2344"/>
    <w:rsid w:val="00FF317C"/>
    <w:rsid w:val="00FF39A9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AP/Notice/652/Instructions" TargetMode="External"/><Relationship Id="rId18" Type="http://schemas.openxmlformats.org/officeDocument/2006/relationships/hyperlink" Target="http://www.mobm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bm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bmr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baykalova@mail.ru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F176-D202-4479-B795-9070BC96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38</cp:revision>
  <cp:lastPrinted>2021-03-16T04:27:00Z</cp:lastPrinted>
  <dcterms:created xsi:type="dcterms:W3CDTF">2020-05-07T09:24:00Z</dcterms:created>
  <dcterms:modified xsi:type="dcterms:W3CDTF">2021-04-27T04:04:00Z</dcterms:modified>
</cp:coreProperties>
</file>