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DC" w:rsidRDefault="0041684B">
      <w:pPr>
        <w:pStyle w:val="ConsPlusNormal"/>
        <w:outlineLvl w:val="0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6AC8D8" wp14:editId="52A7CB41">
            <wp:simplePos x="0" y="0"/>
            <wp:positionH relativeFrom="column">
              <wp:posOffset>2643505</wp:posOffset>
            </wp:positionH>
            <wp:positionV relativeFrom="paragraph">
              <wp:posOffset>158115</wp:posOffset>
            </wp:positionV>
            <wp:extent cx="508635" cy="866775"/>
            <wp:effectExtent l="0" t="0" r="5715" b="9525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FD7" w:rsidRPr="00FC6ED3" w:rsidRDefault="00732FD7" w:rsidP="00732F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32FD7" w:rsidRDefault="00732FD7" w:rsidP="00732F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32FD7" w:rsidRDefault="00732FD7" w:rsidP="00732FD7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32FD7" w:rsidRDefault="00732FD7" w:rsidP="00732FD7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32FD7" w:rsidRDefault="00732FD7" w:rsidP="00732FD7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32FD7" w:rsidRPr="00FC6ED3" w:rsidRDefault="00732FD7" w:rsidP="00732F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СВЕРДЛОВСКАЯ  ОБЛАСТЬ</w:t>
      </w:r>
    </w:p>
    <w:p w:rsidR="00732FD7" w:rsidRPr="00FC6ED3" w:rsidRDefault="00732FD7" w:rsidP="00732F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МУНИЦИПАЛЬНОГО  ОБРАЗОВАНИЯ</w:t>
      </w:r>
    </w:p>
    <w:p w:rsidR="00732FD7" w:rsidRPr="00FC6ED3" w:rsidRDefault="00732FD7" w:rsidP="00732F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r w:rsidRPr="00FC6ED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Байкаловский</w:t>
      </w:r>
      <w:proofErr w:type="spellEnd"/>
      <w:r w:rsidRPr="00FC6ED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муниципальный  район</w:t>
      </w:r>
    </w:p>
    <w:p w:rsidR="00732FD7" w:rsidRPr="00FC6ED3" w:rsidRDefault="00732FD7" w:rsidP="00732FD7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proofErr w:type="gramStart"/>
      <w:r w:rsidRPr="00FC6ED3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П</w:t>
      </w:r>
      <w:proofErr w:type="gramEnd"/>
      <w:r w:rsidRPr="00FC6ED3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 xml:space="preserve"> О С Т А Н О В Л Е Н И Е</w:t>
      </w:r>
    </w:p>
    <w:p w:rsidR="00732FD7" w:rsidRPr="00FC6ED3" w:rsidRDefault="00AD58C3" w:rsidP="00732FD7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20.03.</w:t>
      </w:r>
      <w:r w:rsidR="00732FD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1274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32F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732FD7" w:rsidRPr="00FC6E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32FD7" w:rsidRPr="00FC6E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2F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32FD7" w:rsidRPr="00FC6ED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32FD7"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92</w:t>
      </w:r>
    </w:p>
    <w:p w:rsidR="00732FD7" w:rsidRPr="00FC6ED3" w:rsidRDefault="00732FD7" w:rsidP="00732FD7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айкалово</w:t>
      </w:r>
      <w:proofErr w:type="spellEnd"/>
    </w:p>
    <w:p w:rsidR="00732FD7" w:rsidRPr="00FC6ED3" w:rsidRDefault="00732FD7" w:rsidP="00732FD7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A466DC" w:rsidRPr="00732FD7" w:rsidRDefault="00732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FD7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образовательных организаций, в отношении которых функции и полномочия  учредителя осуществляются Управлением образования </w:t>
      </w:r>
      <w:proofErr w:type="spellStart"/>
      <w:r w:rsidRPr="00732FD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732F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466DC" w:rsidRDefault="00A466DC">
      <w:pPr>
        <w:pStyle w:val="ConsPlusNormal"/>
      </w:pPr>
    </w:p>
    <w:p w:rsidR="00A466DC" w:rsidRPr="00CF2C3E" w:rsidRDefault="00A466DC" w:rsidP="00732F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F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707F3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8" w:history="1">
        <w:r w:rsidRPr="009707F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707F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9707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07F3">
        <w:rPr>
          <w:rFonts w:ascii="Times New Roman" w:hAnsi="Times New Roman" w:cs="Times New Roman"/>
          <w:sz w:val="28"/>
          <w:szCs w:val="28"/>
        </w:rPr>
        <w:t xml:space="preserve"> Свердловской области от 20.07.2015 N 94-ОЗ "Об оплате труда работников государственных учреждений Свердловской области и отдельных категорий работников государственных унитарных предприятий Свердловской области, хозяйственных обществ, более пятидесяти процентов акций (долей) в уставном капитале которых находится в государственной собственности Свердловской области", Постановлениями Правительства Свердловской области от 06.02.2009 </w:t>
      </w:r>
      <w:hyperlink r:id="rId10" w:history="1">
        <w:r w:rsidRPr="009707F3">
          <w:rPr>
            <w:rFonts w:ascii="Times New Roman" w:hAnsi="Times New Roman" w:cs="Times New Roman"/>
            <w:sz w:val="28"/>
            <w:szCs w:val="28"/>
          </w:rPr>
          <w:t>N 145-ПП</w:t>
        </w:r>
      </w:hyperlink>
      <w:r w:rsidRPr="009707F3">
        <w:rPr>
          <w:rFonts w:ascii="Times New Roman" w:hAnsi="Times New Roman" w:cs="Times New Roman"/>
          <w:sz w:val="28"/>
          <w:szCs w:val="28"/>
        </w:rPr>
        <w:t xml:space="preserve"> </w:t>
      </w:r>
      <w:r w:rsidRPr="00732FD7">
        <w:rPr>
          <w:rFonts w:ascii="Times New Roman" w:hAnsi="Times New Roman" w:cs="Times New Roman"/>
          <w:sz w:val="28"/>
          <w:szCs w:val="28"/>
        </w:rPr>
        <w:t>"О введении новых систем</w:t>
      </w:r>
      <w:proofErr w:type="gramEnd"/>
      <w:r w:rsidRPr="00732FD7">
        <w:rPr>
          <w:rFonts w:ascii="Times New Roman" w:hAnsi="Times New Roman" w:cs="Times New Roman"/>
          <w:sz w:val="28"/>
          <w:szCs w:val="28"/>
        </w:rPr>
        <w:t xml:space="preserve"> оплаты труда работников государственных бюджетных, автономных и казенных учреждений Свердловской области", в целях </w:t>
      </w:r>
      <w:proofErr w:type="gramStart"/>
      <w:r w:rsidRPr="00732FD7">
        <w:rPr>
          <w:rFonts w:ascii="Times New Roman" w:hAnsi="Times New Roman" w:cs="Times New Roman"/>
          <w:sz w:val="28"/>
          <w:szCs w:val="28"/>
        </w:rPr>
        <w:t>совершенствования системы оплаты труда работников муниципальных образовательных</w:t>
      </w:r>
      <w:proofErr w:type="gramEnd"/>
      <w:r w:rsidRPr="00732FD7">
        <w:rPr>
          <w:rFonts w:ascii="Times New Roman" w:hAnsi="Times New Roman" w:cs="Times New Roman"/>
          <w:sz w:val="28"/>
          <w:szCs w:val="28"/>
        </w:rPr>
        <w:t xml:space="preserve"> </w:t>
      </w:r>
      <w:r w:rsidR="00E1290E" w:rsidRPr="00732FD7">
        <w:rPr>
          <w:rFonts w:ascii="Times New Roman" w:hAnsi="Times New Roman" w:cs="Times New Roman"/>
          <w:sz w:val="28"/>
          <w:szCs w:val="28"/>
        </w:rPr>
        <w:t>организаций</w:t>
      </w:r>
      <w:r w:rsidRPr="00732FD7">
        <w:rPr>
          <w:rFonts w:ascii="Times New Roman" w:hAnsi="Times New Roman" w:cs="Times New Roman"/>
          <w:sz w:val="28"/>
          <w:szCs w:val="28"/>
        </w:rPr>
        <w:t xml:space="preserve">, </w:t>
      </w:r>
      <w:r w:rsidR="00E1290E" w:rsidRPr="00CF2C3E">
        <w:rPr>
          <w:rFonts w:ascii="Times New Roman" w:hAnsi="Times New Roman" w:cs="Times New Roman"/>
          <w:b/>
          <w:sz w:val="28"/>
          <w:szCs w:val="28"/>
        </w:rPr>
        <w:t>А</w:t>
      </w:r>
      <w:r w:rsidRPr="00CF2C3E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 w:rsidR="00E1290E" w:rsidRPr="00CF2C3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E1290E" w:rsidRPr="00CF2C3E">
        <w:rPr>
          <w:rFonts w:ascii="Times New Roman" w:hAnsi="Times New Roman" w:cs="Times New Roman"/>
          <w:b/>
          <w:sz w:val="28"/>
          <w:szCs w:val="28"/>
        </w:rPr>
        <w:t>Байкаловский</w:t>
      </w:r>
      <w:proofErr w:type="spellEnd"/>
      <w:r w:rsidR="00E1290E" w:rsidRPr="00CF2C3E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Pr="00CF2C3E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E1290E" w:rsidRPr="00732FD7" w:rsidRDefault="00A466DC" w:rsidP="00E12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F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F2C3E">
        <w:rPr>
          <w:rFonts w:ascii="Times New Roman" w:hAnsi="Times New Roman" w:cs="Times New Roman"/>
          <w:sz w:val="28"/>
          <w:szCs w:val="28"/>
        </w:rPr>
        <w:t>Примерное положение</w:t>
      </w:r>
      <w:r w:rsidRPr="00732FD7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образовательных </w:t>
      </w:r>
      <w:r w:rsidR="00E1290E" w:rsidRPr="00732FD7">
        <w:rPr>
          <w:rFonts w:ascii="Times New Roman" w:hAnsi="Times New Roman" w:cs="Times New Roman"/>
          <w:sz w:val="28"/>
          <w:szCs w:val="28"/>
        </w:rPr>
        <w:t>организаций</w:t>
      </w:r>
      <w:r w:rsidRPr="00732FD7">
        <w:rPr>
          <w:rFonts w:ascii="Times New Roman" w:hAnsi="Times New Roman" w:cs="Times New Roman"/>
          <w:sz w:val="28"/>
          <w:szCs w:val="28"/>
        </w:rPr>
        <w:t xml:space="preserve">, </w:t>
      </w:r>
      <w:r w:rsidR="00E1290E" w:rsidRPr="00732FD7">
        <w:rPr>
          <w:rFonts w:ascii="Times New Roman" w:hAnsi="Times New Roman" w:cs="Times New Roman"/>
          <w:sz w:val="28"/>
          <w:szCs w:val="28"/>
        </w:rPr>
        <w:t xml:space="preserve">в отношении которых функции и полномочия учредителя осуществляется Управлением образования </w:t>
      </w:r>
      <w:proofErr w:type="spellStart"/>
      <w:r w:rsidR="00E1290E" w:rsidRPr="00732FD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E1290E" w:rsidRPr="00732FD7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(прилагается).</w:t>
      </w:r>
    </w:p>
    <w:p w:rsidR="00A466DC" w:rsidRPr="00732FD7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F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2FD7">
        <w:rPr>
          <w:rFonts w:ascii="Times New Roman" w:hAnsi="Times New Roman" w:cs="Times New Roman"/>
          <w:sz w:val="28"/>
          <w:szCs w:val="28"/>
        </w:rPr>
        <w:t xml:space="preserve">Установить, что финансовое обеспечение расходных обязательств, связанных с реализацией настоящего Постановления, осуществляется в пределах бюджетных ассигнований на обеспечение выполнения функций муниципальных казенных образовательных </w:t>
      </w:r>
      <w:r w:rsidR="00170225" w:rsidRPr="00732FD7">
        <w:rPr>
          <w:rFonts w:ascii="Times New Roman" w:hAnsi="Times New Roman" w:cs="Times New Roman"/>
          <w:sz w:val="28"/>
          <w:szCs w:val="28"/>
        </w:rPr>
        <w:t>организаций</w:t>
      </w:r>
      <w:r w:rsidRPr="00732FD7">
        <w:rPr>
          <w:rFonts w:ascii="Times New Roman" w:hAnsi="Times New Roman" w:cs="Times New Roman"/>
          <w:sz w:val="28"/>
          <w:szCs w:val="28"/>
        </w:rPr>
        <w:t xml:space="preserve"> в части оплаты труда работников, а также на предоставление муниципальным автономным образовательным </w:t>
      </w:r>
      <w:r w:rsidR="00CF2C3E">
        <w:rPr>
          <w:rFonts w:ascii="Times New Roman" w:hAnsi="Times New Roman" w:cs="Times New Roman"/>
          <w:sz w:val="28"/>
          <w:szCs w:val="28"/>
        </w:rPr>
        <w:t>организациям</w:t>
      </w:r>
      <w:r w:rsidRPr="00732FD7">
        <w:rPr>
          <w:rFonts w:ascii="Times New Roman" w:hAnsi="Times New Roman" w:cs="Times New Roman"/>
          <w:sz w:val="28"/>
          <w:szCs w:val="28"/>
        </w:rPr>
        <w:t xml:space="preserve"> субсидий на возмещение нормативных затрат, связанных с оказанием ими в соответствии с муниципальным заданием муниципальных услуг, предусмотренных в местном бюджете на соответствующий финансовый</w:t>
      </w:r>
      <w:proofErr w:type="gramEnd"/>
      <w:r w:rsidRPr="00732F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66DC" w:rsidRPr="00732FD7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FD7">
        <w:rPr>
          <w:rFonts w:ascii="Times New Roman" w:hAnsi="Times New Roman" w:cs="Times New Roman"/>
          <w:sz w:val="28"/>
          <w:szCs w:val="28"/>
        </w:rPr>
        <w:t xml:space="preserve">3. </w:t>
      </w:r>
      <w:r w:rsidR="00170225" w:rsidRPr="00732FD7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proofErr w:type="spellStart"/>
      <w:r w:rsidR="00170225" w:rsidRPr="00732FD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170225" w:rsidRPr="00732FD7">
        <w:rPr>
          <w:rFonts w:ascii="Times New Roman" w:hAnsi="Times New Roman" w:cs="Times New Roman"/>
          <w:sz w:val="28"/>
          <w:szCs w:val="28"/>
        </w:rPr>
        <w:t xml:space="preserve"> муниципального района о</w:t>
      </w:r>
      <w:r w:rsidRPr="00732FD7">
        <w:rPr>
          <w:rFonts w:ascii="Times New Roman" w:hAnsi="Times New Roman" w:cs="Times New Roman"/>
          <w:sz w:val="28"/>
          <w:szCs w:val="28"/>
        </w:rPr>
        <w:t xml:space="preserve">беспечить проведение в подведомственных муниципальных </w:t>
      </w:r>
      <w:r w:rsidRPr="00732FD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</w:t>
      </w:r>
      <w:r w:rsidR="00170225" w:rsidRPr="00732FD7">
        <w:rPr>
          <w:rFonts w:ascii="Times New Roman" w:hAnsi="Times New Roman" w:cs="Times New Roman"/>
          <w:sz w:val="28"/>
          <w:szCs w:val="28"/>
        </w:rPr>
        <w:t>организациях</w:t>
      </w:r>
      <w:r w:rsidRPr="00732FD7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мероприятий, связанных с изменением существенных условий оплаты труда.</w:t>
      </w:r>
    </w:p>
    <w:p w:rsidR="00A466DC" w:rsidRPr="00732FD7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F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2FD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170225" w:rsidRPr="00732FD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</w:t>
      </w:r>
      <w:r w:rsidR="00E70E1A">
        <w:rPr>
          <w:rFonts w:ascii="Times New Roman" w:hAnsi="Times New Roman" w:cs="Times New Roman"/>
          <w:sz w:val="28"/>
          <w:szCs w:val="28"/>
        </w:rPr>
        <w:t xml:space="preserve"> </w:t>
      </w:r>
      <w:r w:rsidR="00170225" w:rsidRPr="00732FD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170225" w:rsidRPr="00732FD7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170225" w:rsidRPr="00732FD7">
        <w:rPr>
          <w:rFonts w:ascii="Times New Roman" w:hAnsi="Times New Roman" w:cs="Times New Roman"/>
          <w:sz w:val="28"/>
          <w:szCs w:val="28"/>
        </w:rPr>
        <w:t xml:space="preserve"> мун</w:t>
      </w:r>
      <w:r w:rsidR="00E70E1A">
        <w:rPr>
          <w:rFonts w:ascii="Times New Roman" w:hAnsi="Times New Roman" w:cs="Times New Roman"/>
          <w:sz w:val="28"/>
          <w:szCs w:val="28"/>
        </w:rPr>
        <w:t>ици</w:t>
      </w:r>
      <w:r w:rsidR="00170225" w:rsidRPr="00732FD7">
        <w:rPr>
          <w:rFonts w:ascii="Times New Roman" w:hAnsi="Times New Roman" w:cs="Times New Roman"/>
          <w:sz w:val="28"/>
          <w:szCs w:val="28"/>
        </w:rPr>
        <w:t>пальный район от 16.10.2014 года № 602 «Об утверждении Примерного положения об оплате труда работников муниципальных образовательных организаций мун</w:t>
      </w:r>
      <w:r w:rsidR="00E70E1A">
        <w:rPr>
          <w:rFonts w:ascii="Times New Roman" w:hAnsi="Times New Roman" w:cs="Times New Roman"/>
          <w:sz w:val="28"/>
          <w:szCs w:val="28"/>
        </w:rPr>
        <w:t>и</w:t>
      </w:r>
      <w:r w:rsidR="00170225" w:rsidRPr="00732FD7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170225" w:rsidRPr="00732FD7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170225" w:rsidRPr="00732FD7">
        <w:rPr>
          <w:rFonts w:ascii="Times New Roman" w:hAnsi="Times New Roman" w:cs="Times New Roman"/>
          <w:sz w:val="28"/>
          <w:szCs w:val="28"/>
        </w:rPr>
        <w:t xml:space="preserve"> муниципальный район» с изменениями, внесенными Постановлениями Администрации муниципального образования </w:t>
      </w:r>
      <w:proofErr w:type="spellStart"/>
      <w:r w:rsidR="00170225" w:rsidRPr="00732FD7">
        <w:rPr>
          <w:rFonts w:ascii="Times New Roman" w:hAnsi="Times New Roman" w:cs="Times New Roman"/>
          <w:sz w:val="28"/>
          <w:szCs w:val="28"/>
        </w:rPr>
        <w:t>Б</w:t>
      </w:r>
      <w:r w:rsidR="00E70E1A">
        <w:rPr>
          <w:rFonts w:ascii="Times New Roman" w:hAnsi="Times New Roman" w:cs="Times New Roman"/>
          <w:sz w:val="28"/>
          <w:szCs w:val="28"/>
        </w:rPr>
        <w:t>а</w:t>
      </w:r>
      <w:r w:rsidR="00170225" w:rsidRPr="00732FD7">
        <w:rPr>
          <w:rFonts w:ascii="Times New Roman" w:hAnsi="Times New Roman" w:cs="Times New Roman"/>
          <w:sz w:val="28"/>
          <w:szCs w:val="28"/>
        </w:rPr>
        <w:t>йкаловский</w:t>
      </w:r>
      <w:proofErr w:type="spellEnd"/>
      <w:r w:rsidR="00170225" w:rsidRPr="00732FD7">
        <w:rPr>
          <w:rFonts w:ascii="Times New Roman" w:hAnsi="Times New Roman" w:cs="Times New Roman"/>
          <w:sz w:val="28"/>
          <w:szCs w:val="28"/>
        </w:rPr>
        <w:t xml:space="preserve"> муниципальный район от 27.02.2015 №102, от 01.04.2015 № 158, от 25.05.2015 № 233, от 11.01.2016 №6.</w:t>
      </w:r>
      <w:proofErr w:type="gramEnd"/>
    </w:p>
    <w:p w:rsidR="00A466DC" w:rsidRPr="00732FD7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7D0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</w:t>
      </w:r>
      <w:r w:rsidR="00412748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CF77D0">
        <w:rPr>
          <w:rFonts w:ascii="Times New Roman" w:hAnsi="Times New Roman" w:cs="Times New Roman"/>
          <w:sz w:val="28"/>
          <w:szCs w:val="28"/>
        </w:rPr>
        <w:t>.</w:t>
      </w:r>
    </w:p>
    <w:p w:rsidR="00732FD7" w:rsidRPr="00732FD7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FD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70225" w:rsidRPr="00732F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70225" w:rsidRPr="00732FD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муниципального образования </w:t>
      </w:r>
      <w:proofErr w:type="spellStart"/>
      <w:r w:rsidR="00170225" w:rsidRPr="00732FD7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170225" w:rsidRPr="00732FD7">
        <w:rPr>
          <w:rFonts w:ascii="Times New Roman" w:hAnsi="Times New Roman" w:cs="Times New Roman"/>
          <w:sz w:val="28"/>
          <w:szCs w:val="28"/>
        </w:rPr>
        <w:t xml:space="preserve"> муниципальный район в сети Интернет </w:t>
      </w:r>
      <w:hyperlink r:id="rId11" w:history="1">
        <w:r w:rsidR="00CF2C3E" w:rsidRPr="00EA5D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F2C3E" w:rsidRPr="00EA5D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2C3E" w:rsidRPr="00EA5D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mobmr</w:t>
        </w:r>
        <w:proofErr w:type="spellEnd"/>
        <w:r w:rsidR="00CF2C3E" w:rsidRPr="00EA5D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2C3E" w:rsidRPr="00EA5D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70225" w:rsidRPr="00732F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6DC" w:rsidRPr="00732FD7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FD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32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F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170225" w:rsidRPr="00732FD7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proofErr w:type="spellStart"/>
      <w:r w:rsidR="00170225" w:rsidRPr="00732FD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170225" w:rsidRPr="00732FD7">
        <w:rPr>
          <w:rFonts w:ascii="Times New Roman" w:hAnsi="Times New Roman" w:cs="Times New Roman"/>
          <w:sz w:val="28"/>
          <w:szCs w:val="28"/>
        </w:rPr>
        <w:t xml:space="preserve"> мун</w:t>
      </w:r>
      <w:r w:rsidR="00E70E1A">
        <w:rPr>
          <w:rFonts w:ascii="Times New Roman" w:hAnsi="Times New Roman" w:cs="Times New Roman"/>
          <w:sz w:val="28"/>
          <w:szCs w:val="28"/>
        </w:rPr>
        <w:t>иц</w:t>
      </w:r>
      <w:r w:rsidR="00170225" w:rsidRPr="00732FD7">
        <w:rPr>
          <w:rFonts w:ascii="Times New Roman" w:hAnsi="Times New Roman" w:cs="Times New Roman"/>
          <w:sz w:val="28"/>
          <w:szCs w:val="28"/>
        </w:rPr>
        <w:t xml:space="preserve">ипального района С.Н. </w:t>
      </w:r>
      <w:proofErr w:type="spellStart"/>
      <w:r w:rsidR="00170225" w:rsidRPr="00732FD7">
        <w:rPr>
          <w:rFonts w:ascii="Times New Roman" w:hAnsi="Times New Roman" w:cs="Times New Roman"/>
          <w:sz w:val="28"/>
          <w:szCs w:val="28"/>
        </w:rPr>
        <w:t>Шушарина</w:t>
      </w:r>
      <w:proofErr w:type="spellEnd"/>
      <w:r w:rsidR="00170225" w:rsidRPr="00732FD7">
        <w:rPr>
          <w:rFonts w:ascii="Times New Roman" w:hAnsi="Times New Roman" w:cs="Times New Roman"/>
          <w:sz w:val="28"/>
          <w:szCs w:val="28"/>
        </w:rPr>
        <w:t>.</w:t>
      </w:r>
    </w:p>
    <w:p w:rsidR="00A466DC" w:rsidRPr="00732FD7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2FD7" w:rsidRDefault="00732FD7" w:rsidP="00732F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732FD7" w:rsidRDefault="00732FD7" w:rsidP="00732FD7">
      <w:pPr>
        <w:spacing w:after="0" w:line="240" w:lineRule="auto"/>
        <w:contextualSpacing/>
        <w:jc w:val="both"/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А.А. Жуков</w:t>
      </w:r>
    </w:p>
    <w:p w:rsidR="00A466DC" w:rsidRDefault="00A466DC">
      <w:pPr>
        <w:pStyle w:val="ConsPlusNormal"/>
      </w:pPr>
    </w:p>
    <w:p w:rsidR="00A466DC" w:rsidRDefault="00A466DC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732FD7" w:rsidRDefault="00732FD7">
      <w:pPr>
        <w:pStyle w:val="ConsPlusNormal"/>
      </w:pPr>
    </w:p>
    <w:p w:rsidR="000A67B7" w:rsidRDefault="000A67B7">
      <w:pPr>
        <w:pStyle w:val="ConsPlusNormal"/>
      </w:pPr>
    </w:p>
    <w:p w:rsidR="000A67B7" w:rsidRDefault="000A67B7">
      <w:pPr>
        <w:pStyle w:val="ConsPlusNormal"/>
      </w:pPr>
    </w:p>
    <w:p w:rsidR="000A67B7" w:rsidRDefault="000A67B7">
      <w:pPr>
        <w:pStyle w:val="ConsPlusNormal"/>
      </w:pPr>
    </w:p>
    <w:p w:rsidR="000A67B7" w:rsidRDefault="000A67B7">
      <w:pPr>
        <w:pStyle w:val="ConsPlusNormal"/>
      </w:pPr>
    </w:p>
    <w:p w:rsidR="000A67B7" w:rsidRDefault="000A67B7">
      <w:pPr>
        <w:pStyle w:val="ConsPlusNormal"/>
      </w:pPr>
    </w:p>
    <w:p w:rsidR="00A466DC" w:rsidRDefault="00A466DC">
      <w:pPr>
        <w:pStyle w:val="ConsPlusNormal"/>
      </w:pPr>
    </w:p>
    <w:p w:rsidR="00A466DC" w:rsidRPr="00E70E1A" w:rsidRDefault="00A46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466DC" w:rsidRPr="00E70E1A" w:rsidRDefault="00A466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466DC" w:rsidRPr="00E70E1A" w:rsidRDefault="00732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32FD7" w:rsidRPr="00E70E1A" w:rsidRDefault="00732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0E1A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E70E1A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A466DC" w:rsidRPr="00E70E1A" w:rsidRDefault="00A466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от </w:t>
      </w:r>
      <w:r w:rsidR="00AD58C3">
        <w:rPr>
          <w:rFonts w:ascii="Times New Roman" w:hAnsi="Times New Roman" w:cs="Times New Roman"/>
          <w:sz w:val="24"/>
          <w:szCs w:val="24"/>
        </w:rPr>
        <w:t>20.03.</w:t>
      </w:r>
      <w:r w:rsidRPr="00E70E1A">
        <w:rPr>
          <w:rFonts w:ascii="Times New Roman" w:hAnsi="Times New Roman" w:cs="Times New Roman"/>
          <w:sz w:val="24"/>
          <w:szCs w:val="24"/>
        </w:rPr>
        <w:t>201</w:t>
      </w:r>
      <w:r w:rsidR="00412748">
        <w:rPr>
          <w:rFonts w:ascii="Times New Roman" w:hAnsi="Times New Roman" w:cs="Times New Roman"/>
          <w:sz w:val="24"/>
          <w:szCs w:val="24"/>
        </w:rPr>
        <w:t>7</w:t>
      </w:r>
      <w:r w:rsidRPr="00E70E1A">
        <w:rPr>
          <w:rFonts w:ascii="Times New Roman" w:hAnsi="Times New Roman" w:cs="Times New Roman"/>
          <w:sz w:val="24"/>
          <w:szCs w:val="24"/>
        </w:rPr>
        <w:t xml:space="preserve"> г. N</w:t>
      </w:r>
      <w:r w:rsidR="00AD58C3">
        <w:rPr>
          <w:rFonts w:ascii="Times New Roman" w:hAnsi="Times New Roman" w:cs="Times New Roman"/>
          <w:sz w:val="24"/>
          <w:szCs w:val="24"/>
        </w:rPr>
        <w:t>92</w:t>
      </w:r>
      <w:bookmarkStart w:id="0" w:name="_GoBack"/>
      <w:bookmarkEnd w:id="0"/>
      <w:r w:rsidRPr="00E7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DC" w:rsidRDefault="00A466DC">
      <w:pPr>
        <w:pStyle w:val="ConsPlusNormal"/>
      </w:pPr>
    </w:p>
    <w:p w:rsidR="00A466DC" w:rsidRPr="00A11AB3" w:rsidRDefault="00732FD7" w:rsidP="00732FD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4"/>
      <w:bookmarkEnd w:id="1"/>
      <w:r w:rsidRPr="00A11AB3">
        <w:rPr>
          <w:rFonts w:ascii="Times New Roman" w:hAnsi="Times New Roman" w:cs="Times New Roman"/>
          <w:b/>
          <w:sz w:val="26"/>
          <w:szCs w:val="26"/>
        </w:rPr>
        <w:t xml:space="preserve">Примерное положение об оплате труда работников муниципальных образовательных организаций, в отношении которых функции и полномочия  учредителя осуществляются Управлением образования </w:t>
      </w:r>
      <w:proofErr w:type="spellStart"/>
      <w:r w:rsidRPr="00A11AB3">
        <w:rPr>
          <w:rFonts w:ascii="Times New Roman" w:hAnsi="Times New Roman" w:cs="Times New Roman"/>
          <w:b/>
          <w:sz w:val="26"/>
          <w:szCs w:val="26"/>
        </w:rPr>
        <w:t>Байкаловского</w:t>
      </w:r>
      <w:proofErr w:type="spellEnd"/>
      <w:r w:rsidRPr="00A11AB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732FD7" w:rsidRDefault="00732FD7" w:rsidP="00732FD7">
      <w:pPr>
        <w:pStyle w:val="ConsPlusNormal"/>
        <w:jc w:val="center"/>
      </w:pPr>
    </w:p>
    <w:p w:rsidR="00A466DC" w:rsidRPr="00E70E1A" w:rsidRDefault="00A466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1.1. </w:t>
      </w:r>
      <w:r w:rsidR="00822026" w:rsidRPr="00E70E1A">
        <w:rPr>
          <w:rFonts w:ascii="Times New Roman" w:hAnsi="Times New Roman" w:cs="Times New Roman"/>
          <w:sz w:val="24"/>
          <w:szCs w:val="24"/>
        </w:rPr>
        <w:t>Настоящее Примерное п</w:t>
      </w:r>
      <w:r w:rsidRPr="00E70E1A">
        <w:rPr>
          <w:rFonts w:ascii="Times New Roman" w:hAnsi="Times New Roman" w:cs="Times New Roman"/>
          <w:sz w:val="24"/>
          <w:szCs w:val="24"/>
        </w:rPr>
        <w:t xml:space="preserve">оложение применяется при исчислении заработной платы работников муниципальных образовательных </w:t>
      </w:r>
      <w:r w:rsidR="00822026" w:rsidRPr="00E70E1A">
        <w:rPr>
          <w:rFonts w:ascii="Times New Roman" w:hAnsi="Times New Roman" w:cs="Times New Roman"/>
          <w:sz w:val="24"/>
          <w:szCs w:val="24"/>
        </w:rPr>
        <w:t xml:space="preserve">организаций муниципального образования </w:t>
      </w:r>
      <w:proofErr w:type="spellStart"/>
      <w:r w:rsidR="00822026" w:rsidRPr="00E70E1A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="00822026" w:rsidRPr="00E70E1A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E70E1A">
        <w:rPr>
          <w:rFonts w:ascii="Times New Roman" w:hAnsi="Times New Roman" w:cs="Times New Roman"/>
          <w:sz w:val="24"/>
          <w:szCs w:val="24"/>
        </w:rPr>
        <w:t xml:space="preserve">, </w:t>
      </w:r>
      <w:r w:rsidR="00822026" w:rsidRPr="00E70E1A">
        <w:rPr>
          <w:rFonts w:ascii="Times New Roman" w:hAnsi="Times New Roman" w:cs="Times New Roman"/>
          <w:sz w:val="24"/>
          <w:szCs w:val="24"/>
        </w:rPr>
        <w:t xml:space="preserve">в отношении которых функции и полномочия учредителя осуществляются Управлением образования </w:t>
      </w:r>
      <w:proofErr w:type="spellStart"/>
      <w:r w:rsidR="00822026" w:rsidRPr="00E70E1A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822026" w:rsidRPr="00E70E1A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образовательные организации).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1.2. Заработная плата работников образовательных </w:t>
      </w:r>
      <w:r w:rsidR="00822026" w:rsidRPr="00E70E1A">
        <w:rPr>
          <w:rFonts w:ascii="Times New Roman" w:hAnsi="Times New Roman" w:cs="Times New Roman"/>
          <w:sz w:val="24"/>
          <w:szCs w:val="24"/>
        </w:rPr>
        <w:t>организаций</w:t>
      </w:r>
      <w:r w:rsidRPr="00E70E1A">
        <w:rPr>
          <w:rFonts w:ascii="Times New Roman" w:hAnsi="Times New Roman" w:cs="Times New Roman"/>
          <w:sz w:val="24"/>
          <w:szCs w:val="24"/>
        </w:rPr>
        <w:t xml:space="preserve"> устанавливается трудовыми договорами в соответствии с действующими в образовательных </w:t>
      </w:r>
      <w:r w:rsidR="00822026" w:rsidRPr="00E70E1A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Pr="00E70E1A">
        <w:rPr>
          <w:rFonts w:ascii="Times New Roman" w:hAnsi="Times New Roman" w:cs="Times New Roman"/>
          <w:sz w:val="24"/>
          <w:szCs w:val="24"/>
        </w:rPr>
        <w:t xml:space="preserve">системами оплаты труда. Системы оплаты труда в образовательных </w:t>
      </w:r>
      <w:r w:rsidR="00822026" w:rsidRPr="00E70E1A">
        <w:rPr>
          <w:rFonts w:ascii="Times New Roman" w:hAnsi="Times New Roman" w:cs="Times New Roman"/>
          <w:sz w:val="24"/>
          <w:szCs w:val="24"/>
        </w:rPr>
        <w:t>организациях</w:t>
      </w:r>
      <w:r w:rsidRPr="00E70E1A">
        <w:rPr>
          <w:rFonts w:ascii="Times New Roman" w:hAnsi="Times New Roman" w:cs="Times New Roman"/>
          <w:sz w:val="24"/>
          <w:szCs w:val="24"/>
        </w:rPr>
        <w:t xml:space="preserve"> устанавливаются на основе настоящего </w:t>
      </w:r>
      <w:r w:rsidR="00822026" w:rsidRPr="00E70E1A">
        <w:rPr>
          <w:rFonts w:ascii="Times New Roman" w:hAnsi="Times New Roman" w:cs="Times New Roman"/>
          <w:sz w:val="24"/>
          <w:szCs w:val="24"/>
        </w:rPr>
        <w:t>Примерного п</w:t>
      </w:r>
      <w:r w:rsidRPr="00E70E1A">
        <w:rPr>
          <w:rFonts w:ascii="Times New Roman" w:hAnsi="Times New Roman" w:cs="Times New Roman"/>
          <w:sz w:val="24"/>
          <w:szCs w:val="24"/>
        </w:rPr>
        <w:t>оложения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образовательно</w:t>
      </w:r>
      <w:r w:rsidR="00822026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1.3. Фонд оплаты труда в образовательных </w:t>
      </w:r>
      <w:r w:rsidR="00822026" w:rsidRPr="00E43CFF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Pr="00E43CFF">
        <w:rPr>
          <w:rFonts w:ascii="Times New Roman" w:hAnsi="Times New Roman" w:cs="Times New Roman"/>
          <w:sz w:val="24"/>
          <w:szCs w:val="24"/>
        </w:rPr>
        <w:t xml:space="preserve">формируется исходя из объема лимитов бюджетных обязательств </w:t>
      </w:r>
      <w:r w:rsidR="00E43CFF" w:rsidRPr="00E43CF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43CFF">
        <w:rPr>
          <w:rFonts w:ascii="Times New Roman" w:hAnsi="Times New Roman" w:cs="Times New Roman"/>
          <w:sz w:val="24"/>
          <w:szCs w:val="24"/>
        </w:rPr>
        <w:t xml:space="preserve">бюджета, предусмотренных на оплату труда работников казенных образовательных </w:t>
      </w:r>
      <w:r w:rsidR="0010455A" w:rsidRPr="00E43CFF">
        <w:rPr>
          <w:rFonts w:ascii="Times New Roman" w:hAnsi="Times New Roman" w:cs="Times New Roman"/>
          <w:sz w:val="24"/>
          <w:szCs w:val="24"/>
        </w:rPr>
        <w:t>организаций</w:t>
      </w:r>
      <w:r w:rsidRPr="00E43CFF">
        <w:rPr>
          <w:rFonts w:ascii="Times New Roman" w:hAnsi="Times New Roman" w:cs="Times New Roman"/>
          <w:sz w:val="24"/>
          <w:szCs w:val="24"/>
        </w:rPr>
        <w:t xml:space="preserve">, объема субсидии, предоставляемой автономным образовательным </w:t>
      </w:r>
      <w:r w:rsidR="0010455A" w:rsidRPr="00E43CFF">
        <w:rPr>
          <w:rFonts w:ascii="Times New Roman" w:hAnsi="Times New Roman" w:cs="Times New Roman"/>
          <w:sz w:val="24"/>
          <w:szCs w:val="24"/>
        </w:rPr>
        <w:t>организациям</w:t>
      </w:r>
      <w:r w:rsidRPr="00E43CFF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муниципального задания, и средств, поступающих от приносящей доход деятельности.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>1.4.</w:t>
      </w:r>
      <w:r w:rsidRPr="00E70E1A">
        <w:rPr>
          <w:rFonts w:ascii="Times New Roman" w:hAnsi="Times New Roman" w:cs="Times New Roman"/>
          <w:sz w:val="24"/>
          <w:szCs w:val="24"/>
        </w:rPr>
        <w:t xml:space="preserve"> Штатное расписание образовательно</w:t>
      </w:r>
      <w:r w:rsidR="0010455A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 xml:space="preserve"> утверждается руководителем образовательно</w:t>
      </w:r>
      <w:r w:rsidR="0010455A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10455A" w:rsidRPr="00E70E1A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proofErr w:type="spellStart"/>
      <w:r w:rsidR="0010455A" w:rsidRPr="00E70E1A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10455A" w:rsidRPr="00E70E1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70E1A">
        <w:rPr>
          <w:rFonts w:ascii="Times New Roman" w:hAnsi="Times New Roman" w:cs="Times New Roman"/>
          <w:sz w:val="24"/>
          <w:szCs w:val="24"/>
        </w:rPr>
        <w:t xml:space="preserve"> и включает в себя все должности служащих (профессии рабочих) данно</w:t>
      </w:r>
      <w:r w:rsidR="0010455A" w:rsidRPr="00E70E1A">
        <w:rPr>
          <w:rFonts w:ascii="Times New Roman" w:hAnsi="Times New Roman" w:cs="Times New Roman"/>
          <w:sz w:val="24"/>
          <w:szCs w:val="24"/>
        </w:rPr>
        <w:t>й</w:t>
      </w:r>
      <w:r w:rsidRPr="00E70E1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10455A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 xml:space="preserve"> в пределах утвержденного на соответствующий финансовый год фонда оплаты труда.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>1.5.</w:t>
      </w:r>
      <w:r w:rsidRPr="000A6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7B7">
        <w:rPr>
          <w:rFonts w:ascii="Times New Roman" w:hAnsi="Times New Roman" w:cs="Times New Roman"/>
          <w:sz w:val="24"/>
          <w:szCs w:val="24"/>
        </w:rPr>
        <w:t xml:space="preserve">Должности работников, включаемые в штатное расписание </w:t>
      </w:r>
      <w:r w:rsidR="0010455A" w:rsidRPr="000A67B7">
        <w:rPr>
          <w:rFonts w:ascii="Times New Roman" w:hAnsi="Times New Roman" w:cs="Times New Roman"/>
          <w:sz w:val="24"/>
          <w:szCs w:val="24"/>
        </w:rPr>
        <w:t>образовательной организации,</w:t>
      </w:r>
      <w:r w:rsidRPr="000A67B7">
        <w:rPr>
          <w:rFonts w:ascii="Times New Roman" w:hAnsi="Times New Roman" w:cs="Times New Roman"/>
          <w:sz w:val="24"/>
          <w:szCs w:val="24"/>
        </w:rPr>
        <w:t xml:space="preserve"> должны определяться </w:t>
      </w:r>
      <w:r w:rsidRPr="0041684B">
        <w:rPr>
          <w:rFonts w:ascii="Times New Roman" w:hAnsi="Times New Roman" w:cs="Times New Roman"/>
          <w:sz w:val="24"/>
          <w:szCs w:val="24"/>
        </w:rPr>
        <w:t>в соответствии с</w:t>
      </w:r>
      <w:r w:rsidR="000A67B7" w:rsidRPr="0041684B">
        <w:rPr>
          <w:rFonts w:ascii="Times New Roman" w:hAnsi="Times New Roman" w:cs="Times New Roman"/>
          <w:sz w:val="24"/>
          <w:szCs w:val="24"/>
        </w:rPr>
        <w:t xml:space="preserve"> деятельностью, предусмотренной</w:t>
      </w:r>
      <w:r w:rsidRPr="000A67B7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10455A" w:rsidRPr="000A67B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0A67B7">
        <w:rPr>
          <w:rFonts w:ascii="Times New Roman" w:hAnsi="Times New Roman" w:cs="Times New Roman"/>
          <w:sz w:val="24"/>
          <w:szCs w:val="24"/>
        </w:rPr>
        <w:t>,</w:t>
      </w:r>
      <w:r w:rsidR="0010455A" w:rsidRPr="000A67B7">
        <w:rPr>
          <w:rFonts w:ascii="Times New Roman" w:hAnsi="Times New Roman" w:cs="Times New Roman"/>
          <w:sz w:val="24"/>
          <w:szCs w:val="24"/>
        </w:rPr>
        <w:t xml:space="preserve"> </w:t>
      </w:r>
      <w:r w:rsidRPr="000A67B7">
        <w:rPr>
          <w:rFonts w:ascii="Times New Roman" w:hAnsi="Times New Roman" w:cs="Times New Roman"/>
          <w:sz w:val="24"/>
          <w:szCs w:val="24"/>
        </w:rPr>
        <w:t xml:space="preserve">и </w:t>
      </w:r>
      <w:r w:rsidRPr="00E43CFF">
        <w:rPr>
          <w:rFonts w:ascii="Times New Roman" w:hAnsi="Times New Roman" w:cs="Times New Roman"/>
          <w:sz w:val="24"/>
          <w:szCs w:val="24"/>
        </w:rPr>
        <w:t xml:space="preserve">соответствовать Единому квалификационному </w:t>
      </w:r>
      <w:hyperlink r:id="rId12" w:history="1">
        <w:r w:rsidRPr="00E43CFF">
          <w:rPr>
            <w:rFonts w:ascii="Times New Roman" w:hAnsi="Times New Roman" w:cs="Times New Roman"/>
            <w:sz w:val="24"/>
            <w:szCs w:val="24"/>
          </w:rPr>
          <w:t>справочнику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образования", утвержденному Приказом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</w:t>
      </w:r>
      <w:proofErr w:type="gramEnd"/>
      <w:r w:rsidRPr="00E43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CFF">
        <w:rPr>
          <w:rFonts w:ascii="Times New Roman" w:hAnsi="Times New Roman" w:cs="Times New Roman"/>
          <w:sz w:val="24"/>
          <w:szCs w:val="24"/>
        </w:rPr>
        <w:t xml:space="preserve">должностей работников образования" (далее - ЕКС), выпускам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действующим на территории России в соответствии с </w:t>
      </w:r>
      <w:hyperlink r:id="rId13" w:history="1">
        <w:r w:rsidRPr="00E43CF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Министерства труда и занятости населения Российской Федерации от 12.05.1992 N 15а "О применении действующих квалификационных справочников работ, профессий рабочих и должностей </w:t>
      </w:r>
      <w:r w:rsidRPr="00E43CFF">
        <w:rPr>
          <w:rFonts w:ascii="Times New Roman" w:hAnsi="Times New Roman" w:cs="Times New Roman"/>
          <w:sz w:val="24"/>
          <w:szCs w:val="24"/>
        </w:rPr>
        <w:lastRenderedPageBreak/>
        <w:t>служащих на предприятиях и в организациях, расположенных на территории России" (далее</w:t>
      </w:r>
      <w:proofErr w:type="gramEnd"/>
      <w:r w:rsidRPr="00E43CF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43CFF">
        <w:rPr>
          <w:rFonts w:ascii="Times New Roman" w:hAnsi="Times New Roman" w:cs="Times New Roman"/>
          <w:sz w:val="24"/>
          <w:szCs w:val="24"/>
        </w:rPr>
        <w:t xml:space="preserve">ЕТКС), и </w:t>
      </w:r>
      <w:hyperlink r:id="rId14" w:history="1">
        <w:r w:rsidRPr="00E43CFF">
          <w:rPr>
            <w:rFonts w:ascii="Times New Roman" w:hAnsi="Times New Roman" w:cs="Times New Roman"/>
            <w:sz w:val="24"/>
            <w:szCs w:val="24"/>
          </w:rPr>
          <w:t>номенклатуре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должностей педагогических работников, утвержденной Постановлением Правительства Российской Федерации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(далее - номенклатура должностей).</w:t>
      </w:r>
      <w:proofErr w:type="gramEnd"/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Глава 2. УСЛОВИЯ ОПРЕДЕЛЕНИЯ ОПЛАТЫ ТРУДА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2.1. Оплата труда работников </w:t>
      </w:r>
      <w:r w:rsidR="0010455A" w:rsidRPr="00E43CFF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E43CFF">
        <w:rPr>
          <w:rFonts w:ascii="Times New Roman" w:hAnsi="Times New Roman" w:cs="Times New Roman"/>
          <w:sz w:val="24"/>
          <w:szCs w:val="24"/>
        </w:rPr>
        <w:t>устанавливается с учетом: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1) ЕТКС;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2) </w:t>
      </w:r>
      <w:hyperlink r:id="rId15" w:history="1">
        <w:r w:rsidRPr="00E43CFF">
          <w:rPr>
            <w:rFonts w:ascii="Times New Roman" w:hAnsi="Times New Roman" w:cs="Times New Roman"/>
            <w:sz w:val="24"/>
            <w:szCs w:val="24"/>
          </w:rPr>
          <w:t>номенклатуры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должностей;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3) </w:t>
      </w:r>
      <w:hyperlink r:id="rId16" w:history="1">
        <w:r w:rsidRPr="00E43CFF">
          <w:rPr>
            <w:rFonts w:ascii="Times New Roman" w:hAnsi="Times New Roman" w:cs="Times New Roman"/>
            <w:sz w:val="24"/>
            <w:szCs w:val="24"/>
          </w:rPr>
          <w:t>ЕКС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или профессиональных стандартов;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4) государственных гарантий по оплате труда, предусмотренных трудовым законодательством;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5) профессиональных квалификационных групп;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6) перечня видов выплат компенсационного характера;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7) перечня видов выплат стимулирующего характера;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8) единых 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оплаты </w:t>
      </w:r>
      <w:r w:rsidRPr="00E70E1A">
        <w:rPr>
          <w:rFonts w:ascii="Times New Roman" w:hAnsi="Times New Roman" w:cs="Times New Roman"/>
          <w:sz w:val="24"/>
          <w:szCs w:val="24"/>
        </w:rPr>
        <w:t xml:space="preserve">труда работников государственных и муниципальных </w:t>
      </w:r>
      <w:r w:rsidR="0010455A" w:rsidRPr="00E70E1A">
        <w:rPr>
          <w:rFonts w:ascii="Times New Roman" w:hAnsi="Times New Roman" w:cs="Times New Roman"/>
          <w:sz w:val="24"/>
          <w:szCs w:val="24"/>
        </w:rPr>
        <w:t>организаций</w:t>
      </w:r>
      <w:r w:rsidRPr="00E70E1A">
        <w:rPr>
          <w:rFonts w:ascii="Times New Roman" w:hAnsi="Times New Roman" w:cs="Times New Roman"/>
          <w:sz w:val="24"/>
          <w:szCs w:val="24"/>
        </w:rPr>
        <w:t>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9) мнения выборного органа первичной профсоюзной организации или при его отсутствии иного представительного органа работников </w:t>
      </w:r>
      <w:r w:rsidR="0010455A" w:rsidRPr="00E70E1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2.2. При определении </w:t>
      </w:r>
      <w:proofErr w:type="gramStart"/>
      <w:r w:rsidRPr="00E70E1A">
        <w:rPr>
          <w:rFonts w:ascii="Times New Roman" w:hAnsi="Times New Roman" w:cs="Times New Roman"/>
          <w:sz w:val="24"/>
          <w:szCs w:val="24"/>
        </w:rPr>
        <w:t xml:space="preserve">размера оплаты труда работников образовательных </w:t>
      </w:r>
      <w:r w:rsidR="007672ED" w:rsidRPr="00E70E1A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E70E1A">
        <w:rPr>
          <w:rFonts w:ascii="Times New Roman" w:hAnsi="Times New Roman" w:cs="Times New Roman"/>
          <w:sz w:val="24"/>
          <w:szCs w:val="24"/>
        </w:rPr>
        <w:t xml:space="preserve"> учитываются следующие условия: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1) показатели квалификации (образование, стаж педагогической работы, наличие квалификационной категории, наличие ученой степени, почетного звания);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2) продолжительность рабочего времени (нормы часов педагогической работы за ставку заработной платы) педагогических работников </w:t>
      </w:r>
      <w:r w:rsidR="007672ED" w:rsidRPr="00E70E1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3) объемы учебной (педагогической) работы;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4) исчисление заработной платы педагогических работников на основе тарификации;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5) особенности исчисления почасовой оплаты труда педагогических работников;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6) условия труда, отклоняющиеся от </w:t>
      </w:r>
      <w:proofErr w:type="gramStart"/>
      <w:r w:rsidRPr="00E43CFF">
        <w:rPr>
          <w:rFonts w:ascii="Times New Roman" w:hAnsi="Times New Roman" w:cs="Times New Roman"/>
          <w:sz w:val="24"/>
          <w:szCs w:val="24"/>
        </w:rPr>
        <w:t>нормальных</w:t>
      </w:r>
      <w:proofErr w:type="gramEnd"/>
      <w:r w:rsidRPr="00E43CFF">
        <w:rPr>
          <w:rFonts w:ascii="Times New Roman" w:hAnsi="Times New Roman" w:cs="Times New Roman"/>
          <w:sz w:val="24"/>
          <w:szCs w:val="24"/>
        </w:rPr>
        <w:t>, выплаты, обусловленные районным регулированием оплаты труда.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2.3. Заработная плата работников </w:t>
      </w:r>
      <w:r w:rsidR="007672ED" w:rsidRPr="00E43CFF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E43CFF">
        <w:rPr>
          <w:rFonts w:ascii="Times New Roman" w:hAnsi="Times New Roman" w:cs="Times New Roman"/>
          <w:sz w:val="24"/>
          <w:szCs w:val="24"/>
        </w:rPr>
        <w:t xml:space="preserve">предельными размерами не ограничивается, за исключением случаев, предусмотренных Трудовым </w:t>
      </w:r>
      <w:hyperlink r:id="rId17" w:history="1">
        <w:r w:rsidRPr="00E43C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E43CFF">
        <w:rPr>
          <w:rFonts w:ascii="Times New Roman" w:hAnsi="Times New Roman" w:cs="Times New Roman"/>
          <w:sz w:val="24"/>
          <w:szCs w:val="24"/>
        </w:rPr>
        <w:t>2.4. Изменение оплаты труда работников образовательно</w:t>
      </w:r>
      <w:r w:rsidR="007672ED" w:rsidRPr="00E43CFF">
        <w:rPr>
          <w:rFonts w:ascii="Times New Roman" w:hAnsi="Times New Roman" w:cs="Times New Roman"/>
          <w:sz w:val="24"/>
          <w:szCs w:val="24"/>
        </w:rPr>
        <w:t>й организации</w:t>
      </w:r>
      <w:r w:rsidRPr="00E43CFF"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1) при присвоении </w:t>
      </w:r>
      <w:r w:rsidRPr="00E70E1A">
        <w:rPr>
          <w:rFonts w:ascii="Times New Roman" w:hAnsi="Times New Roman" w:cs="Times New Roman"/>
          <w:sz w:val="24"/>
          <w:szCs w:val="24"/>
        </w:rPr>
        <w:t>квалификационной категории - со дня вынесения решения соответствующей аттестационной комиссии;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2) при присвоении почетного звания - со дня присвоения (при предъявлении документа, подтверждающего присвоение почетного звания);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3) при присуждении ученой степени кандидата наук - со дня издания Министерством образования и науки Российской Федерации приказа о выдаче диплома кандидата наук (при предъявлении диплома кандидата наук);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4) при присуждении ученой степени доктора наук - со дня издания Министерством образования и науки Российской Федерации приказа о выдаче диплома доктора наук (при предъявлении диплома доктора наук).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2.5. При наступлении у работника права в соответствии с </w:t>
      </w:r>
      <w:hyperlink w:anchor="P69" w:history="1">
        <w:r w:rsidRPr="00E43CFF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43CF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672ED" w:rsidRPr="00E43CFF">
        <w:rPr>
          <w:rFonts w:ascii="Times New Roman" w:hAnsi="Times New Roman" w:cs="Times New Roman"/>
          <w:sz w:val="24"/>
          <w:szCs w:val="24"/>
        </w:rPr>
        <w:t>римерного п</w:t>
      </w:r>
      <w:r w:rsidRPr="00E43CFF">
        <w:rPr>
          <w:rFonts w:ascii="Times New Roman" w:hAnsi="Times New Roman" w:cs="Times New Roman"/>
          <w:sz w:val="24"/>
          <w:szCs w:val="24"/>
        </w:rPr>
        <w:t xml:space="preserve">оложения на изменение заработной платы в период пребывания его в ежегодном или другом отпуске, а также в период его временной нетрудоспособности выплата заработной платы производится с соблюдением </w:t>
      </w:r>
      <w:r w:rsidRPr="00E70E1A">
        <w:rPr>
          <w:rFonts w:ascii="Times New Roman" w:hAnsi="Times New Roman" w:cs="Times New Roman"/>
          <w:sz w:val="24"/>
          <w:szCs w:val="24"/>
        </w:rPr>
        <w:t>норм трудового законодательства.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2.6. Руководители </w:t>
      </w:r>
      <w:r w:rsidR="007672ED" w:rsidRPr="00E70E1A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E70E1A">
        <w:rPr>
          <w:rFonts w:ascii="Times New Roman" w:hAnsi="Times New Roman" w:cs="Times New Roman"/>
          <w:sz w:val="24"/>
          <w:szCs w:val="24"/>
        </w:rPr>
        <w:t>: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1) проверяют документы об образовании и стаже педагогической работы, другие основания, предусмотренные настоящим П</w:t>
      </w:r>
      <w:r w:rsidR="007672ED" w:rsidRPr="00E70E1A">
        <w:rPr>
          <w:rFonts w:ascii="Times New Roman" w:hAnsi="Times New Roman" w:cs="Times New Roman"/>
          <w:sz w:val="24"/>
          <w:szCs w:val="24"/>
        </w:rPr>
        <w:t>римерным п</w:t>
      </w:r>
      <w:r w:rsidRPr="00E70E1A">
        <w:rPr>
          <w:rFonts w:ascii="Times New Roman" w:hAnsi="Times New Roman" w:cs="Times New Roman"/>
          <w:sz w:val="24"/>
          <w:szCs w:val="24"/>
        </w:rPr>
        <w:t>оложением, в соответствии с которыми определяются размеры окладов (должностных окладов), ставок заработной платы работников;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2) ежегодно составляют и утверждают тарификационные списки работников, выполняющих педагогическую работу, включая работников, выполняющих эту работу в том же образовательн</w:t>
      </w:r>
      <w:r w:rsidR="007672ED" w:rsidRPr="00E70E1A">
        <w:rPr>
          <w:rFonts w:ascii="Times New Roman" w:hAnsi="Times New Roman" w:cs="Times New Roman"/>
          <w:sz w:val="24"/>
          <w:szCs w:val="24"/>
        </w:rPr>
        <w:t>ой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 xml:space="preserve"> помимо своей основной работы, а также штатное расписание на других работников образовательно</w:t>
      </w:r>
      <w:r w:rsidR="007672ED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3) несут ответственность за своевременное и правильное определение размеров заработной платы работников </w:t>
      </w:r>
      <w:r w:rsidR="007672ED" w:rsidRPr="00E70E1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2.7. </w:t>
      </w:r>
      <w:r w:rsidRPr="00E43CFF">
        <w:rPr>
          <w:rFonts w:ascii="Times New Roman" w:hAnsi="Times New Roman" w:cs="Times New Roman"/>
          <w:sz w:val="24"/>
          <w:szCs w:val="24"/>
        </w:rPr>
        <w:t xml:space="preserve">Предельный объем учебной нагрузки (преподавательской работы), которая может выполняться в </w:t>
      </w:r>
      <w:r w:rsidR="007672ED" w:rsidRPr="00E43CFF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E43CFF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работниками, устанавливается в случаях, предусмотренных законодательством, в соответствии с Трудовым </w:t>
      </w:r>
      <w:hyperlink r:id="rId18" w:history="1">
        <w:r w:rsidRPr="00E43C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актами, содержащими нормы трудового права.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E43CFF">
        <w:rPr>
          <w:rFonts w:ascii="Times New Roman" w:hAnsi="Times New Roman" w:cs="Times New Roman"/>
          <w:sz w:val="24"/>
          <w:szCs w:val="24"/>
        </w:rPr>
        <w:t>Преподавательская работа в то</w:t>
      </w:r>
      <w:r w:rsidR="002D3F5E" w:rsidRPr="00E43CFF">
        <w:rPr>
          <w:rFonts w:ascii="Times New Roman" w:hAnsi="Times New Roman" w:cs="Times New Roman"/>
          <w:sz w:val="24"/>
          <w:szCs w:val="24"/>
        </w:rPr>
        <w:t>й</w:t>
      </w:r>
      <w:r w:rsidRPr="00E43CFF">
        <w:rPr>
          <w:rFonts w:ascii="Times New Roman" w:hAnsi="Times New Roman" w:cs="Times New Roman"/>
          <w:sz w:val="24"/>
          <w:szCs w:val="24"/>
        </w:rPr>
        <w:t xml:space="preserve"> же </w:t>
      </w:r>
      <w:r w:rsidR="007672ED" w:rsidRPr="00E43CFF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E43CFF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не является совместительством и не требует заключения трудового договора при условии осуществления видов работы, предусмотренных </w:t>
      </w:r>
      <w:hyperlink r:id="rId19" w:history="1">
        <w:r w:rsidRPr="00E43CFF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Постановления Министерства труда и социального развития Российской Федерации от 30.06.2003 N 41 "Об особенностях работы по совместительству педагогических, медицинских, фармацевтических работников и работников культуры".</w:t>
      </w:r>
      <w:proofErr w:type="gramEnd"/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E43CFF">
        <w:rPr>
          <w:rFonts w:ascii="Times New Roman" w:hAnsi="Times New Roman" w:cs="Times New Roman"/>
          <w:sz w:val="24"/>
          <w:szCs w:val="24"/>
        </w:rPr>
        <w:t xml:space="preserve">Предоставление преподавательской </w:t>
      </w:r>
      <w:r w:rsidRPr="00E70E1A">
        <w:rPr>
          <w:rFonts w:ascii="Times New Roman" w:hAnsi="Times New Roman" w:cs="Times New Roman"/>
          <w:sz w:val="24"/>
          <w:szCs w:val="24"/>
        </w:rPr>
        <w:t>работы работникам, выполняющим ее помимо основной работы в то</w:t>
      </w:r>
      <w:r w:rsidR="007672ED" w:rsidRPr="00E70E1A">
        <w:rPr>
          <w:rFonts w:ascii="Times New Roman" w:hAnsi="Times New Roman" w:cs="Times New Roman"/>
          <w:sz w:val="24"/>
          <w:szCs w:val="24"/>
        </w:rPr>
        <w:t>й</w:t>
      </w:r>
      <w:r w:rsidRPr="00E70E1A">
        <w:rPr>
          <w:rFonts w:ascii="Times New Roman" w:hAnsi="Times New Roman" w:cs="Times New Roman"/>
          <w:sz w:val="24"/>
          <w:szCs w:val="24"/>
        </w:rPr>
        <w:t xml:space="preserve"> же </w:t>
      </w:r>
      <w:r w:rsidR="007672ED" w:rsidRPr="00E70E1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 xml:space="preserve">, а также педагогическим, руководящим и иным работникам других образовательных </w:t>
      </w:r>
      <w:r w:rsidR="007672ED" w:rsidRPr="00E70E1A">
        <w:rPr>
          <w:rFonts w:ascii="Times New Roman" w:hAnsi="Times New Roman" w:cs="Times New Roman"/>
          <w:sz w:val="24"/>
          <w:szCs w:val="24"/>
        </w:rPr>
        <w:t>организаций</w:t>
      </w:r>
      <w:r w:rsidRPr="00E70E1A">
        <w:rPr>
          <w:rFonts w:ascii="Times New Roman" w:hAnsi="Times New Roman" w:cs="Times New Roman"/>
          <w:sz w:val="24"/>
          <w:szCs w:val="24"/>
        </w:rPr>
        <w:t>, работникам предприятий и организаций (включая работников органов местного самоуправления, осуществляющих управление в сфере образования)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условии, что педагогические работники</w:t>
      </w:r>
      <w:proofErr w:type="gramEnd"/>
      <w:r w:rsidRPr="00E70E1A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gramStart"/>
      <w:r w:rsidRPr="00E70E1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70E1A">
        <w:rPr>
          <w:rFonts w:ascii="Times New Roman" w:hAnsi="Times New Roman" w:cs="Times New Roman"/>
          <w:sz w:val="24"/>
          <w:szCs w:val="24"/>
        </w:rPr>
        <w:t xml:space="preserve"> данн</w:t>
      </w:r>
      <w:r w:rsidR="007672ED" w:rsidRPr="00E70E1A">
        <w:rPr>
          <w:rFonts w:ascii="Times New Roman" w:hAnsi="Times New Roman" w:cs="Times New Roman"/>
          <w:sz w:val="24"/>
          <w:szCs w:val="24"/>
        </w:rPr>
        <w:t>ая</w:t>
      </w:r>
      <w:r w:rsidRPr="00E70E1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7672ED" w:rsidRPr="00E70E1A">
        <w:rPr>
          <w:rFonts w:ascii="Times New Roman" w:hAnsi="Times New Roman" w:cs="Times New Roman"/>
          <w:sz w:val="24"/>
          <w:szCs w:val="24"/>
        </w:rPr>
        <w:t>ая организация</w:t>
      </w:r>
      <w:r w:rsidRPr="00E70E1A">
        <w:rPr>
          <w:rFonts w:ascii="Times New Roman" w:hAnsi="Times New Roman" w:cs="Times New Roman"/>
          <w:sz w:val="24"/>
          <w:szCs w:val="24"/>
        </w:rPr>
        <w:t xml:space="preserve"> является основным местом работы,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согласия.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Глава 3. ПОРЯДОК ОПРЕДЕЛЕНИЯ ОПЛАТЫ ТРУДА</w:t>
      </w: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ОТДЕЛЬНЫХ КАТЕГОРИЙ РАБОТНИКОВ ОБРАЗОВАТЕЛЬНЫХ </w:t>
      </w:r>
      <w:r w:rsidR="000766D5" w:rsidRPr="00E70E1A">
        <w:rPr>
          <w:rFonts w:ascii="Times New Roman" w:hAnsi="Times New Roman" w:cs="Times New Roman"/>
          <w:sz w:val="24"/>
          <w:szCs w:val="24"/>
        </w:rPr>
        <w:t>ОРГАНИЗАЦИЙ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3.1. Оплата труда работников образовательных </w:t>
      </w:r>
      <w:r w:rsidR="000766D5" w:rsidRPr="00E70E1A">
        <w:rPr>
          <w:rFonts w:ascii="Times New Roman" w:hAnsi="Times New Roman" w:cs="Times New Roman"/>
          <w:sz w:val="24"/>
          <w:szCs w:val="24"/>
        </w:rPr>
        <w:t>организаций</w:t>
      </w:r>
      <w:r w:rsidRPr="00E70E1A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1) размеры окладов (должностных окладов), ставок заработной платы по </w:t>
      </w:r>
      <w:r w:rsidRPr="00E43CFF">
        <w:rPr>
          <w:rFonts w:ascii="Times New Roman" w:hAnsi="Times New Roman" w:cs="Times New Roman"/>
          <w:sz w:val="24"/>
          <w:szCs w:val="24"/>
        </w:rPr>
        <w:t>профессиональным квалификационным группам;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2) выплаты компенсационного характера в соответствии с перечнем видов выплат компенсационного характера, установленных в </w:t>
      </w:r>
      <w:hyperlink w:anchor="P140" w:history="1">
        <w:r w:rsidRPr="00E43CFF">
          <w:rPr>
            <w:rFonts w:ascii="Times New Roman" w:hAnsi="Times New Roman" w:cs="Times New Roman"/>
            <w:sz w:val="24"/>
            <w:szCs w:val="24"/>
          </w:rPr>
          <w:t>главе 5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0766D5" w:rsidRPr="00E43CFF">
        <w:rPr>
          <w:rFonts w:ascii="Times New Roman" w:hAnsi="Times New Roman" w:cs="Times New Roman"/>
          <w:sz w:val="24"/>
          <w:szCs w:val="24"/>
        </w:rPr>
        <w:t>римерного п</w:t>
      </w:r>
      <w:r w:rsidRPr="00E43CFF">
        <w:rPr>
          <w:rFonts w:ascii="Times New Roman" w:hAnsi="Times New Roman" w:cs="Times New Roman"/>
          <w:sz w:val="24"/>
          <w:szCs w:val="24"/>
        </w:rPr>
        <w:t>оложения;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3) выплаты стимулирующего характера в соответствии с перечнем видов выплат стимулирующего характера, установленных в </w:t>
      </w:r>
      <w:hyperlink w:anchor="P173" w:history="1">
        <w:r w:rsidRPr="00E43CFF">
          <w:rPr>
            <w:rFonts w:ascii="Times New Roman" w:hAnsi="Times New Roman" w:cs="Times New Roman"/>
            <w:sz w:val="24"/>
            <w:szCs w:val="24"/>
          </w:rPr>
          <w:t>главе 6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0766D5" w:rsidRPr="00E43CFF">
        <w:rPr>
          <w:rFonts w:ascii="Times New Roman" w:hAnsi="Times New Roman" w:cs="Times New Roman"/>
          <w:sz w:val="24"/>
          <w:szCs w:val="24"/>
        </w:rPr>
        <w:t>римерного п</w:t>
      </w:r>
      <w:r w:rsidRPr="00E43CFF">
        <w:rPr>
          <w:rFonts w:ascii="Times New Roman" w:hAnsi="Times New Roman" w:cs="Times New Roman"/>
          <w:sz w:val="24"/>
          <w:szCs w:val="24"/>
        </w:rPr>
        <w:t>оложения.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3.2. Образовательн</w:t>
      </w:r>
      <w:r w:rsidR="000766D5" w:rsidRPr="00E43CFF">
        <w:rPr>
          <w:rFonts w:ascii="Times New Roman" w:hAnsi="Times New Roman" w:cs="Times New Roman"/>
          <w:sz w:val="24"/>
          <w:szCs w:val="24"/>
        </w:rPr>
        <w:t>ая организация</w:t>
      </w:r>
      <w:r w:rsidR="002D3F5E" w:rsidRPr="00E43CF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2D3F5E" w:rsidRPr="00E43CFF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2D3F5E" w:rsidRPr="00E43CFF">
        <w:rPr>
          <w:rFonts w:ascii="Times New Roman" w:hAnsi="Times New Roman" w:cs="Times New Roman"/>
          <w:sz w:val="24"/>
          <w:szCs w:val="24"/>
        </w:rPr>
        <w:t xml:space="preserve"> имеющихся у нее</w:t>
      </w:r>
      <w:r w:rsidRPr="00E43CFF">
        <w:rPr>
          <w:rFonts w:ascii="Times New Roman" w:hAnsi="Times New Roman" w:cs="Times New Roman"/>
          <w:sz w:val="24"/>
          <w:szCs w:val="24"/>
        </w:rPr>
        <w:t xml:space="preserve">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в соответствии с настоящим П</w:t>
      </w:r>
      <w:r w:rsidR="000766D5" w:rsidRPr="00E43CFF">
        <w:rPr>
          <w:rFonts w:ascii="Times New Roman" w:hAnsi="Times New Roman" w:cs="Times New Roman"/>
          <w:sz w:val="24"/>
          <w:szCs w:val="24"/>
        </w:rPr>
        <w:t>римерным п</w:t>
      </w:r>
      <w:r w:rsidRPr="00E43CFF">
        <w:rPr>
          <w:rFonts w:ascii="Times New Roman" w:hAnsi="Times New Roman" w:cs="Times New Roman"/>
          <w:sz w:val="24"/>
          <w:szCs w:val="24"/>
        </w:rPr>
        <w:t xml:space="preserve">оложением, за исключением случаев, предусмотренных </w:t>
      </w:r>
      <w:r w:rsidRPr="00E43CFF">
        <w:rPr>
          <w:rFonts w:ascii="Times New Roman" w:hAnsi="Times New Roman" w:cs="Times New Roman"/>
          <w:sz w:val="24"/>
          <w:szCs w:val="24"/>
        </w:rPr>
        <w:lastRenderedPageBreak/>
        <w:t xml:space="preserve">Трудовым </w:t>
      </w:r>
      <w:hyperlink r:id="rId20" w:history="1">
        <w:r w:rsidRPr="00E43C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3.3. Размеры окладов (должностных окладов), ставок заработной платы работников образовательных </w:t>
      </w:r>
      <w:r w:rsidR="000766D5" w:rsidRPr="00E43CFF">
        <w:rPr>
          <w:rFonts w:ascii="Times New Roman" w:hAnsi="Times New Roman" w:cs="Times New Roman"/>
          <w:sz w:val="24"/>
          <w:szCs w:val="24"/>
        </w:rPr>
        <w:t>организаций</w:t>
      </w:r>
      <w:r w:rsidRPr="00E43CFF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Pr="00E70E1A">
        <w:rPr>
          <w:rFonts w:ascii="Times New Roman" w:hAnsi="Times New Roman" w:cs="Times New Roman"/>
          <w:sz w:val="24"/>
          <w:szCs w:val="24"/>
        </w:rPr>
        <w:t>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(должностных окладов), ставок заработной платы работников по соответствующим профессиональным квалификационным группам.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3.4. Приведенные в настоящем П</w:t>
      </w:r>
      <w:r w:rsidR="000766D5" w:rsidRPr="00E70E1A">
        <w:rPr>
          <w:rFonts w:ascii="Times New Roman" w:hAnsi="Times New Roman" w:cs="Times New Roman"/>
          <w:sz w:val="24"/>
          <w:szCs w:val="24"/>
        </w:rPr>
        <w:t>римерном п</w:t>
      </w:r>
      <w:r w:rsidRPr="00E70E1A">
        <w:rPr>
          <w:rFonts w:ascii="Times New Roman" w:hAnsi="Times New Roman" w:cs="Times New Roman"/>
          <w:sz w:val="24"/>
          <w:szCs w:val="24"/>
        </w:rPr>
        <w:t xml:space="preserve">оложении размеры окладов (должностных окладов), ставок заработной платы являются минимальными. </w:t>
      </w:r>
      <w:r w:rsidR="002D3F5E">
        <w:rPr>
          <w:rFonts w:ascii="Times New Roman" w:hAnsi="Times New Roman" w:cs="Times New Roman"/>
          <w:sz w:val="24"/>
          <w:szCs w:val="24"/>
        </w:rPr>
        <w:t>О</w:t>
      </w:r>
      <w:r w:rsidR="000766D5" w:rsidRPr="00E70E1A">
        <w:rPr>
          <w:rFonts w:ascii="Times New Roman" w:hAnsi="Times New Roman" w:cs="Times New Roman"/>
          <w:sz w:val="24"/>
          <w:szCs w:val="24"/>
        </w:rPr>
        <w:t xml:space="preserve">бразовательная организация </w:t>
      </w:r>
      <w:r w:rsidRPr="00E70E1A">
        <w:rPr>
          <w:rFonts w:ascii="Times New Roman" w:hAnsi="Times New Roman" w:cs="Times New Roman"/>
          <w:sz w:val="24"/>
          <w:szCs w:val="24"/>
        </w:rPr>
        <w:t>имеет право самостоятельно устанавливать размер окладов (должностных окладов), ставок заработной платы работникам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 Образовательн</w:t>
      </w:r>
      <w:r w:rsidR="000766D5" w:rsidRPr="00E70E1A">
        <w:rPr>
          <w:rFonts w:ascii="Times New Roman" w:hAnsi="Times New Roman" w:cs="Times New Roman"/>
          <w:sz w:val="24"/>
          <w:szCs w:val="24"/>
        </w:rPr>
        <w:t>ая организация</w:t>
      </w:r>
      <w:r w:rsidRPr="00E70E1A">
        <w:rPr>
          <w:rFonts w:ascii="Times New Roman" w:hAnsi="Times New Roman" w:cs="Times New Roman"/>
          <w:sz w:val="24"/>
          <w:szCs w:val="24"/>
        </w:rPr>
        <w:t xml:space="preserve"> имеет право производить корректировку указанных величин в сторону их повышения исходя из объемов имеющегося финансирования.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3.5. Размер оклада (должностного оклада), ставки заработной платы повышается на 25 процентов работникам образовательных </w:t>
      </w:r>
      <w:r w:rsidR="000766D5" w:rsidRPr="00E70E1A">
        <w:rPr>
          <w:rFonts w:ascii="Times New Roman" w:hAnsi="Times New Roman" w:cs="Times New Roman"/>
          <w:sz w:val="24"/>
          <w:szCs w:val="24"/>
        </w:rPr>
        <w:t>организаций</w:t>
      </w:r>
      <w:r w:rsidRPr="00E70E1A">
        <w:rPr>
          <w:rFonts w:ascii="Times New Roman" w:hAnsi="Times New Roman" w:cs="Times New Roman"/>
          <w:sz w:val="24"/>
          <w:szCs w:val="24"/>
        </w:rPr>
        <w:t xml:space="preserve">, имеющим высшее или среднее профессиональное образование по занимаемой должности, за работу в образовательных </w:t>
      </w:r>
      <w:r w:rsidR="000766D5" w:rsidRPr="00E70E1A">
        <w:rPr>
          <w:rFonts w:ascii="Times New Roman" w:hAnsi="Times New Roman" w:cs="Times New Roman"/>
          <w:sz w:val="24"/>
          <w:szCs w:val="24"/>
        </w:rPr>
        <w:t>организациях</w:t>
      </w:r>
      <w:r w:rsidRPr="00E70E1A">
        <w:rPr>
          <w:rFonts w:ascii="Times New Roman" w:hAnsi="Times New Roman" w:cs="Times New Roman"/>
          <w:sz w:val="24"/>
          <w:szCs w:val="24"/>
        </w:rPr>
        <w:t xml:space="preserve">, обособленных структурных подразделениях образовательных </w:t>
      </w:r>
      <w:r w:rsidR="000766D5" w:rsidRPr="00E70E1A">
        <w:rPr>
          <w:rFonts w:ascii="Times New Roman" w:hAnsi="Times New Roman" w:cs="Times New Roman"/>
          <w:sz w:val="24"/>
          <w:szCs w:val="24"/>
        </w:rPr>
        <w:t>организаций</w:t>
      </w:r>
      <w:r w:rsidRPr="00E70E1A">
        <w:rPr>
          <w:rFonts w:ascii="Times New Roman" w:hAnsi="Times New Roman" w:cs="Times New Roman"/>
          <w:sz w:val="24"/>
          <w:szCs w:val="24"/>
        </w:rPr>
        <w:t xml:space="preserve">, </w:t>
      </w:r>
      <w:r w:rsidRPr="00E43CFF">
        <w:rPr>
          <w:rFonts w:ascii="Times New Roman" w:hAnsi="Times New Roman" w:cs="Times New Roman"/>
          <w:sz w:val="24"/>
          <w:szCs w:val="24"/>
        </w:rPr>
        <w:t>расположенных в сельской местности и рабочих поселках (поселках городского типа). 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и иных выплат, устанавливаемых в процентах к окладу (должностному окладу), ставке заработной платы.</w:t>
      </w:r>
    </w:p>
    <w:p w:rsidR="00A466DC" w:rsidRPr="00E43CFF" w:rsidRDefault="007A4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21" w:history="1">
        <w:r w:rsidR="00A466DC" w:rsidRPr="00E43CF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A466DC" w:rsidRPr="00E43CFF">
        <w:rPr>
          <w:rFonts w:ascii="Times New Roman" w:hAnsi="Times New Roman" w:cs="Times New Roman"/>
          <w:sz w:val="24"/>
          <w:szCs w:val="24"/>
        </w:rPr>
        <w:t xml:space="preserve"> должностей работников, которым устанавливается повышенный на 25 процентов размер оклада (должностного оклада), ставки заработной платы за работу в образовательных </w:t>
      </w:r>
      <w:r w:rsidR="000766D5" w:rsidRPr="00E43CFF">
        <w:rPr>
          <w:rFonts w:ascii="Times New Roman" w:hAnsi="Times New Roman" w:cs="Times New Roman"/>
          <w:sz w:val="24"/>
          <w:szCs w:val="24"/>
        </w:rPr>
        <w:t>организациях</w:t>
      </w:r>
      <w:r w:rsidR="00A466DC" w:rsidRPr="00E43CFF">
        <w:rPr>
          <w:rFonts w:ascii="Times New Roman" w:hAnsi="Times New Roman" w:cs="Times New Roman"/>
          <w:sz w:val="24"/>
          <w:szCs w:val="24"/>
        </w:rPr>
        <w:t xml:space="preserve"> и в их обособленных структурных подразделениях, расположенных в сельской местности и рабочих поселках (поселках городского типа), приведен в приложении N 1 к настоящему П</w:t>
      </w:r>
      <w:r w:rsidR="000766D5" w:rsidRPr="00E43CFF">
        <w:rPr>
          <w:rFonts w:ascii="Times New Roman" w:hAnsi="Times New Roman" w:cs="Times New Roman"/>
          <w:sz w:val="24"/>
          <w:szCs w:val="24"/>
        </w:rPr>
        <w:t>римерному п</w:t>
      </w:r>
      <w:r w:rsidR="00A466DC" w:rsidRPr="00E43CFF">
        <w:rPr>
          <w:rFonts w:ascii="Times New Roman" w:hAnsi="Times New Roman" w:cs="Times New Roman"/>
          <w:sz w:val="24"/>
          <w:szCs w:val="24"/>
        </w:rPr>
        <w:t>оложению.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3.6. Оплата труда работников, занятых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Определение размеров заработной платы по основной должности, а также по должности, занимаемой в </w:t>
      </w:r>
      <w:r w:rsidRPr="00E70E1A">
        <w:rPr>
          <w:rFonts w:ascii="Times New Roman" w:hAnsi="Times New Roman" w:cs="Times New Roman"/>
          <w:sz w:val="24"/>
          <w:szCs w:val="24"/>
        </w:rPr>
        <w:t>порядке совместительства, производится раздельно по каждой из должностей.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3.7.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E70E1A">
        <w:rPr>
          <w:rFonts w:ascii="Times New Roman" w:hAnsi="Times New Roman" w:cs="Times New Roman"/>
          <w:sz w:val="24"/>
          <w:szCs w:val="24"/>
        </w:rPr>
        <w:t xml:space="preserve">Размеры должностных окладов, ставок заработной платы работников образовательных </w:t>
      </w:r>
      <w:r w:rsidR="000766D5" w:rsidRPr="00E70E1A">
        <w:rPr>
          <w:rFonts w:ascii="Times New Roman" w:hAnsi="Times New Roman" w:cs="Times New Roman"/>
          <w:sz w:val="24"/>
          <w:szCs w:val="24"/>
        </w:rPr>
        <w:t>организаций</w:t>
      </w:r>
      <w:r w:rsidRPr="00E70E1A">
        <w:rPr>
          <w:rFonts w:ascii="Times New Roman" w:hAnsi="Times New Roman" w:cs="Times New Roman"/>
          <w:sz w:val="24"/>
          <w:szCs w:val="24"/>
        </w:rPr>
        <w:t xml:space="preserve">, </w:t>
      </w:r>
      <w:r w:rsidRPr="00E43CFF">
        <w:rPr>
          <w:rFonts w:ascii="Times New Roman" w:hAnsi="Times New Roman" w:cs="Times New Roman"/>
          <w:sz w:val="24"/>
          <w:szCs w:val="24"/>
        </w:rPr>
        <w:t xml:space="preserve">занимающих должности учебно-вспомогательного персонала (далее - работники учебно-вспомогательного персонала), должности педагогических работников (далее - педагогические работники), должности руководителей структурных подразделений (далее - руководители структурных подразделений), устанавливаются на основе отнесения занимаемых ими должностей к профессиональным квалификационным группам в соответствии с </w:t>
      </w:r>
      <w:hyperlink r:id="rId21" w:history="1">
        <w:r w:rsidRPr="00E43CF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05.05.2008 N 216н "Об утверждении профессиональных</w:t>
      </w:r>
      <w:proofErr w:type="gramEnd"/>
      <w:r w:rsidRPr="00E43CFF">
        <w:rPr>
          <w:rFonts w:ascii="Times New Roman" w:hAnsi="Times New Roman" w:cs="Times New Roman"/>
          <w:sz w:val="24"/>
          <w:szCs w:val="24"/>
        </w:rPr>
        <w:t xml:space="preserve"> квалификационных групп должностей работников образования".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3.9. Минимальные размеры должностных окладов по профессиональной квалификационной группе должностей работников учебно-вспомогательного персонала, педагогических работников, руководителей структурных подразделений установлены в </w:t>
      </w:r>
      <w:hyperlink w:anchor="P262" w:history="1">
        <w:r w:rsidRPr="00E43CFF">
          <w:rPr>
            <w:rFonts w:ascii="Times New Roman" w:hAnsi="Times New Roman" w:cs="Times New Roman"/>
            <w:sz w:val="24"/>
            <w:szCs w:val="24"/>
          </w:rPr>
          <w:t>приложениях N 2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1" w:history="1">
        <w:r w:rsidRPr="00E43CF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22" w:history="1">
        <w:r w:rsidRPr="00E43CF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0766D5" w:rsidRPr="00E43CFF">
        <w:rPr>
          <w:rFonts w:ascii="Times New Roman" w:hAnsi="Times New Roman" w:cs="Times New Roman"/>
          <w:sz w:val="24"/>
          <w:szCs w:val="24"/>
        </w:rPr>
        <w:t>римерному п</w:t>
      </w:r>
      <w:r w:rsidRPr="00E43CFF">
        <w:rPr>
          <w:rFonts w:ascii="Times New Roman" w:hAnsi="Times New Roman" w:cs="Times New Roman"/>
          <w:sz w:val="24"/>
          <w:szCs w:val="24"/>
        </w:rPr>
        <w:t>оложению.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proofErr w:type="gramStart"/>
      <w:r w:rsidRPr="00E43CFF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педагогических работников регламентируется Приказами Министерства образования и науки Российской Федерации от 22.12.2014 </w:t>
      </w:r>
      <w:hyperlink r:id="rId22" w:history="1">
        <w:r w:rsidRPr="00E43CFF">
          <w:rPr>
            <w:rFonts w:ascii="Times New Roman" w:hAnsi="Times New Roman" w:cs="Times New Roman"/>
            <w:sz w:val="24"/>
            <w:szCs w:val="24"/>
          </w:rPr>
          <w:t>N 1601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и от 11.05.2016 </w:t>
      </w:r>
      <w:hyperlink r:id="rId23" w:history="1">
        <w:r w:rsidRPr="00E43CFF">
          <w:rPr>
            <w:rFonts w:ascii="Times New Roman" w:hAnsi="Times New Roman" w:cs="Times New Roman"/>
            <w:sz w:val="24"/>
            <w:szCs w:val="24"/>
          </w:rPr>
          <w:t>N 536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"Об утверждении Особенностей режима рабочего времени и времени отдыха </w:t>
      </w:r>
      <w:r w:rsidRPr="00E70E1A">
        <w:rPr>
          <w:rFonts w:ascii="Times New Roman" w:hAnsi="Times New Roman" w:cs="Times New Roman"/>
          <w:sz w:val="24"/>
          <w:szCs w:val="24"/>
        </w:rPr>
        <w:t>педагогических и иных</w:t>
      </w:r>
      <w:proofErr w:type="gramEnd"/>
      <w:r w:rsidRPr="00E70E1A">
        <w:rPr>
          <w:rFonts w:ascii="Times New Roman" w:hAnsi="Times New Roman" w:cs="Times New Roman"/>
          <w:sz w:val="24"/>
          <w:szCs w:val="24"/>
        </w:rPr>
        <w:t xml:space="preserve"> работников организаций, осуществляющих </w:t>
      </w:r>
      <w:r w:rsidRPr="00E43CFF">
        <w:rPr>
          <w:rFonts w:ascii="Times New Roman" w:hAnsi="Times New Roman" w:cs="Times New Roman"/>
          <w:sz w:val="24"/>
          <w:szCs w:val="24"/>
        </w:rPr>
        <w:t>образовательную деятельность".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3.11. Размеры должностных окладов заместителей руководителей структурных подразделений устанавливаются работодателем на 10 - 30 процентов ниже должностных окладов руководителя соответствующего структурного подразделения без учета повышений, предусмотренных примечанием к </w:t>
      </w:r>
      <w:hyperlink w:anchor="P322" w:history="1">
        <w:r w:rsidRPr="00E43CFF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0766D5" w:rsidRPr="00E43CFF">
        <w:rPr>
          <w:rFonts w:ascii="Times New Roman" w:hAnsi="Times New Roman" w:cs="Times New Roman"/>
          <w:sz w:val="24"/>
          <w:szCs w:val="24"/>
        </w:rPr>
        <w:t>римерному п</w:t>
      </w:r>
      <w:r w:rsidRPr="00E43CFF">
        <w:rPr>
          <w:rFonts w:ascii="Times New Roman" w:hAnsi="Times New Roman" w:cs="Times New Roman"/>
          <w:sz w:val="24"/>
          <w:szCs w:val="24"/>
        </w:rPr>
        <w:t>оложению.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CFF">
        <w:rPr>
          <w:rFonts w:ascii="Times New Roman" w:hAnsi="Times New Roman" w:cs="Times New Roman"/>
          <w:sz w:val="24"/>
          <w:szCs w:val="24"/>
        </w:rPr>
        <w:t>Конкретный размер должностных окладов заместителей руководителей структурных подразделений устанавливается в соответствии с локальным актом образовательно</w:t>
      </w:r>
      <w:r w:rsidR="000766D5" w:rsidRPr="00E43CFF">
        <w:rPr>
          <w:rFonts w:ascii="Times New Roman" w:hAnsi="Times New Roman" w:cs="Times New Roman"/>
          <w:sz w:val="24"/>
          <w:szCs w:val="24"/>
        </w:rPr>
        <w:t>й организации</w:t>
      </w:r>
      <w:r w:rsidRPr="00E43CFF">
        <w:rPr>
          <w:rFonts w:ascii="Times New Roman" w:hAnsi="Times New Roman" w:cs="Times New Roman"/>
          <w:sz w:val="24"/>
          <w:szCs w:val="24"/>
        </w:rPr>
        <w:t>, принятым руководителем образовательно</w:t>
      </w:r>
      <w:r w:rsidR="000766D5" w:rsidRPr="00E43CFF">
        <w:rPr>
          <w:rFonts w:ascii="Times New Roman" w:hAnsi="Times New Roman" w:cs="Times New Roman"/>
          <w:sz w:val="24"/>
          <w:szCs w:val="24"/>
        </w:rPr>
        <w:t>й организации</w:t>
      </w:r>
      <w:r w:rsidRPr="00E43CFF">
        <w:rPr>
          <w:rFonts w:ascii="Times New Roman" w:hAnsi="Times New Roman" w:cs="Times New Roman"/>
          <w:sz w:val="24"/>
          <w:szCs w:val="24"/>
        </w:rPr>
        <w:t xml:space="preserve"> с учетом мнения выборного органа первичной профсоюзной организации или иного представительного органа работников образовательно</w:t>
      </w:r>
      <w:r w:rsidR="000766D5" w:rsidRPr="00E43CFF">
        <w:rPr>
          <w:rFonts w:ascii="Times New Roman" w:hAnsi="Times New Roman" w:cs="Times New Roman"/>
          <w:sz w:val="24"/>
          <w:szCs w:val="24"/>
        </w:rPr>
        <w:t>й организации</w:t>
      </w:r>
      <w:r w:rsidRPr="00E43C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3.12. Размеры должностных окладов по профессиональным квалификационным группам работников, занимающих должности служащих (далее - служащие), устанавливаются на основе отнесения должностей к профессиональным квалификационным </w:t>
      </w:r>
      <w:hyperlink r:id="rId24" w:history="1">
        <w:r w:rsidRPr="00E43CFF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E43CFF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3.13. Минимальные размеры должностных окладов по профессиональной квалификационной группе "Общеотраслевые должности служащих" установлены в </w:t>
      </w:r>
      <w:hyperlink w:anchor="P369" w:history="1">
        <w:r w:rsidRPr="00E43CFF">
          <w:rPr>
            <w:rFonts w:ascii="Times New Roman" w:hAnsi="Times New Roman" w:cs="Times New Roman"/>
            <w:sz w:val="24"/>
            <w:szCs w:val="24"/>
          </w:rPr>
          <w:t>приложении N 5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0766D5" w:rsidRPr="00E43CFF">
        <w:rPr>
          <w:rFonts w:ascii="Times New Roman" w:hAnsi="Times New Roman" w:cs="Times New Roman"/>
          <w:sz w:val="24"/>
          <w:szCs w:val="24"/>
        </w:rPr>
        <w:t>римерному п</w:t>
      </w:r>
      <w:r w:rsidRPr="00E43CFF">
        <w:rPr>
          <w:rFonts w:ascii="Times New Roman" w:hAnsi="Times New Roman" w:cs="Times New Roman"/>
          <w:sz w:val="24"/>
          <w:szCs w:val="24"/>
        </w:rPr>
        <w:t>оложению.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3.14. Размеры должностных окладов по профессиональным квалификационным группам медицинских и фармацевтических работников образовательных </w:t>
      </w:r>
      <w:r w:rsidR="000766D5" w:rsidRPr="00E43CFF">
        <w:rPr>
          <w:rFonts w:ascii="Times New Roman" w:hAnsi="Times New Roman" w:cs="Times New Roman"/>
          <w:sz w:val="24"/>
          <w:szCs w:val="24"/>
        </w:rPr>
        <w:t>организаций</w:t>
      </w:r>
      <w:r w:rsidRPr="00E43CFF">
        <w:rPr>
          <w:rFonts w:ascii="Times New Roman" w:hAnsi="Times New Roman" w:cs="Times New Roman"/>
          <w:sz w:val="24"/>
          <w:szCs w:val="24"/>
        </w:rPr>
        <w:t xml:space="preserve"> (далее - медицинские и фармацевтические работники) устанавливаются на основе отнесения должностей к профессиональным квалификационным </w:t>
      </w:r>
      <w:hyperlink r:id="rId25" w:history="1">
        <w:r w:rsidRPr="00E43CFF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E43CFF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06.08.2007 N 526 "Об утверждении профессиональных квалификационных групп должностей медицинских и фармацевтических работников".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3.15. Минимальные размеры должностных окладов по профессиональной квалификационной группе медицинских и фармацевтических работников установлены в </w:t>
      </w:r>
      <w:hyperlink w:anchor="P420" w:history="1">
        <w:r w:rsidRPr="00E43CFF">
          <w:rPr>
            <w:rFonts w:ascii="Times New Roman" w:hAnsi="Times New Roman" w:cs="Times New Roman"/>
            <w:sz w:val="24"/>
            <w:szCs w:val="24"/>
          </w:rPr>
          <w:t>приложении N 6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0766D5" w:rsidRPr="00E43CFF">
        <w:rPr>
          <w:rFonts w:ascii="Times New Roman" w:hAnsi="Times New Roman" w:cs="Times New Roman"/>
          <w:sz w:val="24"/>
          <w:szCs w:val="24"/>
        </w:rPr>
        <w:t>римерному п</w:t>
      </w:r>
      <w:r w:rsidRPr="00E43CFF">
        <w:rPr>
          <w:rFonts w:ascii="Times New Roman" w:hAnsi="Times New Roman" w:cs="Times New Roman"/>
          <w:sz w:val="24"/>
          <w:szCs w:val="24"/>
        </w:rPr>
        <w:t>оложению.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E43CFF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 по профессиональным квалификационным группам работников культуры, искусства и кинематографии образовательных </w:t>
      </w:r>
      <w:r w:rsidR="000766D5" w:rsidRPr="00E43CFF">
        <w:rPr>
          <w:rFonts w:ascii="Times New Roman" w:hAnsi="Times New Roman" w:cs="Times New Roman"/>
          <w:sz w:val="24"/>
          <w:szCs w:val="24"/>
        </w:rPr>
        <w:t>организаций</w:t>
      </w:r>
      <w:r w:rsidRPr="00E43CFF">
        <w:rPr>
          <w:rFonts w:ascii="Times New Roman" w:hAnsi="Times New Roman" w:cs="Times New Roman"/>
          <w:sz w:val="24"/>
          <w:szCs w:val="24"/>
        </w:rPr>
        <w:t xml:space="preserve"> (далее - работники культуры, искусства и кинематографии) устанавливаются на основе отнесения должностей к профессиональным квалификационным группам, утвержденным Приказами Министерства здравоохранения и социального развития Российской Федерации от 31.08.2007 </w:t>
      </w:r>
      <w:hyperlink r:id="rId26" w:history="1">
        <w:r w:rsidRPr="00E43CFF">
          <w:rPr>
            <w:rFonts w:ascii="Times New Roman" w:hAnsi="Times New Roman" w:cs="Times New Roman"/>
            <w:sz w:val="24"/>
            <w:szCs w:val="24"/>
          </w:rPr>
          <w:t>N 570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"Об утверждении профессиональных квалификационных групп должностей работников культуры, искусства и кинематографии" и от 14.03.2008 </w:t>
      </w:r>
      <w:hyperlink r:id="rId27" w:history="1">
        <w:r w:rsidRPr="00E43CFF">
          <w:rPr>
            <w:rFonts w:ascii="Times New Roman" w:hAnsi="Times New Roman" w:cs="Times New Roman"/>
            <w:sz w:val="24"/>
            <w:szCs w:val="24"/>
          </w:rPr>
          <w:t>N 121н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"Об</w:t>
      </w:r>
      <w:proofErr w:type="gramEnd"/>
      <w:r w:rsidRPr="00E43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CFF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E43CFF">
        <w:rPr>
          <w:rFonts w:ascii="Times New Roman" w:hAnsi="Times New Roman" w:cs="Times New Roman"/>
          <w:sz w:val="24"/>
          <w:szCs w:val="24"/>
        </w:rPr>
        <w:t xml:space="preserve"> </w:t>
      </w:r>
      <w:r w:rsidRPr="00E70E1A">
        <w:rPr>
          <w:rFonts w:ascii="Times New Roman" w:hAnsi="Times New Roman" w:cs="Times New Roman"/>
          <w:sz w:val="24"/>
          <w:szCs w:val="24"/>
        </w:rPr>
        <w:t>профессиональных квалификационных групп профессий рабочих культуры, искусства и кинематографии".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3.17. Минимальные </w:t>
      </w:r>
      <w:r w:rsidRPr="00E43CFF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 по профессиональным квалификационным группам должностей работников и профессий рабочих культуры, искусства и кинематографии установлены в </w:t>
      </w:r>
      <w:hyperlink w:anchor="P459" w:history="1">
        <w:r w:rsidRPr="00E43CFF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DF5CEA" w:rsidRPr="00E43CFF">
          <w:rPr>
            <w:rFonts w:ascii="Times New Roman" w:hAnsi="Times New Roman" w:cs="Times New Roman"/>
            <w:sz w:val="24"/>
            <w:szCs w:val="24"/>
          </w:rPr>
          <w:t>ях</w:t>
        </w:r>
        <w:r w:rsidRPr="00E43CFF">
          <w:rPr>
            <w:rFonts w:ascii="Times New Roman" w:hAnsi="Times New Roman" w:cs="Times New Roman"/>
            <w:sz w:val="24"/>
            <w:szCs w:val="24"/>
          </w:rPr>
          <w:t xml:space="preserve"> N 7</w:t>
        </w:r>
      </w:hyperlink>
      <w:r w:rsidR="00DF5CEA" w:rsidRPr="00E43CFF">
        <w:rPr>
          <w:rFonts w:ascii="Times New Roman" w:hAnsi="Times New Roman" w:cs="Times New Roman"/>
          <w:sz w:val="24"/>
          <w:szCs w:val="24"/>
        </w:rPr>
        <w:t>,8</w:t>
      </w:r>
      <w:r w:rsidRPr="00E43CFF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1C40D3" w:rsidRPr="00E43CFF">
        <w:rPr>
          <w:rFonts w:ascii="Times New Roman" w:hAnsi="Times New Roman" w:cs="Times New Roman"/>
          <w:sz w:val="24"/>
          <w:szCs w:val="24"/>
        </w:rPr>
        <w:t>римерному п</w:t>
      </w:r>
      <w:r w:rsidRPr="00E43CFF">
        <w:rPr>
          <w:rFonts w:ascii="Times New Roman" w:hAnsi="Times New Roman" w:cs="Times New Roman"/>
          <w:sz w:val="24"/>
          <w:szCs w:val="24"/>
        </w:rPr>
        <w:t>оложению.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3.</w:t>
      </w:r>
      <w:r w:rsidR="00943C06" w:rsidRPr="00E43CFF">
        <w:rPr>
          <w:rFonts w:ascii="Times New Roman" w:hAnsi="Times New Roman" w:cs="Times New Roman"/>
          <w:sz w:val="24"/>
          <w:szCs w:val="24"/>
        </w:rPr>
        <w:t>18</w:t>
      </w:r>
      <w:r w:rsidRPr="00E43CFF">
        <w:rPr>
          <w:rFonts w:ascii="Times New Roman" w:hAnsi="Times New Roman" w:cs="Times New Roman"/>
          <w:sz w:val="24"/>
          <w:szCs w:val="24"/>
        </w:rPr>
        <w:t xml:space="preserve">. Размеры окладов рабочих устанавливаются в зависимости от присвоенных им </w:t>
      </w:r>
      <w:r w:rsidRPr="00E43CFF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квалификационных разрядов в соответствии с ЕТКС на основе отнесения к профессиональным квалификационным </w:t>
      </w:r>
      <w:hyperlink r:id="rId28" w:history="1">
        <w:r w:rsidRPr="00E43CFF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общеотраслевых профессий рабочих,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3.</w:t>
      </w:r>
      <w:r w:rsidR="00943C06" w:rsidRPr="00E43CFF">
        <w:rPr>
          <w:rFonts w:ascii="Times New Roman" w:hAnsi="Times New Roman" w:cs="Times New Roman"/>
          <w:sz w:val="24"/>
          <w:szCs w:val="24"/>
        </w:rPr>
        <w:t>19</w:t>
      </w:r>
      <w:r w:rsidRPr="00E43CFF">
        <w:rPr>
          <w:rFonts w:ascii="Times New Roman" w:hAnsi="Times New Roman" w:cs="Times New Roman"/>
          <w:sz w:val="24"/>
          <w:szCs w:val="24"/>
        </w:rPr>
        <w:t xml:space="preserve">. Минимальные размеры окладов по квалификационным разрядам общеотраслевых профессий рабочих установлены в </w:t>
      </w:r>
      <w:hyperlink w:anchor="P510" w:history="1">
        <w:r w:rsidRPr="00E43CFF">
          <w:rPr>
            <w:rFonts w:ascii="Times New Roman" w:hAnsi="Times New Roman" w:cs="Times New Roman"/>
            <w:sz w:val="24"/>
            <w:szCs w:val="24"/>
          </w:rPr>
          <w:t xml:space="preserve">приложениях N </w:t>
        </w:r>
      </w:hyperlink>
      <w:r w:rsidR="00A11AB3" w:rsidRPr="00E43CFF">
        <w:rPr>
          <w:rFonts w:ascii="Times New Roman" w:hAnsi="Times New Roman" w:cs="Times New Roman"/>
          <w:sz w:val="24"/>
          <w:szCs w:val="24"/>
        </w:rPr>
        <w:t xml:space="preserve">9 и </w:t>
      </w:r>
      <w:hyperlink w:anchor="P541" w:history="1">
        <w:r w:rsidRPr="00E43CF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DF5CEA" w:rsidRPr="00E43CFF">
        <w:rPr>
          <w:rFonts w:ascii="Times New Roman" w:hAnsi="Times New Roman" w:cs="Times New Roman"/>
          <w:sz w:val="24"/>
          <w:szCs w:val="24"/>
        </w:rPr>
        <w:t xml:space="preserve"> </w:t>
      </w:r>
      <w:r w:rsidRPr="00E43CFF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1C40D3" w:rsidRPr="00E43CFF">
        <w:rPr>
          <w:rFonts w:ascii="Times New Roman" w:hAnsi="Times New Roman" w:cs="Times New Roman"/>
          <w:sz w:val="24"/>
          <w:szCs w:val="24"/>
        </w:rPr>
        <w:t>римерному п</w:t>
      </w:r>
      <w:r w:rsidRPr="00E43CFF">
        <w:rPr>
          <w:rFonts w:ascii="Times New Roman" w:hAnsi="Times New Roman" w:cs="Times New Roman"/>
          <w:sz w:val="24"/>
          <w:szCs w:val="24"/>
        </w:rPr>
        <w:t>оложению.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3.2</w:t>
      </w:r>
      <w:r w:rsidR="00943C06" w:rsidRPr="00E43CFF">
        <w:rPr>
          <w:rFonts w:ascii="Times New Roman" w:hAnsi="Times New Roman" w:cs="Times New Roman"/>
          <w:sz w:val="24"/>
          <w:szCs w:val="24"/>
        </w:rPr>
        <w:t>0</w:t>
      </w:r>
      <w:r w:rsidRPr="00E43CFF">
        <w:rPr>
          <w:rFonts w:ascii="Times New Roman" w:hAnsi="Times New Roman" w:cs="Times New Roman"/>
          <w:sz w:val="24"/>
          <w:szCs w:val="24"/>
        </w:rPr>
        <w:t xml:space="preserve">. С учетом условий и результатов труда учебно-вспомогательному персоналу, педагогическим работникам, руководителям структурных подразделений и их заместителям, служащим, медицинским и фармацевтическим работникам, работникам культуры, искусства и кинематографии, работникам физической культуры и спорта, рабочим устанавливаются выплаты компенсационного и стимулирующего характера, предусмотренные </w:t>
      </w:r>
      <w:hyperlink w:anchor="P140" w:history="1">
        <w:r w:rsidRPr="00E43CFF">
          <w:rPr>
            <w:rFonts w:ascii="Times New Roman" w:hAnsi="Times New Roman" w:cs="Times New Roman"/>
            <w:sz w:val="24"/>
            <w:szCs w:val="24"/>
          </w:rPr>
          <w:t>главами 5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3" w:history="1">
        <w:r w:rsidRPr="00E43CF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1C40D3" w:rsidRPr="00E43CFF">
        <w:rPr>
          <w:rFonts w:ascii="Times New Roman" w:hAnsi="Times New Roman" w:cs="Times New Roman"/>
          <w:sz w:val="24"/>
          <w:szCs w:val="24"/>
        </w:rPr>
        <w:t>римерного п</w:t>
      </w:r>
      <w:r w:rsidRPr="00E43CFF">
        <w:rPr>
          <w:rFonts w:ascii="Times New Roman" w:hAnsi="Times New Roman" w:cs="Times New Roman"/>
          <w:sz w:val="24"/>
          <w:szCs w:val="24"/>
        </w:rPr>
        <w:t>оложения.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Глава 4. УСЛОВИЯ ОПЛАТЫ ТРУДА</w:t>
      </w: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РУКОВОДИТЕЛЯ ОБРАЗОВАТЕЛЬНО</w:t>
      </w:r>
      <w:r w:rsidR="001C40D3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,</w:t>
      </w: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ЕГО ЗАМЕСТИТЕЛЕЙ И ГЛАВНОГО БУХГАЛТЕРА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4.1. Размер, порядок и условия оплаты т</w:t>
      </w:r>
      <w:r w:rsidR="00E143C6" w:rsidRPr="00E70E1A">
        <w:rPr>
          <w:rFonts w:ascii="Times New Roman" w:hAnsi="Times New Roman" w:cs="Times New Roman"/>
          <w:sz w:val="24"/>
          <w:szCs w:val="24"/>
        </w:rPr>
        <w:t>руда руководителя образовательной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 xml:space="preserve"> устанавливаются работодателем в трудовом договоре.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4.2. Оплата труда руководителя образовательно</w:t>
      </w:r>
      <w:r w:rsidR="00E143C6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, его заместителей и главного бухгалтера включает в себя: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1) должностной оклад;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2) выплаты компенсационного характера;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3) </w:t>
      </w:r>
      <w:r w:rsidRPr="00E43CFF">
        <w:rPr>
          <w:rFonts w:ascii="Times New Roman" w:hAnsi="Times New Roman" w:cs="Times New Roman"/>
          <w:sz w:val="24"/>
          <w:szCs w:val="24"/>
        </w:rPr>
        <w:t>выплаты стимулирующего характера.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4"/>
      <w:bookmarkEnd w:id="3"/>
      <w:r w:rsidRPr="00E43CFF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E43CFF">
        <w:rPr>
          <w:rFonts w:ascii="Times New Roman" w:hAnsi="Times New Roman" w:cs="Times New Roman"/>
          <w:sz w:val="24"/>
          <w:szCs w:val="24"/>
        </w:rPr>
        <w:t xml:space="preserve">Размер должностного оклада руководителя образовательного учреждения определяется в трудовом договоре, составленном на основе типовой формы трудового </w:t>
      </w:r>
      <w:hyperlink r:id="rId29" w:history="1">
        <w:r w:rsidRPr="00E43CFF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E43CFF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12.04.2013 N 329 "О типовой форме трудового договора с руководителем государственного (муниципального) учреждения", в зависимости от сложности труда, в том числе с учетом масштаба управления, особенностей деятельности и значимости образовательно</w:t>
      </w:r>
      <w:r w:rsidR="00E143C6" w:rsidRPr="00E43CFF">
        <w:rPr>
          <w:rFonts w:ascii="Times New Roman" w:hAnsi="Times New Roman" w:cs="Times New Roman"/>
          <w:sz w:val="24"/>
          <w:szCs w:val="24"/>
        </w:rPr>
        <w:t>й организации</w:t>
      </w:r>
      <w:r w:rsidRPr="00E43CFF">
        <w:rPr>
          <w:rFonts w:ascii="Times New Roman" w:hAnsi="Times New Roman" w:cs="Times New Roman"/>
          <w:sz w:val="24"/>
          <w:szCs w:val="24"/>
        </w:rPr>
        <w:t>, в соответствии с системой критериев для</w:t>
      </w:r>
      <w:proofErr w:type="gramEnd"/>
      <w:r w:rsidRPr="00E43CFF">
        <w:rPr>
          <w:rFonts w:ascii="Times New Roman" w:hAnsi="Times New Roman" w:cs="Times New Roman"/>
          <w:sz w:val="24"/>
          <w:szCs w:val="24"/>
        </w:rPr>
        <w:t xml:space="preserve"> дифференцированного установления оклада</w:t>
      </w:r>
      <w:r w:rsidR="00E143C6" w:rsidRPr="00E43CFF">
        <w:rPr>
          <w:rFonts w:ascii="Times New Roman" w:hAnsi="Times New Roman" w:cs="Times New Roman"/>
          <w:sz w:val="24"/>
          <w:szCs w:val="24"/>
        </w:rPr>
        <w:t xml:space="preserve"> руководителям образовательных организаций</w:t>
      </w:r>
      <w:r w:rsidRPr="00E43CFF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E143C6" w:rsidRPr="00E43CFF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E143C6" w:rsidRPr="00E43CFF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="00E143C6" w:rsidRPr="00E43CFF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E43CFF">
        <w:rPr>
          <w:rFonts w:ascii="Times New Roman" w:hAnsi="Times New Roman" w:cs="Times New Roman"/>
          <w:sz w:val="24"/>
          <w:szCs w:val="24"/>
        </w:rPr>
        <w:t>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E43CFF">
        <w:rPr>
          <w:rFonts w:ascii="Times New Roman" w:hAnsi="Times New Roman" w:cs="Times New Roman"/>
          <w:sz w:val="24"/>
          <w:szCs w:val="24"/>
        </w:rPr>
        <w:t xml:space="preserve">Предельный уровень соотношения среднемесячной заработной платы руководителей,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образовательных </w:t>
      </w:r>
      <w:r w:rsidR="00E143C6" w:rsidRPr="00E43CFF">
        <w:rPr>
          <w:rFonts w:ascii="Times New Roman" w:hAnsi="Times New Roman" w:cs="Times New Roman"/>
          <w:sz w:val="24"/>
          <w:szCs w:val="24"/>
        </w:rPr>
        <w:t>организаций</w:t>
      </w:r>
      <w:r w:rsidRPr="00E43CFF">
        <w:rPr>
          <w:rFonts w:ascii="Times New Roman" w:hAnsi="Times New Roman" w:cs="Times New Roman"/>
          <w:sz w:val="24"/>
          <w:szCs w:val="24"/>
        </w:rPr>
        <w:t xml:space="preserve"> (без учета заработной платы соответствующего руководителя) устанавливается </w:t>
      </w:r>
      <w:r w:rsidR="00BE059E" w:rsidRPr="00E70E1A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proofErr w:type="spellStart"/>
      <w:r w:rsidR="00BE059E" w:rsidRPr="00E70E1A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BE059E" w:rsidRPr="00E70E1A">
        <w:rPr>
          <w:rFonts w:ascii="Times New Roman" w:hAnsi="Times New Roman" w:cs="Times New Roman"/>
          <w:sz w:val="24"/>
          <w:szCs w:val="24"/>
        </w:rPr>
        <w:t xml:space="preserve"> муниципального района и</w:t>
      </w:r>
      <w:r w:rsidRPr="00E70E1A">
        <w:rPr>
          <w:rFonts w:ascii="Times New Roman" w:hAnsi="Times New Roman" w:cs="Times New Roman"/>
          <w:sz w:val="24"/>
          <w:szCs w:val="24"/>
        </w:rPr>
        <w:t>сходя из особенностей типов и видов этих учреждений в кратности от 1 до 4.</w:t>
      </w:r>
      <w:proofErr w:type="gramEnd"/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Соотношение среднемесячной заработной платы руководителей и среднемесячной заработной платы работников образовательных </w:t>
      </w:r>
      <w:r w:rsidR="00E143C6" w:rsidRPr="00E70E1A">
        <w:rPr>
          <w:rFonts w:ascii="Times New Roman" w:hAnsi="Times New Roman" w:cs="Times New Roman"/>
          <w:sz w:val="24"/>
          <w:szCs w:val="24"/>
        </w:rPr>
        <w:t>организаций</w:t>
      </w:r>
      <w:r w:rsidRPr="00E70E1A">
        <w:rPr>
          <w:rFonts w:ascii="Times New Roman" w:hAnsi="Times New Roman" w:cs="Times New Roman"/>
          <w:sz w:val="24"/>
          <w:szCs w:val="24"/>
        </w:rPr>
        <w:t xml:space="preserve"> (без учета заработной платы соответствующего руководителя), формируемых за счет всех источников финансового обеспечения, рассчитывается за календарный год.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E1A">
        <w:rPr>
          <w:rFonts w:ascii="Times New Roman" w:hAnsi="Times New Roman" w:cs="Times New Roman"/>
          <w:sz w:val="24"/>
          <w:szCs w:val="24"/>
        </w:rPr>
        <w:t xml:space="preserve">Предельный уровень соотношения среднемесячной заработной платы заместителей руководителей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образовательных </w:t>
      </w:r>
      <w:r w:rsidR="00E143C6" w:rsidRPr="00E70E1A">
        <w:rPr>
          <w:rFonts w:ascii="Times New Roman" w:hAnsi="Times New Roman" w:cs="Times New Roman"/>
          <w:sz w:val="24"/>
          <w:szCs w:val="24"/>
        </w:rPr>
        <w:t>организаций</w:t>
      </w:r>
      <w:r w:rsidRPr="00E70E1A">
        <w:rPr>
          <w:rFonts w:ascii="Times New Roman" w:hAnsi="Times New Roman" w:cs="Times New Roman"/>
          <w:sz w:val="24"/>
          <w:szCs w:val="24"/>
        </w:rPr>
        <w:t xml:space="preserve"> (без учета заработной платы соответствующих заместителей руководителя и главного бухгалтера) устанавливается </w:t>
      </w:r>
      <w:r w:rsidR="00BE059E" w:rsidRPr="00E70E1A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proofErr w:type="spellStart"/>
      <w:r w:rsidR="00BE059E" w:rsidRPr="00E70E1A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BE059E" w:rsidRPr="00E70E1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70E1A">
        <w:rPr>
          <w:rFonts w:ascii="Times New Roman" w:hAnsi="Times New Roman" w:cs="Times New Roman"/>
          <w:sz w:val="24"/>
          <w:szCs w:val="24"/>
        </w:rPr>
        <w:t xml:space="preserve"> исходя из особенностей </w:t>
      </w:r>
      <w:r w:rsidRPr="00E70E1A">
        <w:rPr>
          <w:rFonts w:ascii="Times New Roman" w:hAnsi="Times New Roman" w:cs="Times New Roman"/>
          <w:sz w:val="24"/>
          <w:szCs w:val="24"/>
        </w:rPr>
        <w:lastRenderedPageBreak/>
        <w:t>типов и видов этих учреждений в кратности от 1 до 4.</w:t>
      </w:r>
      <w:proofErr w:type="gramEnd"/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Соотношение среднемесячной заработной платы заместителей руководителей и главного бухгалтера и среднемесячной заработной платы работников образовательных </w:t>
      </w:r>
      <w:r w:rsidR="00E143C6" w:rsidRPr="00E70E1A">
        <w:rPr>
          <w:rFonts w:ascii="Times New Roman" w:hAnsi="Times New Roman" w:cs="Times New Roman"/>
          <w:sz w:val="24"/>
          <w:szCs w:val="24"/>
        </w:rPr>
        <w:t>организаций</w:t>
      </w:r>
      <w:r w:rsidRPr="00E70E1A">
        <w:rPr>
          <w:rFonts w:ascii="Times New Roman" w:hAnsi="Times New Roman" w:cs="Times New Roman"/>
          <w:sz w:val="24"/>
          <w:szCs w:val="24"/>
        </w:rPr>
        <w:t xml:space="preserve"> (без учета заработной платы соответствующих заместителей руководителя и главного бухгалтера), формируемых за счет всех источников финансового обеспечения, рассчитывается за календарный год.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Определение размера среднемесячной заработной платы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4.5. При установлении должностных окладов руководителям образовательных </w:t>
      </w:r>
      <w:r w:rsidR="00BE059E" w:rsidRPr="00E70E1A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E43CFF">
        <w:rPr>
          <w:rFonts w:ascii="Times New Roman" w:hAnsi="Times New Roman" w:cs="Times New Roman"/>
          <w:sz w:val="24"/>
          <w:szCs w:val="24"/>
        </w:rPr>
        <w:t>предусматривается их повышение по результатам аттестации на со</w:t>
      </w:r>
      <w:r w:rsidR="00BE059E" w:rsidRPr="00E43CFF">
        <w:rPr>
          <w:rFonts w:ascii="Times New Roman" w:hAnsi="Times New Roman" w:cs="Times New Roman"/>
          <w:sz w:val="24"/>
          <w:szCs w:val="24"/>
        </w:rPr>
        <w:t>ответствие занимаемой должности по решению аттестационной комиссии.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4.6. Должностные оклады заместителей руководителя и главного бухгалтера образовательно</w:t>
      </w:r>
      <w:r w:rsidR="00A1535F" w:rsidRPr="00E43CFF">
        <w:rPr>
          <w:rFonts w:ascii="Times New Roman" w:hAnsi="Times New Roman" w:cs="Times New Roman"/>
          <w:sz w:val="24"/>
          <w:szCs w:val="24"/>
        </w:rPr>
        <w:t>й организации</w:t>
      </w:r>
      <w:r w:rsidRPr="00E43CFF">
        <w:rPr>
          <w:rFonts w:ascii="Times New Roman" w:hAnsi="Times New Roman" w:cs="Times New Roman"/>
          <w:sz w:val="24"/>
          <w:szCs w:val="24"/>
        </w:rPr>
        <w:t xml:space="preserve"> устанавливается работодателем на 10 - 30 процентов ниже должностного оклада руководителя образовательно</w:t>
      </w:r>
      <w:r w:rsidR="00A1535F" w:rsidRPr="00E43CFF">
        <w:rPr>
          <w:rFonts w:ascii="Times New Roman" w:hAnsi="Times New Roman" w:cs="Times New Roman"/>
          <w:sz w:val="24"/>
          <w:szCs w:val="24"/>
        </w:rPr>
        <w:t>й организации</w:t>
      </w:r>
      <w:r w:rsidRPr="00E43CFF">
        <w:rPr>
          <w:rFonts w:ascii="Times New Roman" w:hAnsi="Times New Roman" w:cs="Times New Roman"/>
          <w:sz w:val="24"/>
          <w:szCs w:val="24"/>
        </w:rPr>
        <w:t xml:space="preserve">, установленного в соответствии с </w:t>
      </w:r>
      <w:hyperlink w:anchor="P124" w:history="1">
        <w:r w:rsidRPr="00E43CFF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A1535F" w:rsidRPr="00E43CFF">
        <w:rPr>
          <w:rFonts w:ascii="Times New Roman" w:hAnsi="Times New Roman" w:cs="Times New Roman"/>
          <w:sz w:val="24"/>
          <w:szCs w:val="24"/>
        </w:rPr>
        <w:t>римерного п</w:t>
      </w:r>
      <w:r w:rsidRPr="00E43CFF">
        <w:rPr>
          <w:rFonts w:ascii="Times New Roman" w:hAnsi="Times New Roman" w:cs="Times New Roman"/>
          <w:sz w:val="24"/>
          <w:szCs w:val="24"/>
        </w:rPr>
        <w:t>оложения.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CFF">
        <w:rPr>
          <w:rFonts w:ascii="Times New Roman" w:hAnsi="Times New Roman" w:cs="Times New Roman"/>
          <w:sz w:val="24"/>
          <w:szCs w:val="24"/>
        </w:rPr>
        <w:t>Конкретный размер должностных окладов заместителей руководителя и главного бухгалтера образовательно</w:t>
      </w:r>
      <w:r w:rsidR="00A1535F" w:rsidRPr="00E43CFF">
        <w:rPr>
          <w:rFonts w:ascii="Times New Roman" w:hAnsi="Times New Roman" w:cs="Times New Roman"/>
          <w:sz w:val="24"/>
          <w:szCs w:val="24"/>
        </w:rPr>
        <w:t>й организации</w:t>
      </w:r>
      <w:r w:rsidRPr="00E43CFF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локальным актом образовательно</w:t>
      </w:r>
      <w:r w:rsidR="00A1535F" w:rsidRPr="00E43CFF">
        <w:rPr>
          <w:rFonts w:ascii="Times New Roman" w:hAnsi="Times New Roman" w:cs="Times New Roman"/>
          <w:sz w:val="24"/>
          <w:szCs w:val="24"/>
        </w:rPr>
        <w:t>й организации</w:t>
      </w:r>
      <w:r w:rsidRPr="00E43CFF">
        <w:rPr>
          <w:rFonts w:ascii="Times New Roman" w:hAnsi="Times New Roman" w:cs="Times New Roman"/>
          <w:sz w:val="24"/>
          <w:szCs w:val="24"/>
        </w:rPr>
        <w:t>, принятым руководителем образовательн</w:t>
      </w:r>
      <w:r w:rsidR="00A1535F" w:rsidRPr="00E43CFF">
        <w:rPr>
          <w:rFonts w:ascii="Times New Roman" w:hAnsi="Times New Roman" w:cs="Times New Roman"/>
          <w:sz w:val="24"/>
          <w:szCs w:val="24"/>
        </w:rPr>
        <w:t>ой организации</w:t>
      </w:r>
      <w:r w:rsidRPr="00E43CFF">
        <w:rPr>
          <w:rFonts w:ascii="Times New Roman" w:hAnsi="Times New Roman" w:cs="Times New Roman"/>
          <w:sz w:val="24"/>
          <w:szCs w:val="24"/>
        </w:rPr>
        <w:t xml:space="preserve"> с учетом мнения выборного органа первичной профсоюзной организации или иного представительного органа работников образовательно</w:t>
      </w:r>
      <w:r w:rsidR="00A1535F" w:rsidRPr="00E43CFF">
        <w:rPr>
          <w:rFonts w:ascii="Times New Roman" w:hAnsi="Times New Roman" w:cs="Times New Roman"/>
          <w:sz w:val="24"/>
          <w:szCs w:val="24"/>
        </w:rPr>
        <w:t>й организации</w:t>
      </w:r>
      <w:r w:rsidRPr="00E43C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E43CFF">
        <w:rPr>
          <w:rFonts w:ascii="Times New Roman" w:hAnsi="Times New Roman" w:cs="Times New Roman"/>
          <w:sz w:val="24"/>
          <w:szCs w:val="24"/>
        </w:rPr>
        <w:t xml:space="preserve">Руководителю, заместителям руководителя при условии, что их деятельность связана с руководством образовательной, научной и (или) творческой, научно-методической, методической деятельностью, имеющим ученую степень кандидата (доктора) наук и (или) почетное звание </w:t>
      </w:r>
      <w:r w:rsidRPr="00E70E1A">
        <w:rPr>
          <w:rFonts w:ascii="Times New Roman" w:hAnsi="Times New Roman" w:cs="Times New Roman"/>
          <w:sz w:val="24"/>
          <w:szCs w:val="24"/>
        </w:rPr>
        <w:t>(СССР, РСФСР, Российской Федерации), название которого начинается со слов "Народный" или "Заслуженный", за должность доцента (профессора) устанавливаются стимулирующие выплаты в размерах, установленных:</w:t>
      </w:r>
      <w:proofErr w:type="gramEnd"/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для руководителей </w:t>
      </w:r>
      <w:r w:rsidR="006B4DE0">
        <w:rPr>
          <w:rFonts w:ascii="Times New Roman" w:hAnsi="Times New Roman" w:cs="Times New Roman"/>
          <w:sz w:val="24"/>
          <w:szCs w:val="24"/>
        </w:rPr>
        <w:t>–</w:t>
      </w:r>
      <w:r w:rsidRPr="00E70E1A">
        <w:rPr>
          <w:rFonts w:ascii="Times New Roman" w:hAnsi="Times New Roman" w:cs="Times New Roman"/>
          <w:sz w:val="24"/>
          <w:szCs w:val="24"/>
        </w:rPr>
        <w:t xml:space="preserve"> </w:t>
      </w:r>
      <w:r w:rsidR="006B4DE0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proofErr w:type="spellStart"/>
      <w:r w:rsidR="006B4DE0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6B4DE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70E1A">
        <w:rPr>
          <w:rFonts w:ascii="Times New Roman" w:hAnsi="Times New Roman" w:cs="Times New Roman"/>
          <w:sz w:val="24"/>
          <w:szCs w:val="24"/>
        </w:rPr>
        <w:t>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для заместителей руководителя - коллективным договором, локальным нормативным актом образовательно</w:t>
      </w:r>
      <w:r w:rsidR="00A1535F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, трудовым договором.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E70E1A">
        <w:rPr>
          <w:rFonts w:ascii="Times New Roman" w:hAnsi="Times New Roman" w:cs="Times New Roman"/>
          <w:sz w:val="24"/>
          <w:szCs w:val="24"/>
        </w:rPr>
        <w:t>Стимулирование руководителя образовательно</w:t>
      </w:r>
      <w:r w:rsidR="00A1535F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, в том числе за счет средств, полученных от приносящей доход деятельности образовательно</w:t>
      </w:r>
      <w:r w:rsidR="00A1535F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, осуществляется в соответствии с показателями эффективности и критериями оценки показателей эффективности деятельности руководителя образовательно</w:t>
      </w:r>
      <w:r w:rsidR="00A1535F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, на основании Положени</w:t>
      </w:r>
      <w:r w:rsidR="00FE6A5A">
        <w:rPr>
          <w:rFonts w:ascii="Times New Roman" w:hAnsi="Times New Roman" w:cs="Times New Roman"/>
          <w:sz w:val="24"/>
          <w:szCs w:val="24"/>
        </w:rPr>
        <w:t>я</w:t>
      </w:r>
      <w:r w:rsidRPr="00E70E1A">
        <w:rPr>
          <w:rFonts w:ascii="Times New Roman" w:hAnsi="Times New Roman" w:cs="Times New Roman"/>
          <w:sz w:val="24"/>
          <w:szCs w:val="24"/>
        </w:rPr>
        <w:t xml:space="preserve"> о стимулировании руководителей образовательных учреждений, утвержденн</w:t>
      </w:r>
      <w:r w:rsidR="00A6177C" w:rsidRPr="00E70E1A">
        <w:rPr>
          <w:rFonts w:ascii="Times New Roman" w:hAnsi="Times New Roman" w:cs="Times New Roman"/>
          <w:sz w:val="24"/>
          <w:szCs w:val="24"/>
        </w:rPr>
        <w:t>ых</w:t>
      </w:r>
      <w:r w:rsidRPr="00E70E1A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6177C" w:rsidRPr="00E70E1A">
        <w:rPr>
          <w:rFonts w:ascii="Times New Roman" w:hAnsi="Times New Roman" w:cs="Times New Roman"/>
          <w:sz w:val="24"/>
          <w:szCs w:val="24"/>
        </w:rPr>
        <w:t>о</w:t>
      </w:r>
      <w:r w:rsidRPr="00E70E1A">
        <w:rPr>
          <w:rFonts w:ascii="Times New Roman" w:hAnsi="Times New Roman" w:cs="Times New Roman"/>
          <w:sz w:val="24"/>
          <w:szCs w:val="24"/>
        </w:rPr>
        <w:t xml:space="preserve">м </w:t>
      </w:r>
      <w:r w:rsidR="00A6177C" w:rsidRPr="00E70E1A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spellStart"/>
      <w:r w:rsidR="00A6177C" w:rsidRPr="00E70E1A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A6177C" w:rsidRPr="00E70E1A">
        <w:rPr>
          <w:rFonts w:ascii="Times New Roman" w:hAnsi="Times New Roman" w:cs="Times New Roman"/>
          <w:sz w:val="24"/>
          <w:szCs w:val="24"/>
        </w:rPr>
        <w:t xml:space="preserve"> </w:t>
      </w:r>
      <w:r w:rsidR="00A6177C" w:rsidRPr="00E43CF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43CFF">
        <w:rPr>
          <w:rFonts w:ascii="Times New Roman" w:hAnsi="Times New Roman" w:cs="Times New Roman"/>
          <w:sz w:val="24"/>
          <w:szCs w:val="24"/>
        </w:rPr>
        <w:t xml:space="preserve"> (далее - Положение о стимулировании руководителей образовательных учреждений).</w:t>
      </w:r>
      <w:proofErr w:type="gramEnd"/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4.9. Заместителям руководителя и главному бухгалтеру образовательно</w:t>
      </w:r>
      <w:r w:rsidR="00A1535F" w:rsidRPr="00E43CFF">
        <w:rPr>
          <w:rFonts w:ascii="Times New Roman" w:hAnsi="Times New Roman" w:cs="Times New Roman"/>
          <w:sz w:val="24"/>
          <w:szCs w:val="24"/>
        </w:rPr>
        <w:t>й организации уст</w:t>
      </w:r>
      <w:r w:rsidRPr="00E43CFF">
        <w:rPr>
          <w:rFonts w:ascii="Times New Roman" w:hAnsi="Times New Roman" w:cs="Times New Roman"/>
          <w:sz w:val="24"/>
          <w:szCs w:val="24"/>
        </w:rPr>
        <w:t xml:space="preserve">анавливаются выплаты компенсационного и стимулирующего характера в соответствии с </w:t>
      </w:r>
      <w:hyperlink w:anchor="P140" w:history="1">
        <w:r w:rsidRPr="00E43CFF">
          <w:rPr>
            <w:rFonts w:ascii="Times New Roman" w:hAnsi="Times New Roman" w:cs="Times New Roman"/>
            <w:sz w:val="24"/>
            <w:szCs w:val="24"/>
          </w:rPr>
          <w:t>главами 5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3" w:history="1">
        <w:r w:rsidRPr="00E43CF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A1535F" w:rsidRPr="00E43CFF">
        <w:rPr>
          <w:rFonts w:ascii="Times New Roman" w:hAnsi="Times New Roman" w:cs="Times New Roman"/>
          <w:sz w:val="24"/>
          <w:szCs w:val="24"/>
        </w:rPr>
        <w:t>римерного п</w:t>
      </w:r>
      <w:r w:rsidRPr="00E43CFF">
        <w:rPr>
          <w:rFonts w:ascii="Times New Roman" w:hAnsi="Times New Roman" w:cs="Times New Roman"/>
          <w:sz w:val="24"/>
          <w:szCs w:val="24"/>
        </w:rPr>
        <w:t>оложения.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Решение о выплатах компенсационного и стимулирующего характера и их размерах заместителям руководителя и главному бухгалтеру образовательно</w:t>
      </w:r>
      <w:r w:rsidR="00FE6A5A" w:rsidRPr="00E43CFF">
        <w:rPr>
          <w:rFonts w:ascii="Times New Roman" w:hAnsi="Times New Roman" w:cs="Times New Roman"/>
          <w:sz w:val="24"/>
          <w:szCs w:val="24"/>
        </w:rPr>
        <w:t>й организации</w:t>
      </w:r>
      <w:r w:rsidRPr="00E43CFF">
        <w:rPr>
          <w:rFonts w:ascii="Times New Roman" w:hAnsi="Times New Roman" w:cs="Times New Roman"/>
          <w:sz w:val="24"/>
          <w:szCs w:val="24"/>
        </w:rPr>
        <w:t xml:space="preserve"> принимается руководителем образовательно</w:t>
      </w:r>
      <w:r w:rsidR="00A1535F" w:rsidRPr="00E43CFF">
        <w:rPr>
          <w:rFonts w:ascii="Times New Roman" w:hAnsi="Times New Roman" w:cs="Times New Roman"/>
          <w:sz w:val="24"/>
          <w:szCs w:val="24"/>
        </w:rPr>
        <w:t>й организации.</w:t>
      </w:r>
    </w:p>
    <w:p w:rsidR="00A466DC" w:rsidRPr="00E43CFF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40"/>
      <w:bookmarkEnd w:id="4"/>
      <w:r w:rsidRPr="00E70E1A">
        <w:rPr>
          <w:rFonts w:ascii="Times New Roman" w:hAnsi="Times New Roman" w:cs="Times New Roman"/>
          <w:sz w:val="24"/>
          <w:szCs w:val="24"/>
        </w:rPr>
        <w:t>Глава 5. КОМПЕНСАЦИОННЫЕ ВЫПЛАТЫ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5.1. Выплаты компенсационного характера, размеры и условия их осуществления </w:t>
      </w:r>
      <w:r w:rsidRPr="00E70E1A">
        <w:rPr>
          <w:rFonts w:ascii="Times New Roman" w:hAnsi="Times New Roman" w:cs="Times New Roman"/>
          <w:sz w:val="24"/>
          <w:szCs w:val="24"/>
        </w:rPr>
        <w:lastRenderedPageBreak/>
        <w:t>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5.2. Выплаты компенсационного характера устанавливаются к окладам (должностным окладам), ставкам заработной платы работников образовательных </w:t>
      </w:r>
      <w:r w:rsidR="008964C3" w:rsidRPr="00E70E1A">
        <w:rPr>
          <w:rFonts w:ascii="Times New Roman" w:hAnsi="Times New Roman" w:cs="Times New Roman"/>
          <w:sz w:val="24"/>
          <w:szCs w:val="24"/>
        </w:rPr>
        <w:t>организаций</w:t>
      </w:r>
      <w:r w:rsidRPr="00E70E1A">
        <w:rPr>
          <w:rFonts w:ascii="Times New Roman" w:hAnsi="Times New Roman" w:cs="Times New Roman"/>
          <w:sz w:val="24"/>
          <w:szCs w:val="24"/>
        </w:rPr>
        <w:t xml:space="preserve"> при наличии оснований для их выплаты в пределах фонда оплаты труда </w:t>
      </w:r>
      <w:r w:rsidRPr="00E43CFF">
        <w:rPr>
          <w:rFonts w:ascii="Times New Roman" w:hAnsi="Times New Roman" w:cs="Times New Roman"/>
          <w:sz w:val="24"/>
          <w:szCs w:val="24"/>
        </w:rPr>
        <w:t>образовательно</w:t>
      </w:r>
      <w:r w:rsidR="008964C3" w:rsidRPr="00E43CFF">
        <w:rPr>
          <w:rFonts w:ascii="Times New Roman" w:hAnsi="Times New Roman" w:cs="Times New Roman"/>
          <w:sz w:val="24"/>
          <w:szCs w:val="24"/>
        </w:rPr>
        <w:t>й организации</w:t>
      </w:r>
      <w:r w:rsidRPr="00E43CFF">
        <w:rPr>
          <w:rFonts w:ascii="Times New Roman" w:hAnsi="Times New Roman" w:cs="Times New Roman"/>
          <w:sz w:val="24"/>
          <w:szCs w:val="24"/>
        </w:rPr>
        <w:t>, утвержденного на соответствующий финансовый год.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5.3. Для работников образовательных </w:t>
      </w:r>
      <w:r w:rsidR="008964C3" w:rsidRPr="00E43CFF">
        <w:rPr>
          <w:rFonts w:ascii="Times New Roman" w:hAnsi="Times New Roman" w:cs="Times New Roman"/>
          <w:sz w:val="24"/>
          <w:szCs w:val="24"/>
        </w:rPr>
        <w:t>организаций у</w:t>
      </w:r>
      <w:r w:rsidRPr="00E43CFF">
        <w:rPr>
          <w:rFonts w:ascii="Times New Roman" w:hAnsi="Times New Roman" w:cs="Times New Roman"/>
          <w:sz w:val="24"/>
          <w:szCs w:val="24"/>
        </w:rPr>
        <w:t>станавливаются следующие выплаты компенсационного характера: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2) выплаты за работу в местностях с особыми климатическими условиями;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3)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5.4. Размеры компенсационных выплат устанавливаются в процентном отношении (если иное не установлено законодательством Российской Федерации) к окладу (должностному окладу), ставке заработной платы. При этом размер компенсационных выплат не может быть установлен ниже размеров выплат, установленных трудовым законодательством и иными </w:t>
      </w:r>
      <w:r w:rsidRPr="00E43CFF">
        <w:rPr>
          <w:rFonts w:ascii="Times New Roman" w:hAnsi="Times New Roman" w:cs="Times New Roman"/>
          <w:sz w:val="24"/>
          <w:szCs w:val="24"/>
        </w:rPr>
        <w:t>нормативными правовыми актами, содержащими нормы трудового права.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При работе на условиях неполного рабочего времени компенсационные выплаты работнику устанавливаются пропорционально отработанному времени.</w:t>
      </w: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3CFF">
        <w:rPr>
          <w:rFonts w:ascii="Times New Roman" w:hAnsi="Times New Roman" w:cs="Times New Roman"/>
          <w:sz w:val="24"/>
          <w:szCs w:val="24"/>
        </w:rPr>
        <w:t xml:space="preserve">Всем работникам образовательных </w:t>
      </w:r>
      <w:r w:rsidR="008964C3" w:rsidRPr="00E43CFF">
        <w:rPr>
          <w:rFonts w:ascii="Times New Roman" w:hAnsi="Times New Roman" w:cs="Times New Roman"/>
          <w:sz w:val="24"/>
          <w:szCs w:val="24"/>
        </w:rPr>
        <w:t>организаций</w:t>
      </w:r>
      <w:r w:rsidRPr="00E43CFF">
        <w:rPr>
          <w:rFonts w:ascii="Times New Roman" w:hAnsi="Times New Roman" w:cs="Times New Roman"/>
          <w:sz w:val="24"/>
          <w:szCs w:val="24"/>
        </w:rPr>
        <w:t xml:space="preserve"> выплачивается районный коэффициент к заработной плате за работу в местностях с особыми климатическими условиями, установленный </w:t>
      </w:r>
      <w:hyperlink r:id="rId30" w:history="1">
        <w:r w:rsidRPr="00E43CF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3CFF">
        <w:rPr>
          <w:rFonts w:ascii="Times New Roman" w:hAnsi="Times New Roman" w:cs="Times New Roman"/>
          <w:sz w:val="24"/>
          <w:szCs w:val="24"/>
        </w:rPr>
        <w:t xml:space="preserve"> Совета Министров СССР от 21.05.1987 N 591 "О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ССР".</w:t>
      </w:r>
      <w:proofErr w:type="gramEnd"/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5.6. Выплата за совмещение профессий (должностей) устанавливается работнику образовательно</w:t>
      </w:r>
      <w:r w:rsidR="008964C3" w:rsidRPr="00E43CFF">
        <w:rPr>
          <w:rFonts w:ascii="Times New Roman" w:hAnsi="Times New Roman" w:cs="Times New Roman"/>
          <w:sz w:val="24"/>
          <w:szCs w:val="24"/>
        </w:rPr>
        <w:t>й организации</w:t>
      </w:r>
      <w:r w:rsidRPr="00E43CFF">
        <w:rPr>
          <w:rFonts w:ascii="Times New Roman" w:hAnsi="Times New Roman" w:cs="Times New Roman"/>
          <w:sz w:val="24"/>
          <w:szCs w:val="24"/>
        </w:rPr>
        <w:t xml:space="preserve"> при выполнении им дополнительной работы по другой профессии (должности) в пределах установленной </w:t>
      </w:r>
      <w:r w:rsidRPr="00E70E1A">
        <w:rPr>
          <w:rFonts w:ascii="Times New Roman" w:hAnsi="Times New Roman" w:cs="Times New Roman"/>
          <w:sz w:val="24"/>
          <w:szCs w:val="24"/>
        </w:rPr>
        <w:t>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5.7. 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устанавливаются по соглашению сторон трудового договора с учетом содержания и (или) объема дополнительной работы.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5.8.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E1A">
        <w:rPr>
          <w:rFonts w:ascii="Times New Roman" w:hAnsi="Times New Roman" w:cs="Times New Roman"/>
          <w:sz w:val="24"/>
          <w:szCs w:val="24"/>
        </w:rPr>
        <w:t>Доплаты за увеличение объема работ устанавливаются за классное руководство, проверку письменных работ, заведование: отделениями, учебно-консультационными пунктами, кабинетами, отделами, учебными мастерскими, лабораториями, учебно-опытными участками, центрами, творческими рабочими группами, руководство предметными, цикловыми и методическими комиссиями, выполнение функций координатора, куратора проекта, класса (группы), проведение работы по дополнительным образовательным программам, организацию трудового обучения, профессиональной ориентации, подготовку и проведение государственной итоговой аттестации.</w:t>
      </w:r>
      <w:proofErr w:type="gramEnd"/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lastRenderedPageBreak/>
        <w:t>Размеры доплат и порядок их установления определяются образовательн</w:t>
      </w:r>
      <w:r w:rsidR="008964C3" w:rsidRPr="00E70E1A">
        <w:rPr>
          <w:rFonts w:ascii="Times New Roman" w:hAnsi="Times New Roman" w:cs="Times New Roman"/>
          <w:sz w:val="24"/>
          <w:szCs w:val="24"/>
        </w:rPr>
        <w:t>ой организацией</w:t>
      </w:r>
      <w:r w:rsidRPr="00E70E1A">
        <w:rPr>
          <w:rFonts w:ascii="Times New Roman" w:hAnsi="Times New Roman" w:cs="Times New Roman"/>
          <w:sz w:val="24"/>
          <w:szCs w:val="24"/>
        </w:rPr>
        <w:t xml:space="preserve"> самостоятельно в пределах фонда оплаты труда и закрепляются в локальном нормативном акте образовательно</w:t>
      </w:r>
      <w:r w:rsidR="008964C3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, утвержденном руководителем образовательно</w:t>
      </w:r>
      <w:r w:rsidR="008964C3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, с учетом мнения выборного органа первичной профсоюзной организации или иного представительного органа работников.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E70E1A">
        <w:rPr>
          <w:rFonts w:ascii="Times New Roman" w:hAnsi="Times New Roman" w:cs="Times New Roman"/>
          <w:sz w:val="24"/>
          <w:szCs w:val="24"/>
        </w:rPr>
        <w:t xml:space="preserve">Работникам образовательных </w:t>
      </w:r>
      <w:r w:rsidR="00ED0300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E70E1A">
        <w:rPr>
          <w:rFonts w:ascii="Times New Roman" w:hAnsi="Times New Roman" w:cs="Times New Roman"/>
          <w:sz w:val="24"/>
          <w:szCs w:val="24"/>
        </w:rPr>
        <w:t>(кроме руководителя образовательно</w:t>
      </w:r>
      <w:r w:rsidR="00ED0300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, его заместителей и главного бухгалтера) за выполнение работ в условиях, отличающихся от нормальных, устанавливаются доплаты к окладам (должностным окладам), ставкам заработной платы в следующ</w:t>
      </w:r>
      <w:r w:rsidR="00FE6A5A">
        <w:rPr>
          <w:rFonts w:ascii="Times New Roman" w:hAnsi="Times New Roman" w:cs="Times New Roman"/>
          <w:sz w:val="24"/>
          <w:szCs w:val="24"/>
        </w:rPr>
        <w:t xml:space="preserve">ем </w:t>
      </w:r>
      <w:r w:rsidRPr="00E70E1A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FE6A5A">
        <w:rPr>
          <w:rFonts w:ascii="Times New Roman" w:hAnsi="Times New Roman" w:cs="Times New Roman"/>
          <w:sz w:val="24"/>
          <w:szCs w:val="24"/>
        </w:rPr>
        <w:t>е</w:t>
      </w:r>
      <w:r w:rsidRPr="00E70E1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20 процентов - учителям и другим педагогическим работникам за индивидуальное обучение на дому детей, имеющих ограниченные возможности здоровья, на основании заключения клинико-экспертной комиссии лечебно-профилактической организации (больницы, поликлиники, диспансера), в случае выхода учителей и другим п</w:t>
      </w:r>
      <w:r w:rsidR="006B4DE0">
        <w:rPr>
          <w:rFonts w:ascii="Times New Roman" w:hAnsi="Times New Roman" w:cs="Times New Roman"/>
          <w:sz w:val="24"/>
          <w:szCs w:val="24"/>
        </w:rPr>
        <w:t>едагогических работников на дом.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Конкретный перечень работников, в соответствии с которым устанавливаются доплаты к окладам (должностным окладам), ставкам заработной платы согласно данному пункту, и конкретный размер доплаты определяются руководителем образовательно</w:t>
      </w:r>
      <w:r w:rsidR="00FE6A5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 xml:space="preserve"> на основании коллективного договора, соглашения и (или) локального нормативного акта образовательно</w:t>
      </w:r>
      <w:r w:rsidR="00FE6A5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5.10. Размеры компенсационных выплат работникам устанавливаются руководителем образовательно</w:t>
      </w:r>
      <w:r w:rsidR="00100BF8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 xml:space="preserve"> в соответствии с локальным актом образовательно</w:t>
      </w:r>
      <w:r w:rsidR="00100BF8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 xml:space="preserve"> с учетом мнения выборного органа первичной профсоюзной организации или иного представительного органа работников образовательно</w:t>
      </w:r>
      <w:r w:rsidR="00100BF8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работы, а также срока ее выполнения.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5.11. 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5.12. Для выполнения работ, связанных с временным расширением объема оказываемых образовательн</w:t>
      </w:r>
      <w:r w:rsidR="00100BF8" w:rsidRPr="00E70E1A">
        <w:rPr>
          <w:rFonts w:ascii="Times New Roman" w:hAnsi="Times New Roman" w:cs="Times New Roman"/>
          <w:sz w:val="24"/>
          <w:szCs w:val="24"/>
        </w:rPr>
        <w:t>ой организацией</w:t>
      </w:r>
      <w:r w:rsidRPr="00E70E1A">
        <w:rPr>
          <w:rFonts w:ascii="Times New Roman" w:hAnsi="Times New Roman" w:cs="Times New Roman"/>
          <w:sz w:val="24"/>
          <w:szCs w:val="24"/>
        </w:rPr>
        <w:t xml:space="preserve"> услуг, образовательн</w:t>
      </w:r>
      <w:r w:rsidR="00100BF8" w:rsidRPr="00E70E1A">
        <w:rPr>
          <w:rFonts w:ascii="Times New Roman" w:hAnsi="Times New Roman" w:cs="Times New Roman"/>
          <w:sz w:val="24"/>
          <w:szCs w:val="24"/>
        </w:rPr>
        <w:t>ая организация</w:t>
      </w:r>
      <w:r w:rsidRPr="00E70E1A">
        <w:rPr>
          <w:rFonts w:ascii="Times New Roman" w:hAnsi="Times New Roman" w:cs="Times New Roman"/>
          <w:sz w:val="24"/>
          <w:szCs w:val="24"/>
        </w:rPr>
        <w:t xml:space="preserve"> вправе осуществлять привлечение помимо работников, занимающих должности (профессии), предусмотренные штатным расписанием на постоянной основе, других работников на условиях срочного трудового договора за счет средств, поступающих от приносящей доход деятельности.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73"/>
      <w:bookmarkEnd w:id="5"/>
      <w:r w:rsidRPr="00E70E1A">
        <w:rPr>
          <w:rFonts w:ascii="Times New Roman" w:hAnsi="Times New Roman" w:cs="Times New Roman"/>
          <w:sz w:val="24"/>
          <w:szCs w:val="24"/>
        </w:rPr>
        <w:t>Глава 6. ВЫПЛАТЫ СТИМУЛИРУЮЩЕГО ХАРАКТЕРА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E70E1A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актами, трудовыми договорами с учетом разрабатываемых в образовательных </w:t>
      </w:r>
      <w:r w:rsidR="00100BF8" w:rsidRPr="00E70E1A">
        <w:rPr>
          <w:rFonts w:ascii="Times New Roman" w:hAnsi="Times New Roman" w:cs="Times New Roman"/>
          <w:sz w:val="24"/>
          <w:szCs w:val="24"/>
        </w:rPr>
        <w:t>организациях</w:t>
      </w:r>
      <w:r w:rsidRPr="00E70E1A">
        <w:rPr>
          <w:rFonts w:ascii="Times New Roman" w:hAnsi="Times New Roman" w:cs="Times New Roman"/>
          <w:sz w:val="24"/>
          <w:szCs w:val="24"/>
        </w:rPr>
        <w:t xml:space="preserve"> показателей и критериев оценки эффективности труда работников этих </w:t>
      </w:r>
      <w:r w:rsidR="00100BF8" w:rsidRPr="00E70E1A">
        <w:rPr>
          <w:rFonts w:ascii="Times New Roman" w:hAnsi="Times New Roman" w:cs="Times New Roman"/>
          <w:sz w:val="24"/>
          <w:szCs w:val="24"/>
        </w:rPr>
        <w:t>организаций</w:t>
      </w:r>
      <w:r w:rsidRPr="00E70E1A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 на оплату труда работников образовательных </w:t>
      </w:r>
      <w:r w:rsidR="00100BF8" w:rsidRPr="00E70E1A">
        <w:rPr>
          <w:rFonts w:ascii="Times New Roman" w:hAnsi="Times New Roman" w:cs="Times New Roman"/>
          <w:sz w:val="24"/>
          <w:szCs w:val="24"/>
        </w:rPr>
        <w:t>организаций</w:t>
      </w:r>
      <w:r w:rsidRPr="00E70E1A">
        <w:rPr>
          <w:rFonts w:ascii="Times New Roman" w:hAnsi="Times New Roman" w:cs="Times New Roman"/>
          <w:sz w:val="24"/>
          <w:szCs w:val="24"/>
        </w:rPr>
        <w:t xml:space="preserve">, а также средств от приносящей доход деятельности, направленных образовательными </w:t>
      </w:r>
      <w:r w:rsidR="00100BF8" w:rsidRPr="00E70E1A">
        <w:rPr>
          <w:rFonts w:ascii="Times New Roman" w:hAnsi="Times New Roman" w:cs="Times New Roman"/>
          <w:sz w:val="24"/>
          <w:szCs w:val="24"/>
        </w:rPr>
        <w:t>организациями</w:t>
      </w:r>
      <w:r w:rsidRPr="00E70E1A">
        <w:rPr>
          <w:rFonts w:ascii="Times New Roman" w:hAnsi="Times New Roman" w:cs="Times New Roman"/>
          <w:sz w:val="24"/>
          <w:szCs w:val="24"/>
        </w:rPr>
        <w:t xml:space="preserve"> на оплату труда </w:t>
      </w:r>
      <w:r w:rsidRPr="00E70E1A">
        <w:rPr>
          <w:rFonts w:ascii="Times New Roman" w:hAnsi="Times New Roman" w:cs="Times New Roman"/>
          <w:sz w:val="24"/>
          <w:szCs w:val="24"/>
        </w:rPr>
        <w:lastRenderedPageBreak/>
        <w:t>работников.</w:t>
      </w:r>
      <w:proofErr w:type="gramEnd"/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6.2. Выплаты стимулирующего характера устанавливаются: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1) за интенсивность и высокие результаты работы;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2) за качество выполняемых работ;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3) за стаж непрерывной работы, выслугу лет;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4) по итогам работы в виде премиальных выплат.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>6.3.</w:t>
      </w:r>
      <w:r w:rsidRPr="00E70E1A">
        <w:rPr>
          <w:rFonts w:ascii="Times New Roman" w:hAnsi="Times New Roman" w:cs="Times New Roman"/>
          <w:sz w:val="24"/>
          <w:szCs w:val="24"/>
        </w:rPr>
        <w:t xml:space="preserve"> Обязательными условиями для осуществления выплат стимулирующего характера являются:</w:t>
      </w:r>
    </w:p>
    <w:p w:rsidR="00A466DC" w:rsidRPr="0041684B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1) успешное и добросовестное исполнение профессиональных и должностных </w:t>
      </w:r>
      <w:r w:rsidRPr="0041684B">
        <w:rPr>
          <w:rFonts w:ascii="Times New Roman" w:hAnsi="Times New Roman" w:cs="Times New Roman"/>
          <w:sz w:val="24"/>
          <w:szCs w:val="24"/>
        </w:rPr>
        <w:t>обязанностей работником в соответствующем периоде;</w:t>
      </w:r>
    </w:p>
    <w:p w:rsidR="00A466DC" w:rsidRPr="0041684B" w:rsidRDefault="00A466DC" w:rsidP="0041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>2) инициатива, творчество</w:t>
      </w:r>
      <w:r w:rsidR="000A67B7" w:rsidRPr="0041684B">
        <w:rPr>
          <w:rFonts w:ascii="Times New Roman" w:hAnsi="Times New Roman" w:cs="Times New Roman"/>
          <w:sz w:val="24"/>
          <w:szCs w:val="24"/>
        </w:rPr>
        <w:t xml:space="preserve"> при </w:t>
      </w:r>
      <w:r w:rsidR="0041684B" w:rsidRPr="0041684B">
        <w:rPr>
          <w:rFonts w:ascii="Times New Roman" w:hAnsi="Times New Roman" w:cs="Times New Roman"/>
          <w:sz w:val="24"/>
          <w:szCs w:val="24"/>
        </w:rPr>
        <w:t>организации труда</w:t>
      </w:r>
      <w:r w:rsidRPr="0041684B">
        <w:rPr>
          <w:rFonts w:ascii="Times New Roman" w:hAnsi="Times New Roman" w:cs="Times New Roman"/>
          <w:sz w:val="24"/>
          <w:szCs w:val="24"/>
        </w:rPr>
        <w:t>.</w:t>
      </w:r>
    </w:p>
    <w:p w:rsidR="00A466DC" w:rsidRPr="0041684B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>6.4. Размер выплат стимулирующего характера определяется образовательн</w:t>
      </w:r>
      <w:r w:rsidR="00100BF8" w:rsidRPr="0041684B">
        <w:rPr>
          <w:rFonts w:ascii="Times New Roman" w:hAnsi="Times New Roman" w:cs="Times New Roman"/>
          <w:sz w:val="24"/>
          <w:szCs w:val="24"/>
        </w:rPr>
        <w:t>ой организацией</w:t>
      </w:r>
      <w:r w:rsidRPr="0041684B">
        <w:rPr>
          <w:rFonts w:ascii="Times New Roman" w:hAnsi="Times New Roman" w:cs="Times New Roman"/>
          <w:sz w:val="24"/>
          <w:szCs w:val="24"/>
        </w:rPr>
        <w:t xml:space="preserve"> с учетом разрабатываемых </w:t>
      </w:r>
      <w:r w:rsidR="000A67B7" w:rsidRPr="0041684B">
        <w:rPr>
          <w:rFonts w:ascii="Times New Roman" w:hAnsi="Times New Roman" w:cs="Times New Roman"/>
          <w:sz w:val="24"/>
          <w:szCs w:val="24"/>
        </w:rPr>
        <w:t xml:space="preserve">ею </w:t>
      </w:r>
      <w:r w:rsidRPr="0041684B">
        <w:rPr>
          <w:rFonts w:ascii="Times New Roman" w:hAnsi="Times New Roman" w:cs="Times New Roman"/>
          <w:sz w:val="24"/>
          <w:szCs w:val="24"/>
        </w:rPr>
        <w:t>показателей и критериев оценки эффективности труда работников.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>Решение о введении выплат</w:t>
      </w:r>
      <w:r w:rsidRPr="00E70E1A">
        <w:rPr>
          <w:rFonts w:ascii="Times New Roman" w:hAnsi="Times New Roman" w:cs="Times New Roman"/>
          <w:sz w:val="24"/>
          <w:szCs w:val="24"/>
        </w:rPr>
        <w:t xml:space="preserve"> стимулирующего характера принимается руководителем образовательно</w:t>
      </w:r>
      <w:r w:rsidR="00100BF8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 xml:space="preserve"> с учетом обеспечения указанных выплат финансовыми средствами.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6.5. Конкретные показатели (критерии) оценки эффективности труда устанавливаются коллективными договорами, соглашениями и локальными нормативными актами </w:t>
      </w:r>
      <w:r w:rsidR="0041274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E70E1A">
        <w:rPr>
          <w:rFonts w:ascii="Times New Roman" w:hAnsi="Times New Roman" w:cs="Times New Roman"/>
          <w:sz w:val="24"/>
          <w:szCs w:val="24"/>
        </w:rPr>
        <w:t>и отражают количественную и (или) качественную оценку трудовой деятельности работников.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6.6. 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образовательно</w:t>
      </w:r>
      <w:r w:rsidR="00100BF8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 xml:space="preserve">, интенсивность труда работника выше установленных системой </w:t>
      </w:r>
      <w:proofErr w:type="gramStart"/>
      <w:r w:rsidRPr="00E70E1A">
        <w:rPr>
          <w:rFonts w:ascii="Times New Roman" w:hAnsi="Times New Roman" w:cs="Times New Roman"/>
          <w:sz w:val="24"/>
          <w:szCs w:val="24"/>
        </w:rPr>
        <w:t>нормирования труда образовательно</w:t>
      </w:r>
      <w:r w:rsidR="00100BF8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 xml:space="preserve"> норм труда</w:t>
      </w:r>
      <w:proofErr w:type="gramEnd"/>
      <w:r w:rsidRPr="00E70E1A">
        <w:rPr>
          <w:rFonts w:ascii="Times New Roman" w:hAnsi="Times New Roman" w:cs="Times New Roman"/>
          <w:sz w:val="24"/>
          <w:szCs w:val="24"/>
        </w:rPr>
        <w:t>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E1A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 с учетом показателей наполняемости классов и групп, количественных результатов подготовки обучающихся к государственной итоговой аттестации, в том числе единому государственному экзамену, за подготовку определенного количества победителей (призеров) конкурсов, олимпиад, конференций различного уровня, реализацию авторских программ, результатов работ, обеспечивающих безаварийность, безотказность</w:t>
      </w:r>
      <w:proofErr w:type="gramEnd"/>
      <w:r w:rsidRPr="00E70E1A">
        <w:rPr>
          <w:rFonts w:ascii="Times New Roman" w:hAnsi="Times New Roman" w:cs="Times New Roman"/>
          <w:sz w:val="24"/>
          <w:szCs w:val="24"/>
        </w:rPr>
        <w:t xml:space="preserve"> и бесперебойность систем, ресурсов и средств образовательно</w:t>
      </w:r>
      <w:r w:rsidR="00100BF8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, разработку и реализацию проектов (мероприятий) в сфере образования, выполнение особо важных, срочных и других работ, значимых для образовательно</w:t>
      </w:r>
      <w:r w:rsidR="00100BF8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порядке, установленном коллективным договором, локальным нормативным актом образовательно</w:t>
      </w:r>
      <w:r w:rsidR="00100BF8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, трудовым договором.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E70E1A">
        <w:rPr>
          <w:rFonts w:ascii="Times New Roman" w:hAnsi="Times New Roman" w:cs="Times New Roman"/>
          <w:sz w:val="24"/>
          <w:szCs w:val="24"/>
        </w:rPr>
        <w:t>К выплатам за качество выполняемых работ относятся выплаты за ученую степень кандидата (доктора) наук и (или) почетное звание (СССР, РСФСР, Российской Федерации), название которого начинается со слов "Народный" или "Заслуженный", за должность доцента (профессора) и другие качественные показатели.</w:t>
      </w:r>
      <w:proofErr w:type="gramEnd"/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качества образования.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Размер выплат за качество выполняемых работ устанавливается работнику с учетом фактических результатов его работы на определенный срок в порядке, установленном </w:t>
      </w:r>
      <w:r w:rsidRPr="00E70E1A">
        <w:rPr>
          <w:rFonts w:ascii="Times New Roman" w:hAnsi="Times New Roman" w:cs="Times New Roman"/>
          <w:sz w:val="24"/>
          <w:szCs w:val="24"/>
        </w:rPr>
        <w:lastRenderedPageBreak/>
        <w:t>коллективным договором, локальным нормативным актом образовательно</w:t>
      </w:r>
      <w:r w:rsidR="00FE6A5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, трудовым договором.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6.8. К выплатам за стаж непрерывной работы, выслугу лет относятся выплаты, учитывающие стаж работы по специальности в сфере образования или в образовательно</w:t>
      </w:r>
      <w:r w:rsidR="00FE6A5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 xml:space="preserve">. Порядок исчисления стажа непрерывной работы, выслуги лет устанавливается </w:t>
      </w:r>
      <w:r w:rsidR="009E6F9D" w:rsidRPr="00E70E1A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proofErr w:type="spellStart"/>
      <w:r w:rsidR="009E6F9D" w:rsidRPr="00E70E1A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9E6F9D" w:rsidRPr="00E70E1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70E1A">
        <w:rPr>
          <w:rFonts w:ascii="Times New Roman" w:hAnsi="Times New Roman" w:cs="Times New Roman"/>
          <w:sz w:val="24"/>
          <w:szCs w:val="24"/>
        </w:rPr>
        <w:t>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К премиальным выплатам по итогам работы относятся выплаты, устанавливаемые по итогам работы за определенный период времени, на основании показателей и критериев оценки эффективности деятельности образовательно</w:t>
      </w:r>
      <w:r w:rsidR="00100BF8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6.9. 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6.10. В целях социальной защищенности работников образовательных </w:t>
      </w:r>
      <w:r w:rsidR="00100BF8" w:rsidRPr="00E70E1A">
        <w:rPr>
          <w:rFonts w:ascii="Times New Roman" w:hAnsi="Times New Roman" w:cs="Times New Roman"/>
          <w:sz w:val="24"/>
          <w:szCs w:val="24"/>
        </w:rPr>
        <w:t>организаций</w:t>
      </w:r>
      <w:r w:rsidRPr="00E70E1A">
        <w:rPr>
          <w:rFonts w:ascii="Times New Roman" w:hAnsi="Times New Roman" w:cs="Times New Roman"/>
          <w:sz w:val="24"/>
          <w:szCs w:val="24"/>
        </w:rPr>
        <w:t xml:space="preserve">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образовательно</w:t>
      </w:r>
      <w:r w:rsidR="00FE6A5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 xml:space="preserve"> применяется единовременное премирование работников образовательных </w:t>
      </w:r>
      <w:r w:rsidR="00BA3AD2">
        <w:rPr>
          <w:rFonts w:ascii="Times New Roman" w:hAnsi="Times New Roman" w:cs="Times New Roman"/>
          <w:sz w:val="24"/>
          <w:szCs w:val="24"/>
        </w:rPr>
        <w:t>организаций</w:t>
      </w:r>
      <w:r w:rsidRPr="00E70E1A">
        <w:rPr>
          <w:rFonts w:ascii="Times New Roman" w:hAnsi="Times New Roman" w:cs="Times New Roman"/>
          <w:sz w:val="24"/>
          <w:szCs w:val="24"/>
        </w:rPr>
        <w:t>: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1) при объявлении благодарности Министерства образования и науки Российской Федерации;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2) при награждении Почетной грамотой Министерства образования и науки Российской Федерации;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3) при награждении государственными наградами и наградами Свердловской области;</w:t>
      </w:r>
    </w:p>
    <w:p w:rsidR="00A466DC" w:rsidRPr="00E70E1A" w:rsidRDefault="006B4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66DC" w:rsidRPr="00E70E1A">
        <w:rPr>
          <w:rFonts w:ascii="Times New Roman" w:hAnsi="Times New Roman" w:cs="Times New Roman"/>
          <w:sz w:val="24"/>
          <w:szCs w:val="24"/>
        </w:rPr>
        <w:t>) в св</w:t>
      </w:r>
      <w:r w:rsidR="009A4562" w:rsidRPr="00E70E1A">
        <w:rPr>
          <w:rFonts w:ascii="Times New Roman" w:hAnsi="Times New Roman" w:cs="Times New Roman"/>
          <w:sz w:val="24"/>
          <w:szCs w:val="24"/>
        </w:rPr>
        <w:t>язи с празднованием Дня учителя</w:t>
      </w:r>
      <w:r w:rsidR="00A466DC" w:rsidRPr="00E70E1A">
        <w:rPr>
          <w:rFonts w:ascii="Times New Roman" w:hAnsi="Times New Roman" w:cs="Times New Roman"/>
          <w:sz w:val="24"/>
          <w:szCs w:val="24"/>
        </w:rPr>
        <w:t>;</w:t>
      </w:r>
      <w:r w:rsidR="009E6F9D" w:rsidRPr="00E70E1A">
        <w:rPr>
          <w:rFonts w:ascii="Times New Roman" w:hAnsi="Times New Roman" w:cs="Times New Roman"/>
          <w:sz w:val="24"/>
          <w:szCs w:val="24"/>
        </w:rPr>
        <w:t xml:space="preserve"> Дня воспитателя и всех дошкольных работников;</w:t>
      </w:r>
    </w:p>
    <w:p w:rsidR="00A466DC" w:rsidRPr="00E70E1A" w:rsidRDefault="006B4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66DC" w:rsidRPr="00E70E1A">
        <w:rPr>
          <w:rFonts w:ascii="Times New Roman" w:hAnsi="Times New Roman" w:cs="Times New Roman"/>
          <w:sz w:val="24"/>
          <w:szCs w:val="24"/>
        </w:rPr>
        <w:t>) в связи с праздничными днями и юбилейными датами (50, 55, 60 лет со дня рождения и последующие каждые 5 лет);</w:t>
      </w:r>
    </w:p>
    <w:p w:rsidR="00A466DC" w:rsidRPr="00E70E1A" w:rsidRDefault="006B4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66DC" w:rsidRPr="00E70E1A">
        <w:rPr>
          <w:rFonts w:ascii="Times New Roman" w:hAnsi="Times New Roman" w:cs="Times New Roman"/>
          <w:sz w:val="24"/>
          <w:szCs w:val="24"/>
        </w:rPr>
        <w:t>) при увольнении в связи с уходом на страховую пенсию по старости;</w:t>
      </w:r>
    </w:p>
    <w:p w:rsidR="00A466DC" w:rsidRPr="00E70E1A" w:rsidRDefault="006B4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66DC" w:rsidRPr="00E70E1A">
        <w:rPr>
          <w:rFonts w:ascii="Times New Roman" w:hAnsi="Times New Roman" w:cs="Times New Roman"/>
          <w:sz w:val="24"/>
          <w:szCs w:val="24"/>
        </w:rPr>
        <w:t>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E1A">
        <w:rPr>
          <w:rFonts w:ascii="Times New Roman" w:hAnsi="Times New Roman" w:cs="Times New Roman"/>
          <w:sz w:val="24"/>
          <w:szCs w:val="24"/>
        </w:rPr>
        <w:t>Условия, порядок и размер единовременного премирования определяются локальным актом образовательно</w:t>
      </w:r>
      <w:r w:rsidR="009A4562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, принятым руководителем образовательно</w:t>
      </w:r>
      <w:r w:rsidR="009A4562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 xml:space="preserve"> с учетом обеспечения финансовыми средствами и мнения выборного органа первичной профсоюзной организации или при его отсутствии иного представительного органа работников образовательно</w:t>
      </w:r>
      <w:r w:rsidR="009A4562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6.11. Работодатели вправе, при наличии экономии финансовых средств на оплату труда, оказывать работникам материальную помощь.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E1A">
        <w:rPr>
          <w:rFonts w:ascii="Times New Roman" w:hAnsi="Times New Roman" w:cs="Times New Roman"/>
          <w:sz w:val="24"/>
          <w:szCs w:val="24"/>
        </w:rPr>
        <w:t>Условия выплаты и размер материальной помощи устанавливаются локальным актом образовательно</w:t>
      </w:r>
      <w:r w:rsidR="009A4562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, принятым руководителем образовательно</w:t>
      </w:r>
      <w:r w:rsidR="009A4562" w:rsidRPr="00E70E1A">
        <w:rPr>
          <w:rFonts w:ascii="Times New Roman" w:hAnsi="Times New Roman" w:cs="Times New Roman"/>
          <w:sz w:val="24"/>
          <w:szCs w:val="24"/>
        </w:rPr>
        <w:t>й орг</w:t>
      </w:r>
      <w:r w:rsidR="006B4DE0">
        <w:rPr>
          <w:rFonts w:ascii="Times New Roman" w:hAnsi="Times New Roman" w:cs="Times New Roman"/>
          <w:sz w:val="24"/>
          <w:szCs w:val="24"/>
        </w:rPr>
        <w:t>а</w:t>
      </w:r>
      <w:r w:rsidR="009A4562" w:rsidRPr="00E70E1A">
        <w:rPr>
          <w:rFonts w:ascii="Times New Roman" w:hAnsi="Times New Roman" w:cs="Times New Roman"/>
          <w:sz w:val="24"/>
          <w:szCs w:val="24"/>
        </w:rPr>
        <w:t>низации</w:t>
      </w:r>
      <w:r w:rsidRPr="00E70E1A">
        <w:rPr>
          <w:rFonts w:ascii="Times New Roman" w:hAnsi="Times New Roman" w:cs="Times New Roman"/>
          <w:sz w:val="24"/>
          <w:szCs w:val="24"/>
        </w:rPr>
        <w:t xml:space="preserve"> с учетом мнения выборного органа первичной профсоюзной организации или иного представительного органа работников образовательно</w:t>
      </w:r>
      <w:r w:rsidR="009A4562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, или (и) коллективным договором, соглашением.</w:t>
      </w:r>
      <w:proofErr w:type="gramEnd"/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Материальная помощь выплачивается на основании заявления работника.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619D" w:rsidRPr="00E70E1A" w:rsidRDefault="007661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BA3A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466DC" w:rsidRPr="00E70E1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A3AD2" w:rsidRDefault="00A466DC" w:rsidP="00BA3A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к </w:t>
      </w:r>
      <w:r w:rsidR="003B6A18" w:rsidRPr="00E70E1A">
        <w:rPr>
          <w:rFonts w:ascii="Times New Roman" w:hAnsi="Times New Roman" w:cs="Times New Roman"/>
          <w:sz w:val="24"/>
          <w:szCs w:val="24"/>
        </w:rPr>
        <w:t>Примерному п</w:t>
      </w:r>
      <w:r w:rsidRPr="00E70E1A">
        <w:rPr>
          <w:rFonts w:ascii="Times New Roman" w:hAnsi="Times New Roman" w:cs="Times New Roman"/>
          <w:sz w:val="24"/>
          <w:szCs w:val="24"/>
        </w:rPr>
        <w:t xml:space="preserve">оложению об оплате </w:t>
      </w:r>
      <w:r w:rsidR="00BA3AD2">
        <w:rPr>
          <w:rFonts w:ascii="Times New Roman" w:hAnsi="Times New Roman" w:cs="Times New Roman"/>
          <w:sz w:val="24"/>
          <w:szCs w:val="24"/>
        </w:rPr>
        <w:t xml:space="preserve">труда </w:t>
      </w:r>
    </w:p>
    <w:p w:rsidR="00BA3AD2" w:rsidRDefault="00BA3AD2" w:rsidP="00BA3A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муниципальных </w:t>
      </w:r>
      <w:r w:rsidR="00A466DC" w:rsidRPr="00E70E1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</w:p>
    <w:p w:rsidR="00BA3AD2" w:rsidRDefault="00BA3AD2" w:rsidP="00BA3A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в отношении которых функции и </w:t>
      </w:r>
    </w:p>
    <w:p w:rsidR="00BA3AD2" w:rsidRDefault="00BA3AD2" w:rsidP="00BA3A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учредителя осуществляются Управлением </w:t>
      </w:r>
    </w:p>
    <w:p w:rsidR="00A466DC" w:rsidRPr="00BA3AD2" w:rsidRDefault="00BA3AD2" w:rsidP="00BA3A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3AD2" w:rsidRDefault="00BA3A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21"/>
      <w:bookmarkEnd w:id="6"/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ПЕРЕЧЕНЬ</w:t>
      </w: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ДОЛЖНОСТЕЙ РАБОТНИКОВ, КОТОРЫМ УСТАНАВЛИВАЕТСЯ</w:t>
      </w: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ПОВЫШЕННЫЙ НА 25 ПРОЦЕНТОВ РАЗМЕР ОКЛАДА</w:t>
      </w: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(ДОЛЖНОСТНОГО ОКЛАДА), СТАВКИ ЗАРАБОТНОЙ ПЛАТЫ</w:t>
      </w: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ЗА РАБОТУ В МУНИЦИПАЛЬНЫХ ОБРАЗОВАТЕЛЬНЫХ </w:t>
      </w:r>
      <w:r w:rsidR="00CC04F8" w:rsidRPr="00E70E1A">
        <w:rPr>
          <w:rFonts w:ascii="Times New Roman" w:hAnsi="Times New Roman" w:cs="Times New Roman"/>
          <w:sz w:val="24"/>
          <w:szCs w:val="24"/>
        </w:rPr>
        <w:t>ОРГАНИЗАЦИЯХ</w:t>
      </w:r>
      <w:r w:rsidRPr="00E70E1A">
        <w:rPr>
          <w:rFonts w:ascii="Times New Roman" w:hAnsi="Times New Roman" w:cs="Times New Roman"/>
          <w:sz w:val="24"/>
          <w:szCs w:val="24"/>
        </w:rPr>
        <w:t>,</w:t>
      </w:r>
    </w:p>
    <w:p w:rsidR="00A466DC" w:rsidRPr="00E70E1A" w:rsidRDefault="00A466DC" w:rsidP="00BA3A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0E1A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E70E1A">
        <w:rPr>
          <w:rFonts w:ascii="Times New Roman" w:hAnsi="Times New Roman" w:cs="Times New Roman"/>
          <w:sz w:val="24"/>
          <w:szCs w:val="24"/>
        </w:rPr>
        <w:t xml:space="preserve"> </w:t>
      </w:r>
      <w:r w:rsidR="00CC04F8" w:rsidRPr="00E70E1A">
        <w:rPr>
          <w:rFonts w:ascii="Times New Roman" w:hAnsi="Times New Roman" w:cs="Times New Roman"/>
          <w:sz w:val="24"/>
          <w:szCs w:val="24"/>
        </w:rPr>
        <w:t xml:space="preserve">УПРАВЛЕНИЮ ОБРАЗОВАНИЯ БАЙКАЛОВСКОГО МУНИЦИПАЛЬНОГО РАЙОНА 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1. Должности работников учебно-вспомогательного персонала: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секретарь учебной части, младший воспитатель, дежурный по режиму, старший дежурный по режиму, диспетчер образовательного учреждения.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2. Должности педагогических работников.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3. Должности руководителей структурных подразделений: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E1A">
        <w:rPr>
          <w:rFonts w:ascii="Times New Roman" w:hAnsi="Times New Roman" w:cs="Times New Roman"/>
          <w:sz w:val="24"/>
          <w:szCs w:val="24"/>
        </w:rPr>
        <w:t>заведующий (начальник, директор, руководитель, управляющий) кабинетом, лабораторией, отделом, отделением, сектором, учебно-консультационным пунктом, учебной (учебно-производственной) мастерской, учебным хозяйством и другими структурными подразделениями образовательного учреждения;</w:t>
      </w:r>
      <w:proofErr w:type="gramEnd"/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директор (начальник, заведующий, руководитель, управляющий) филиала, другого обособленного структурного подразделения образовательно</w:t>
      </w:r>
      <w:r w:rsidR="00CC04F8" w:rsidRPr="00E70E1A">
        <w:rPr>
          <w:rFonts w:ascii="Times New Roman" w:hAnsi="Times New Roman" w:cs="Times New Roman"/>
          <w:sz w:val="24"/>
          <w:szCs w:val="24"/>
        </w:rPr>
        <w:t>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заведующий канцелярией, заведующий складом, заведующий хозяйством;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E1A">
        <w:rPr>
          <w:rFonts w:ascii="Times New Roman" w:hAnsi="Times New Roman" w:cs="Times New Roman"/>
          <w:sz w:val="24"/>
          <w:szCs w:val="24"/>
        </w:rPr>
        <w:t>заведующий библиотекой, общежитием, производством (шеф-повар), столовой, управляющий отделением (фермой, сельскохозяйственным участком);</w:t>
      </w:r>
      <w:proofErr w:type="gramEnd"/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мастер участка (включая старшего);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начальник гаража, начальник (заведующий) мастерской;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главный диспетчер, механик, сварщик, специалист по защите информации, технолог, энергетик.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4. Должности служащих (в том </w:t>
      </w:r>
      <w:proofErr w:type="gramStart"/>
      <w:r w:rsidRPr="00E70E1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70E1A">
        <w:rPr>
          <w:rFonts w:ascii="Times New Roman" w:hAnsi="Times New Roman" w:cs="Times New Roman"/>
          <w:sz w:val="24"/>
          <w:szCs w:val="24"/>
        </w:rPr>
        <w:t xml:space="preserve"> по которым устанавливается производное должностное наименование "старший", "ведущий"):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E1A">
        <w:rPr>
          <w:rFonts w:ascii="Times New Roman" w:hAnsi="Times New Roman" w:cs="Times New Roman"/>
          <w:sz w:val="24"/>
          <w:szCs w:val="24"/>
        </w:rPr>
        <w:t xml:space="preserve">архивариус, статистик, администратор, инспектор по кадрам, лаборант, секретарь руководителя, техник, техник вычислительного (информационно-вычислительного) центра, техник по инвентаризации строений и сооружений, техник-программист, художник, механик, бухгалтер, бухгалтер-ревизор, </w:t>
      </w:r>
      <w:proofErr w:type="spellStart"/>
      <w:r w:rsidRPr="00E70E1A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E70E1A">
        <w:rPr>
          <w:rFonts w:ascii="Times New Roman" w:hAnsi="Times New Roman" w:cs="Times New Roman"/>
          <w:sz w:val="24"/>
          <w:szCs w:val="24"/>
        </w:rPr>
        <w:t>, инженер, инженер по охране труда и технике безопасности, инженер по ремонту, инженер-программист (программист), инженер-электроник (электроник), психолог, социолог, специалист по кадрам, экономист, экономист по бухгалтерскому учету и анализу хозяйственной деятельности, экономист по планированию, экономист по</w:t>
      </w:r>
      <w:proofErr w:type="gramEnd"/>
      <w:r w:rsidRPr="00E70E1A">
        <w:rPr>
          <w:rFonts w:ascii="Times New Roman" w:hAnsi="Times New Roman" w:cs="Times New Roman"/>
          <w:sz w:val="24"/>
          <w:szCs w:val="24"/>
        </w:rPr>
        <w:t xml:space="preserve"> сбыту, экономист по труду, экономист по финансовой работе, юрисконсульт.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5. Должности медицинских и фармацевтических работников: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инструктор по лечебной физкультуре, медицинская сестра, медицинская сестра по физиотерапии, медицинская сестра по массажу, фельдшер, медицинская сестра процедурной, врачи-специалисты.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6. Должности работников культуры, искусства и кинематографии: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репетитор по технике речи, аккомпаниатор, </w:t>
      </w:r>
      <w:proofErr w:type="spellStart"/>
      <w:r w:rsidRPr="00E70E1A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E70E1A">
        <w:rPr>
          <w:rFonts w:ascii="Times New Roman" w:hAnsi="Times New Roman" w:cs="Times New Roman"/>
          <w:sz w:val="24"/>
          <w:szCs w:val="24"/>
        </w:rPr>
        <w:t>;</w:t>
      </w: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E1A">
        <w:rPr>
          <w:rFonts w:ascii="Times New Roman" w:hAnsi="Times New Roman" w:cs="Times New Roman"/>
          <w:sz w:val="24"/>
          <w:szCs w:val="24"/>
        </w:rPr>
        <w:t>администратор (старший администратор), библиотекарь, библиограф, методист библиотеки, звукооператор, концертмейстер, редактор (музыкальный редактор), художник-гример, художник по свету, художник-декоратор, художник-постановщик, художник-конструктор, художник-фотограф;</w:t>
      </w:r>
      <w:proofErr w:type="gramEnd"/>
    </w:p>
    <w:p w:rsidR="00E43CFF" w:rsidRDefault="00A466DC" w:rsidP="00E43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главный художник, режиссер-постановщик, главный дирижер, режиссер</w:t>
      </w:r>
      <w:r w:rsidR="00FF6847" w:rsidRPr="00E70E1A">
        <w:rPr>
          <w:rFonts w:ascii="Times New Roman" w:hAnsi="Times New Roman" w:cs="Times New Roman"/>
          <w:sz w:val="24"/>
          <w:szCs w:val="24"/>
        </w:rPr>
        <w:t xml:space="preserve"> (дирижер, балетмейстер, хормейстер)</w:t>
      </w:r>
      <w:r w:rsidR="00E43CFF">
        <w:rPr>
          <w:rFonts w:ascii="Times New Roman" w:hAnsi="Times New Roman" w:cs="Times New Roman"/>
          <w:sz w:val="24"/>
          <w:szCs w:val="24"/>
        </w:rPr>
        <w:t>, звукорежиссер.</w:t>
      </w:r>
    </w:p>
    <w:p w:rsidR="00E43CFF" w:rsidRDefault="00E43CFF" w:rsidP="00E43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CFF" w:rsidRDefault="00E43CFF" w:rsidP="00E43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CFF" w:rsidRDefault="00E43CFF" w:rsidP="00E43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CFF" w:rsidRDefault="00E43CFF" w:rsidP="00E43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CFF" w:rsidRDefault="00E43CFF" w:rsidP="00E43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CFF" w:rsidRDefault="00E43CFF" w:rsidP="00E43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CFF" w:rsidRPr="00E70E1A" w:rsidRDefault="00E43CFF" w:rsidP="00E43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3AD2" w:rsidRPr="00E70E1A" w:rsidRDefault="00BA3AD2" w:rsidP="00BA3A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E70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A3AD2" w:rsidRDefault="00BA3AD2" w:rsidP="00BA3A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</w:t>
      </w:r>
      <w:r>
        <w:rPr>
          <w:rFonts w:ascii="Times New Roman" w:hAnsi="Times New Roman" w:cs="Times New Roman"/>
          <w:sz w:val="24"/>
          <w:szCs w:val="24"/>
        </w:rPr>
        <w:t xml:space="preserve">труда </w:t>
      </w:r>
    </w:p>
    <w:p w:rsidR="00BA3AD2" w:rsidRDefault="00BA3AD2" w:rsidP="00BA3A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муниципальных </w:t>
      </w:r>
      <w:r w:rsidRPr="00E70E1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</w:p>
    <w:p w:rsidR="00BA3AD2" w:rsidRDefault="00BA3AD2" w:rsidP="00BA3A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в отношении которых функции и </w:t>
      </w:r>
    </w:p>
    <w:p w:rsidR="00BA3AD2" w:rsidRDefault="00BA3AD2" w:rsidP="00BA3A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учредителя осуществляются Управлением </w:t>
      </w:r>
    </w:p>
    <w:p w:rsidR="00BA3AD2" w:rsidRPr="00BA3AD2" w:rsidRDefault="00BA3AD2" w:rsidP="00BA3A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466DC" w:rsidRPr="00E70E1A" w:rsidRDefault="00A466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62"/>
      <w:bookmarkEnd w:id="7"/>
      <w:r w:rsidRPr="00E70E1A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ДОЛЖНОСТЕЙ РАБОТНИКОВ УЧЕБНО-ВСПОМОГАТЕЛЬНОГО ПЕРСОНАЛА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"/>
        <w:gridCol w:w="4983"/>
        <w:gridCol w:w="1757"/>
      </w:tblGrid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89" w:type="dxa"/>
            <w:gridSpan w:val="2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окладов, рублей</w:t>
            </w:r>
          </w:p>
        </w:tc>
      </w:tr>
      <w:tr w:rsidR="00A466DC" w:rsidRPr="00E70E1A">
        <w:tc>
          <w:tcPr>
            <w:tcW w:w="9070" w:type="dxa"/>
            <w:gridSpan w:val="4"/>
            <w:vAlign w:val="center"/>
          </w:tcPr>
          <w:p w:rsidR="00A466DC" w:rsidRPr="00E70E1A" w:rsidRDefault="00A466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F6847" w:rsidRPr="00E70E1A" w:rsidTr="00FF6847">
        <w:tc>
          <w:tcPr>
            <w:tcW w:w="2330" w:type="dxa"/>
            <w:gridSpan w:val="2"/>
            <w:vAlign w:val="center"/>
          </w:tcPr>
          <w:p w:rsidR="00FF6847" w:rsidRPr="00E70E1A" w:rsidRDefault="00FF6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:rsidR="00FF6847" w:rsidRPr="00E70E1A" w:rsidRDefault="00FF6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вожатый; помощник воспитателя; секретарь учебной части</w:t>
            </w:r>
          </w:p>
        </w:tc>
        <w:tc>
          <w:tcPr>
            <w:tcW w:w="1757" w:type="dxa"/>
            <w:vAlign w:val="center"/>
          </w:tcPr>
          <w:p w:rsidR="00FF6847" w:rsidRPr="00E70E1A" w:rsidRDefault="00FF6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</w:p>
        </w:tc>
      </w:tr>
      <w:tr w:rsidR="00A466DC" w:rsidRPr="00E70E1A">
        <w:tc>
          <w:tcPr>
            <w:tcW w:w="9070" w:type="dxa"/>
            <w:gridSpan w:val="4"/>
            <w:vAlign w:val="center"/>
          </w:tcPr>
          <w:p w:rsidR="00A466DC" w:rsidRPr="00E70E1A" w:rsidRDefault="00A466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89" w:type="dxa"/>
            <w:gridSpan w:val="2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дежурный по режиму;</w:t>
            </w:r>
          </w:p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4805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89" w:type="dxa"/>
            <w:gridSpan w:val="2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учреждения;</w:t>
            </w:r>
          </w:p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старший дежурный по режиму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4805</w:t>
            </w:r>
          </w:p>
        </w:tc>
      </w:tr>
    </w:tbl>
    <w:p w:rsidR="00BA3AD2" w:rsidRDefault="00BA3A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3AD2" w:rsidRDefault="00BA3A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Pr="00E70E1A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3AD2" w:rsidRPr="00E70E1A" w:rsidRDefault="00BA3AD2" w:rsidP="00BA3A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E70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A3AD2" w:rsidRDefault="00BA3AD2" w:rsidP="00BA3A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</w:t>
      </w:r>
      <w:r>
        <w:rPr>
          <w:rFonts w:ascii="Times New Roman" w:hAnsi="Times New Roman" w:cs="Times New Roman"/>
          <w:sz w:val="24"/>
          <w:szCs w:val="24"/>
        </w:rPr>
        <w:t xml:space="preserve">труда </w:t>
      </w:r>
    </w:p>
    <w:p w:rsidR="00BA3AD2" w:rsidRDefault="00BA3AD2" w:rsidP="00BA3A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муниципальных </w:t>
      </w:r>
      <w:r w:rsidRPr="00E70E1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</w:p>
    <w:p w:rsidR="00BA3AD2" w:rsidRDefault="00BA3AD2" w:rsidP="00BA3A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в отношении которых функции и </w:t>
      </w:r>
    </w:p>
    <w:p w:rsidR="00BA3AD2" w:rsidRDefault="00BA3AD2" w:rsidP="00BA3A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учредителя осуществляются Управлением </w:t>
      </w:r>
    </w:p>
    <w:p w:rsidR="00BA3AD2" w:rsidRPr="00BA3AD2" w:rsidRDefault="00BA3AD2" w:rsidP="00BA3A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91"/>
      <w:bookmarkEnd w:id="8"/>
      <w:r w:rsidRPr="00E70E1A">
        <w:rPr>
          <w:rFonts w:ascii="Times New Roman" w:hAnsi="Times New Roman" w:cs="Times New Roman"/>
          <w:sz w:val="24"/>
          <w:szCs w:val="24"/>
        </w:rPr>
        <w:lastRenderedPageBreak/>
        <w:t>ПРОФЕССИОНАЛЬНАЯ КВАЛИФИКАЦИОННАЯ ГРУППА</w:t>
      </w: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ДОЛЖНОСТЕЙ ПЕДАГОГИЧЕСКИХ РАБОТНИКОВ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89"/>
        <w:gridCol w:w="1757"/>
      </w:tblGrid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окладов, рублей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6705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7275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7275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; учитель; учитель-дефектолог; учитель-логопед (логопед); педагог-библиотекарь</w:t>
            </w:r>
            <w:proofErr w:type="gramEnd"/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7520</w:t>
            </w:r>
          </w:p>
        </w:tc>
      </w:tr>
    </w:tbl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Примечание. При установлении размеров должностных окладов, ставок заработной платы локальным актом </w:t>
      </w:r>
      <w:r w:rsidR="00D9608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70E1A">
        <w:rPr>
          <w:rFonts w:ascii="Times New Roman" w:hAnsi="Times New Roman" w:cs="Times New Roman"/>
          <w:sz w:val="24"/>
          <w:szCs w:val="24"/>
        </w:rPr>
        <w:t>, подведомственно</w:t>
      </w:r>
      <w:r w:rsidR="00D9608B">
        <w:rPr>
          <w:rFonts w:ascii="Times New Roman" w:hAnsi="Times New Roman" w:cs="Times New Roman"/>
          <w:sz w:val="24"/>
          <w:szCs w:val="24"/>
        </w:rPr>
        <w:t>й</w:t>
      </w:r>
      <w:r w:rsidRPr="00E70E1A">
        <w:rPr>
          <w:rFonts w:ascii="Times New Roman" w:hAnsi="Times New Roman" w:cs="Times New Roman"/>
          <w:sz w:val="24"/>
          <w:szCs w:val="24"/>
        </w:rPr>
        <w:t xml:space="preserve"> </w:t>
      </w:r>
      <w:r w:rsidR="00D9608B">
        <w:rPr>
          <w:rFonts w:ascii="Times New Roman" w:hAnsi="Times New Roman" w:cs="Times New Roman"/>
          <w:sz w:val="24"/>
          <w:szCs w:val="24"/>
        </w:rPr>
        <w:t xml:space="preserve">Управлению образования </w:t>
      </w:r>
      <w:proofErr w:type="spellStart"/>
      <w:r w:rsidR="00D9608B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D9608B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Pr="00E70E1A">
        <w:rPr>
          <w:rFonts w:ascii="Times New Roman" w:hAnsi="Times New Roman" w:cs="Times New Roman"/>
          <w:sz w:val="24"/>
          <w:szCs w:val="24"/>
        </w:rPr>
        <w:t xml:space="preserve">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порядком, установленным </w:t>
      </w:r>
      <w:r w:rsidR="00D9608B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proofErr w:type="spellStart"/>
      <w:r w:rsidR="00D9608B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D960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70E1A">
        <w:rPr>
          <w:rFonts w:ascii="Times New Roman" w:hAnsi="Times New Roman" w:cs="Times New Roman"/>
          <w:sz w:val="24"/>
          <w:szCs w:val="24"/>
        </w:rPr>
        <w:t>.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Pr="00E70E1A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608B" w:rsidRPr="00E70E1A" w:rsidRDefault="00D9608B" w:rsidP="00D960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E70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9608B" w:rsidRDefault="00D9608B" w:rsidP="00D96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</w:t>
      </w:r>
      <w:r>
        <w:rPr>
          <w:rFonts w:ascii="Times New Roman" w:hAnsi="Times New Roman" w:cs="Times New Roman"/>
          <w:sz w:val="24"/>
          <w:szCs w:val="24"/>
        </w:rPr>
        <w:t xml:space="preserve">труда </w:t>
      </w:r>
    </w:p>
    <w:p w:rsidR="00D9608B" w:rsidRDefault="00D9608B" w:rsidP="00D96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муниципальных </w:t>
      </w:r>
      <w:r w:rsidRPr="00E70E1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</w:p>
    <w:p w:rsidR="00D9608B" w:rsidRDefault="00D9608B" w:rsidP="00D96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в отношении которых функции и </w:t>
      </w:r>
    </w:p>
    <w:p w:rsidR="00D9608B" w:rsidRDefault="00D9608B" w:rsidP="00D96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учредителя осуществляются Управлением </w:t>
      </w:r>
    </w:p>
    <w:p w:rsidR="00D9608B" w:rsidRPr="00BA3AD2" w:rsidRDefault="00D9608B" w:rsidP="00D96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22"/>
      <w:bookmarkEnd w:id="9"/>
      <w:r w:rsidRPr="00E70E1A">
        <w:rPr>
          <w:rFonts w:ascii="Times New Roman" w:hAnsi="Times New Roman" w:cs="Times New Roman"/>
          <w:sz w:val="24"/>
          <w:szCs w:val="24"/>
        </w:rPr>
        <w:lastRenderedPageBreak/>
        <w:t>ПРОФЕССИОНАЛЬНАЯ КВАЛИФИКАЦИОННАЯ ГРУППА</w:t>
      </w: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ДОЛЖНОСТЕЙ РУКОВОДИТЕЛЕЙ СТРУКТУРНЫХ ПОДРАЗДЕЛЕНИЙ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"/>
        <w:gridCol w:w="4962"/>
        <w:gridCol w:w="21"/>
        <w:gridCol w:w="1757"/>
      </w:tblGrid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89" w:type="dxa"/>
            <w:gridSpan w:val="3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окладов, рублей</w:t>
            </w:r>
          </w:p>
        </w:tc>
      </w:tr>
      <w:tr w:rsidR="00A466DC" w:rsidRPr="00E70E1A">
        <w:tc>
          <w:tcPr>
            <w:tcW w:w="9070" w:type="dxa"/>
            <w:gridSpan w:val="5"/>
            <w:vAlign w:val="center"/>
          </w:tcPr>
          <w:p w:rsidR="00A466DC" w:rsidRPr="00E70E1A" w:rsidRDefault="00A466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89" w:type="dxa"/>
            <w:gridSpan w:val="3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6140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89" w:type="dxa"/>
            <w:gridSpan w:val="3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профессиональной образовательной организации (кроме должностей руководителей структурных подразделений, отнесенных</w:t>
            </w:r>
            <w:r w:rsidR="00434821" w:rsidRPr="00E70E1A">
              <w:rPr>
                <w:rFonts w:ascii="Times New Roman" w:hAnsi="Times New Roman" w:cs="Times New Roman"/>
                <w:sz w:val="24"/>
                <w:szCs w:val="24"/>
              </w:rPr>
              <w:t xml:space="preserve"> к 3 квалификационному уровню)</w:t>
            </w:r>
            <w:proofErr w:type="gramEnd"/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6680</w:t>
            </w:r>
          </w:p>
        </w:tc>
      </w:tr>
      <w:tr w:rsidR="00A466DC" w:rsidRPr="00E70E1A">
        <w:tc>
          <w:tcPr>
            <w:tcW w:w="9070" w:type="dxa"/>
            <w:gridSpan w:val="5"/>
            <w:vAlign w:val="center"/>
          </w:tcPr>
          <w:p w:rsidR="00A466DC" w:rsidRPr="00E70E1A" w:rsidRDefault="00A466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89" w:type="dxa"/>
            <w:gridSpan w:val="3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заведующий складом;</w:t>
            </w:r>
          </w:p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89" w:type="dxa"/>
            <w:gridSpan w:val="3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библиотекой;</w:t>
            </w:r>
          </w:p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(шеф-повар);</w:t>
            </w:r>
          </w:p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89" w:type="dxa"/>
            <w:gridSpan w:val="3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</w:tr>
      <w:tr w:rsidR="00A466DC" w:rsidRPr="00E70E1A">
        <w:tc>
          <w:tcPr>
            <w:tcW w:w="9070" w:type="dxa"/>
            <w:gridSpan w:val="5"/>
            <w:vAlign w:val="center"/>
          </w:tcPr>
          <w:p w:rsidR="00A466DC" w:rsidRPr="00E70E1A" w:rsidRDefault="00A466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434821" w:rsidRPr="00E70E1A" w:rsidTr="00434821">
        <w:tc>
          <w:tcPr>
            <w:tcW w:w="2330" w:type="dxa"/>
            <w:gridSpan w:val="2"/>
            <w:vAlign w:val="center"/>
          </w:tcPr>
          <w:p w:rsidR="00434821" w:rsidRPr="00E70E1A" w:rsidRDefault="00434821" w:rsidP="0043482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2" w:type="dxa"/>
            <w:vAlign w:val="center"/>
          </w:tcPr>
          <w:p w:rsidR="00434821" w:rsidRPr="00E70E1A" w:rsidRDefault="00434821" w:rsidP="0043482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Главный (за исключением случаев.</w:t>
            </w:r>
            <w:proofErr w:type="gramEnd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Когда должность с наименованием «главный» является составной частью должности руководителя или заместителя руководителя образовательной организации либо исполнение функций по должности специалиста с наименованием «главный» возлагается на руководителя или заместителя руководителя образовательной организации) диспетчер, механик, сварщик, специалист по защите информации, технолог, энергетик.</w:t>
            </w:r>
            <w:proofErr w:type="gramEnd"/>
          </w:p>
        </w:tc>
        <w:tc>
          <w:tcPr>
            <w:tcW w:w="1778" w:type="dxa"/>
            <w:gridSpan w:val="2"/>
            <w:vAlign w:val="center"/>
          </w:tcPr>
          <w:p w:rsidR="00434821" w:rsidRPr="00E70E1A" w:rsidRDefault="004348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7240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89" w:type="dxa"/>
            <w:gridSpan w:val="3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7805</w:t>
            </w:r>
          </w:p>
        </w:tc>
      </w:tr>
    </w:tbl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Pr="00E70E1A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64FF" w:rsidRPr="00E70E1A" w:rsidRDefault="001464FF" w:rsidP="00146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E70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464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</w:t>
      </w:r>
      <w:r>
        <w:rPr>
          <w:rFonts w:ascii="Times New Roman" w:hAnsi="Times New Roman" w:cs="Times New Roman"/>
          <w:sz w:val="24"/>
          <w:szCs w:val="24"/>
        </w:rPr>
        <w:t xml:space="preserve">труда </w:t>
      </w:r>
    </w:p>
    <w:p w:rsidR="001464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муниципальных </w:t>
      </w:r>
      <w:r w:rsidRPr="00E70E1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</w:p>
    <w:p w:rsidR="001464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в отношении которых функции и </w:t>
      </w:r>
    </w:p>
    <w:p w:rsidR="001464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учредителя осуществляются Управлением </w:t>
      </w:r>
    </w:p>
    <w:p w:rsidR="001464FF" w:rsidRPr="00BA3AD2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466DC" w:rsidRPr="00E70E1A" w:rsidRDefault="00A466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69"/>
      <w:bookmarkEnd w:id="10"/>
      <w:r w:rsidRPr="00E70E1A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"ОБЩЕОТРАСЛЕВЫЕ ДОЛЖНОСТИ СЛУЖАЩИХ"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89"/>
        <w:gridCol w:w="1757"/>
      </w:tblGrid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окладов, рублей</w:t>
            </w:r>
          </w:p>
        </w:tc>
      </w:tr>
      <w:tr w:rsidR="00A466DC" w:rsidRPr="00E70E1A">
        <w:tc>
          <w:tcPr>
            <w:tcW w:w="9070" w:type="dxa"/>
            <w:gridSpan w:val="3"/>
            <w:vAlign w:val="center"/>
          </w:tcPr>
          <w:p w:rsidR="00A466DC" w:rsidRPr="00E70E1A" w:rsidRDefault="00A466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архивариус; делопроизводитель; калькулятор; кассир; машинистка; секретарь; секретарь-машинистка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</w:t>
            </w:r>
            <w:r w:rsidRPr="00E7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устанавливаться производное должностное наименование "старший"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3620</w:t>
            </w:r>
          </w:p>
        </w:tc>
      </w:tr>
      <w:tr w:rsidR="00A466DC" w:rsidRPr="00E70E1A">
        <w:tc>
          <w:tcPr>
            <w:tcW w:w="9070" w:type="dxa"/>
            <w:gridSpan w:val="3"/>
            <w:vAlign w:val="center"/>
          </w:tcPr>
          <w:p w:rsidR="00A466DC" w:rsidRPr="00E70E1A" w:rsidRDefault="00A466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администратор; инспектор по кадрам; лаборант; секретарь руководителя; техник; техник-программист; художник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4015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"старший";</w:t>
            </w:r>
          </w:p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механик;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</w:tr>
      <w:tr w:rsidR="00A466DC" w:rsidRPr="00E70E1A">
        <w:tc>
          <w:tcPr>
            <w:tcW w:w="9070" w:type="dxa"/>
            <w:gridSpan w:val="3"/>
            <w:vAlign w:val="center"/>
          </w:tcPr>
          <w:p w:rsidR="00A466DC" w:rsidRPr="00E70E1A" w:rsidRDefault="00A466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 xml:space="preserve">аналитик; бухгалтер; бухгалтер-ревизор; </w:t>
            </w:r>
            <w:proofErr w:type="spellStart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; инженер; инженер по охране труда и технике безопасности; инженер по ремонту; инженер-программист (программист); инженер-электроник (электроник); психолог; социолог; специалист по кадрам; экономист; юрисконсульт</w:t>
            </w:r>
            <w:proofErr w:type="gramEnd"/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4930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6430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6930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7480</w:t>
            </w:r>
          </w:p>
        </w:tc>
      </w:tr>
    </w:tbl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Default="00E43CFF" w:rsidP="00146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3CFF" w:rsidRDefault="00E43CFF" w:rsidP="00146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3CFF" w:rsidRDefault="00E43CFF" w:rsidP="00146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3CFF" w:rsidRDefault="00E43CFF" w:rsidP="00146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3CFF" w:rsidRDefault="00E43CFF" w:rsidP="00146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64FF" w:rsidRPr="00E70E1A" w:rsidRDefault="001464FF" w:rsidP="00146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E70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464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</w:t>
      </w:r>
      <w:r>
        <w:rPr>
          <w:rFonts w:ascii="Times New Roman" w:hAnsi="Times New Roman" w:cs="Times New Roman"/>
          <w:sz w:val="24"/>
          <w:szCs w:val="24"/>
        </w:rPr>
        <w:t xml:space="preserve">труда </w:t>
      </w:r>
    </w:p>
    <w:p w:rsidR="001464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муниципальных </w:t>
      </w:r>
      <w:r w:rsidRPr="00E70E1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</w:p>
    <w:p w:rsidR="001464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в отношении которых функции и </w:t>
      </w:r>
    </w:p>
    <w:p w:rsidR="001464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учредителя осуществляются Управлением </w:t>
      </w:r>
    </w:p>
    <w:p w:rsidR="001464FF" w:rsidRPr="00BA3AD2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466DC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64FF" w:rsidRPr="00E70E1A" w:rsidRDefault="001464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64FF" w:rsidRDefault="001464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20"/>
      <w:bookmarkEnd w:id="11"/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A466DC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ДОЛЖНОСТЕЙ МЕДИЦИНСКИХ И ФАРМАЦЕВТИЧЕСКИХ РАБОТНИКОВ</w:t>
      </w:r>
    </w:p>
    <w:p w:rsidR="001464FF" w:rsidRPr="00E70E1A" w:rsidRDefault="001464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89"/>
        <w:gridCol w:w="1757"/>
      </w:tblGrid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окладов, рублей</w:t>
            </w:r>
          </w:p>
        </w:tc>
      </w:tr>
      <w:tr w:rsidR="00A466DC" w:rsidRPr="00E70E1A">
        <w:tc>
          <w:tcPr>
            <w:tcW w:w="9070" w:type="dxa"/>
            <w:gridSpan w:val="3"/>
            <w:vAlign w:val="center"/>
          </w:tcPr>
          <w:p w:rsidR="00A466DC" w:rsidRPr="00E70E1A" w:rsidRDefault="00A466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6165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6165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медицинская сестра;</w:t>
            </w:r>
          </w:p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физиотерапии;</w:t>
            </w:r>
          </w:p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6165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фельдшер;</w:t>
            </w:r>
          </w:p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7665</w:t>
            </w:r>
          </w:p>
        </w:tc>
      </w:tr>
      <w:tr w:rsidR="00A466DC" w:rsidRPr="00E70E1A">
        <w:tc>
          <w:tcPr>
            <w:tcW w:w="9070" w:type="dxa"/>
            <w:gridSpan w:val="3"/>
            <w:vAlign w:val="center"/>
          </w:tcPr>
          <w:p w:rsidR="00A466DC" w:rsidRPr="00E70E1A" w:rsidRDefault="00A466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"Врачи и провизоры"</w:t>
            </w:r>
          </w:p>
        </w:tc>
      </w:tr>
      <w:tr w:rsidR="00A466DC" w:rsidRPr="00E70E1A">
        <w:tc>
          <w:tcPr>
            <w:tcW w:w="232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89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врачи-специалисты (кроме врачей-специалистов, отнесенных к 3 и 4 квалификационным уровням)</w:t>
            </w:r>
          </w:p>
        </w:tc>
        <w:tc>
          <w:tcPr>
            <w:tcW w:w="1757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</w:tr>
    </w:tbl>
    <w:p w:rsidR="00E43CFF" w:rsidRDefault="00E43CFF" w:rsidP="00ED03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43CFF" w:rsidRDefault="00E43CFF" w:rsidP="00146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3CFF" w:rsidRDefault="00E43CFF" w:rsidP="00146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3CFF" w:rsidRDefault="00E43CFF" w:rsidP="00146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64FF" w:rsidRPr="00E70E1A" w:rsidRDefault="001464FF" w:rsidP="00146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E70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464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</w:t>
      </w:r>
      <w:r>
        <w:rPr>
          <w:rFonts w:ascii="Times New Roman" w:hAnsi="Times New Roman" w:cs="Times New Roman"/>
          <w:sz w:val="24"/>
          <w:szCs w:val="24"/>
        </w:rPr>
        <w:t xml:space="preserve">труда </w:t>
      </w:r>
    </w:p>
    <w:p w:rsidR="001464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муниципальных </w:t>
      </w:r>
      <w:r w:rsidRPr="00E70E1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</w:p>
    <w:p w:rsidR="001464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в отношении которых функции и </w:t>
      </w:r>
    </w:p>
    <w:p w:rsidR="001464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учредителя осуществляются Управлением </w:t>
      </w:r>
    </w:p>
    <w:p w:rsidR="001464FF" w:rsidRPr="00BA3AD2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466DC" w:rsidRPr="00E70E1A" w:rsidRDefault="00A466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59"/>
      <w:bookmarkEnd w:id="12"/>
      <w:r w:rsidRPr="00E70E1A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A466DC" w:rsidRPr="00E70E1A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>ДОЛЖНОСТЕЙ РАБОТНИКОВ КУЛЬТУРЫ, ИСКУССТВА И КИНЕМАТОГРАФИИ</w:t>
      </w:r>
    </w:p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414"/>
      </w:tblGrid>
      <w:tr w:rsidR="00A466DC" w:rsidRPr="00E70E1A">
        <w:tc>
          <w:tcPr>
            <w:tcW w:w="6633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414" w:type="dxa"/>
            <w:vAlign w:val="center"/>
          </w:tcPr>
          <w:p w:rsidR="00A466DC" w:rsidRPr="00E70E1A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окладов, рублей</w:t>
            </w:r>
          </w:p>
        </w:tc>
      </w:tr>
      <w:tr w:rsidR="00A466DC" w:rsidRPr="00E70E1A">
        <w:tc>
          <w:tcPr>
            <w:tcW w:w="9047" w:type="dxa"/>
            <w:gridSpan w:val="2"/>
            <w:vAlign w:val="center"/>
          </w:tcPr>
          <w:p w:rsidR="00A466DC" w:rsidRPr="00E70E1A" w:rsidRDefault="00A466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</w:tr>
      <w:tr w:rsidR="00A466DC" w:rsidRPr="00E70E1A">
        <w:tc>
          <w:tcPr>
            <w:tcW w:w="6633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241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3895</w:t>
            </w:r>
          </w:p>
        </w:tc>
      </w:tr>
      <w:tr w:rsidR="00A466DC" w:rsidRPr="00E70E1A">
        <w:tc>
          <w:tcPr>
            <w:tcW w:w="9047" w:type="dxa"/>
            <w:gridSpan w:val="2"/>
            <w:vAlign w:val="center"/>
          </w:tcPr>
          <w:p w:rsidR="00A466DC" w:rsidRPr="00E70E1A" w:rsidRDefault="00A466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A466DC" w:rsidRPr="00E70E1A">
        <w:tc>
          <w:tcPr>
            <w:tcW w:w="6633" w:type="dxa"/>
            <w:vAlign w:val="center"/>
          </w:tcPr>
          <w:p w:rsidR="00A466DC" w:rsidRPr="00E70E1A" w:rsidRDefault="00A466DC" w:rsidP="00464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костюмерной; репетитор по технике речи; аккомпаниатор; </w:t>
            </w:r>
            <w:proofErr w:type="spellStart"/>
            <w:r w:rsidR="004646BB" w:rsidRPr="00E70E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41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5470</w:t>
            </w:r>
          </w:p>
        </w:tc>
      </w:tr>
      <w:tr w:rsidR="00A466DC" w:rsidRPr="00E70E1A">
        <w:tc>
          <w:tcPr>
            <w:tcW w:w="9047" w:type="dxa"/>
            <w:gridSpan w:val="2"/>
            <w:vAlign w:val="center"/>
          </w:tcPr>
          <w:p w:rsidR="00A466DC" w:rsidRPr="00E70E1A" w:rsidRDefault="00A466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A466DC" w:rsidRPr="00E70E1A">
        <w:tc>
          <w:tcPr>
            <w:tcW w:w="6633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администратор (старший администратор); библиотекарь; звукооператор; аккомпаниатор-концертмейстер; художник-декоратор; художник-фотограф</w:t>
            </w:r>
          </w:p>
        </w:tc>
        <w:tc>
          <w:tcPr>
            <w:tcW w:w="2414" w:type="dxa"/>
            <w:vAlign w:val="center"/>
          </w:tcPr>
          <w:p w:rsidR="00A466DC" w:rsidRPr="00E70E1A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6445</w:t>
            </w:r>
          </w:p>
        </w:tc>
      </w:tr>
      <w:tr w:rsidR="00761179" w:rsidRPr="00E70E1A" w:rsidTr="00CF77D0">
        <w:tc>
          <w:tcPr>
            <w:tcW w:w="9047" w:type="dxa"/>
            <w:gridSpan w:val="2"/>
            <w:vAlign w:val="center"/>
          </w:tcPr>
          <w:p w:rsidR="00761179" w:rsidRPr="00E70E1A" w:rsidRDefault="00761179" w:rsidP="00761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761179" w:rsidRPr="00E70E1A">
        <w:tc>
          <w:tcPr>
            <w:tcW w:w="6633" w:type="dxa"/>
            <w:vAlign w:val="center"/>
          </w:tcPr>
          <w:p w:rsidR="00761179" w:rsidRPr="00E70E1A" w:rsidRDefault="00761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Главный художник; режиссер-постановщик; главный дирижер; режиссер (дирижер, бал</w:t>
            </w:r>
            <w:r w:rsidR="004646BB">
              <w:rPr>
                <w:rFonts w:ascii="Times New Roman" w:hAnsi="Times New Roman" w:cs="Times New Roman"/>
                <w:sz w:val="24"/>
                <w:szCs w:val="24"/>
              </w:rPr>
              <w:t>етмейстер, хормейстер), звукоре</w:t>
            </w: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жиссер</w:t>
            </w:r>
          </w:p>
        </w:tc>
        <w:tc>
          <w:tcPr>
            <w:tcW w:w="2414" w:type="dxa"/>
            <w:vAlign w:val="center"/>
          </w:tcPr>
          <w:p w:rsidR="00761179" w:rsidRPr="00E70E1A" w:rsidRDefault="00761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E1A">
              <w:rPr>
                <w:rFonts w:ascii="Times New Roman" w:hAnsi="Times New Roman" w:cs="Times New Roman"/>
                <w:sz w:val="24"/>
                <w:szCs w:val="24"/>
              </w:rPr>
              <w:t>7695</w:t>
            </w:r>
          </w:p>
        </w:tc>
      </w:tr>
    </w:tbl>
    <w:p w:rsidR="00A466DC" w:rsidRPr="00E70E1A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Pr="00E43CFF" w:rsidRDefault="00A466DC" w:rsidP="00ED0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1A">
        <w:rPr>
          <w:rFonts w:ascii="Times New Roman" w:hAnsi="Times New Roman" w:cs="Times New Roman"/>
          <w:sz w:val="24"/>
          <w:szCs w:val="24"/>
        </w:rPr>
        <w:t xml:space="preserve">Примечание. При </w:t>
      </w:r>
      <w:r w:rsidRPr="00E43CFF">
        <w:rPr>
          <w:rFonts w:ascii="Times New Roman" w:hAnsi="Times New Roman" w:cs="Times New Roman"/>
          <w:sz w:val="24"/>
          <w:szCs w:val="24"/>
        </w:rPr>
        <w:t>установлении размеров должностных окладов локальным актом образовательно</w:t>
      </w:r>
      <w:r w:rsidR="001464FF" w:rsidRPr="00E43CFF">
        <w:rPr>
          <w:rFonts w:ascii="Times New Roman" w:hAnsi="Times New Roman" w:cs="Times New Roman"/>
          <w:sz w:val="24"/>
          <w:szCs w:val="24"/>
        </w:rPr>
        <w:t>й организации</w:t>
      </w:r>
      <w:r w:rsidRPr="00E43CFF">
        <w:rPr>
          <w:rFonts w:ascii="Times New Roman" w:hAnsi="Times New Roman" w:cs="Times New Roman"/>
          <w:sz w:val="24"/>
          <w:szCs w:val="24"/>
        </w:rPr>
        <w:t>, подведомственно</w:t>
      </w:r>
      <w:r w:rsidR="001464FF" w:rsidRPr="00E43CFF">
        <w:rPr>
          <w:rFonts w:ascii="Times New Roman" w:hAnsi="Times New Roman" w:cs="Times New Roman"/>
          <w:sz w:val="24"/>
          <w:szCs w:val="24"/>
        </w:rPr>
        <w:t xml:space="preserve">й Управлению образования </w:t>
      </w:r>
      <w:proofErr w:type="spellStart"/>
      <w:r w:rsidR="001464FF" w:rsidRPr="00E43CFF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1464FF" w:rsidRPr="00E43CF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43CFF">
        <w:rPr>
          <w:rFonts w:ascii="Times New Roman" w:hAnsi="Times New Roman" w:cs="Times New Roman"/>
          <w:sz w:val="24"/>
          <w:szCs w:val="24"/>
        </w:rPr>
        <w:t xml:space="preserve">, предусматривается их повышение за квалификационную категорию или за соответствие занимаемой должности работникам культуры, искусства и кинематографии, прошедшим соответствующую аттестацию, в соответствии с порядком, установленным </w:t>
      </w:r>
      <w:r w:rsidR="001464FF" w:rsidRPr="00E43CFF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proofErr w:type="spellStart"/>
      <w:r w:rsidR="001464FF" w:rsidRPr="00E43CFF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1464FF" w:rsidRPr="00E43CF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43CFF">
        <w:rPr>
          <w:rFonts w:ascii="Times New Roman" w:hAnsi="Times New Roman" w:cs="Times New Roman"/>
          <w:sz w:val="24"/>
          <w:szCs w:val="24"/>
        </w:rPr>
        <w:t>.</w:t>
      </w:r>
    </w:p>
    <w:p w:rsidR="001464FF" w:rsidRPr="00E43CFF" w:rsidRDefault="001464FF" w:rsidP="00146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1464FF" w:rsidRPr="00E43C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труда </w:t>
      </w:r>
    </w:p>
    <w:p w:rsidR="001464FF" w:rsidRPr="00E43C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работников муниципальных образовательных </w:t>
      </w:r>
    </w:p>
    <w:p w:rsidR="001464FF" w:rsidRPr="00E43C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организаций, в отношении которых функции и </w:t>
      </w:r>
    </w:p>
    <w:p w:rsidR="001464FF" w:rsidRPr="00E43C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полномочия учредителя осуществляются Управлением </w:t>
      </w:r>
    </w:p>
    <w:p w:rsidR="001464FF" w:rsidRPr="00E43C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E43CFF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E43CF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61179" w:rsidRPr="00E43CFF" w:rsidRDefault="00761179" w:rsidP="007611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179" w:rsidRPr="00E43CFF" w:rsidRDefault="00761179" w:rsidP="00761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179" w:rsidRPr="00E43CFF" w:rsidRDefault="00761179" w:rsidP="007611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P584"/>
      <w:bookmarkEnd w:id="13"/>
      <w:r w:rsidRPr="00E43C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ПРОФЕССИОНАЛЬНЫЕ КВАЛИФИКАЦИОННЫЕ ГРУППЫ</w:t>
      </w:r>
    </w:p>
    <w:p w:rsidR="00761179" w:rsidRPr="00E43CFF" w:rsidRDefault="00761179" w:rsidP="007611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CFF">
        <w:rPr>
          <w:rFonts w:ascii="Times New Roman" w:eastAsia="Times New Roman" w:hAnsi="Times New Roman"/>
          <w:sz w:val="24"/>
          <w:szCs w:val="24"/>
          <w:lang w:eastAsia="ru-RU"/>
        </w:rPr>
        <w:t>ПРОФЕССИЙ РАБОЧИХ КУЛЬТУРЫ, ИСКУССТВА И КИНЕМАТОГРАФИИ</w:t>
      </w:r>
    </w:p>
    <w:p w:rsidR="00761179" w:rsidRPr="00E43CFF" w:rsidRDefault="00761179" w:rsidP="00761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65"/>
        <w:gridCol w:w="2381"/>
      </w:tblGrid>
      <w:tr w:rsidR="00761179" w:rsidRPr="00E43CFF" w:rsidTr="00CF77D0">
        <w:tc>
          <w:tcPr>
            <w:tcW w:w="2324" w:type="dxa"/>
          </w:tcPr>
          <w:p w:rsidR="00761179" w:rsidRPr="00E43CFF" w:rsidRDefault="00761179" w:rsidP="00761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365" w:type="dxa"/>
          </w:tcPr>
          <w:p w:rsidR="00761179" w:rsidRPr="00E43CFF" w:rsidRDefault="00761179" w:rsidP="00761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2381" w:type="dxa"/>
          </w:tcPr>
          <w:p w:rsidR="00761179" w:rsidRPr="00E43CFF" w:rsidRDefault="00761179" w:rsidP="00761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оклада, рублей</w:t>
            </w:r>
          </w:p>
        </w:tc>
      </w:tr>
      <w:tr w:rsidR="00761179" w:rsidRPr="00E43CFF" w:rsidTr="00CF77D0">
        <w:tc>
          <w:tcPr>
            <w:tcW w:w="9070" w:type="dxa"/>
            <w:gridSpan w:val="3"/>
          </w:tcPr>
          <w:p w:rsidR="00761179" w:rsidRPr="00E43CFF" w:rsidRDefault="00761179" w:rsidP="007611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761179" w:rsidRPr="00E43CFF" w:rsidTr="00CF77D0">
        <w:tc>
          <w:tcPr>
            <w:tcW w:w="2324" w:type="dxa"/>
          </w:tcPr>
          <w:p w:rsidR="00761179" w:rsidRPr="00E43CFF" w:rsidRDefault="00761179" w:rsidP="00761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365" w:type="dxa"/>
          </w:tcPr>
          <w:p w:rsidR="00761179" w:rsidRPr="00E43CFF" w:rsidRDefault="00761179" w:rsidP="00761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настройщик пианино и роялей 4 - 8 разрядов </w:t>
            </w:r>
            <w:hyperlink r:id="rId31" w:history="1">
              <w:r w:rsidRPr="00E43C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ЕТКС</w:t>
              </w:r>
            </w:hyperlink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w:anchor="P599" w:history="1">
              <w:r w:rsidRPr="00E43C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настройщик щипковых инструментов 3 - 6 разрядов </w:t>
            </w:r>
            <w:hyperlink r:id="rId32" w:history="1">
              <w:r w:rsidRPr="00E43C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ЕТКС</w:t>
              </w:r>
            </w:hyperlink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w:anchor="P599" w:history="1">
              <w:r w:rsidRPr="00E43C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настройщик язычковых инструментов 4 - 6 разрядов </w:t>
            </w:r>
            <w:hyperlink r:id="rId33" w:history="1">
              <w:r w:rsidRPr="00E43C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ЕТКС</w:t>
              </w:r>
            </w:hyperlink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w:anchor="P599" w:history="1">
              <w:r w:rsidRPr="00E43C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381" w:type="dxa"/>
          </w:tcPr>
          <w:p w:rsidR="00761179" w:rsidRPr="00E43CFF" w:rsidRDefault="00761179" w:rsidP="00761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3895</w:t>
            </w:r>
          </w:p>
        </w:tc>
      </w:tr>
      <w:tr w:rsidR="00761179" w:rsidRPr="00E43CFF" w:rsidTr="00CF77D0">
        <w:tc>
          <w:tcPr>
            <w:tcW w:w="2324" w:type="dxa"/>
          </w:tcPr>
          <w:p w:rsidR="00761179" w:rsidRPr="00E43CFF" w:rsidRDefault="00761179" w:rsidP="00761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365" w:type="dxa"/>
          </w:tcPr>
          <w:p w:rsidR="00761179" w:rsidRPr="00E43CFF" w:rsidRDefault="00761179" w:rsidP="007611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настройщик духовых инструментов 6 разряда </w:t>
            </w:r>
            <w:hyperlink r:id="rId34" w:history="1">
              <w:r w:rsidRPr="00E43C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ЕТКС</w:t>
              </w:r>
            </w:hyperlink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w:anchor="P599" w:history="1">
              <w:r w:rsidRPr="00E43C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настройщик-регулировщик смычковых инструментов 6 разряда </w:t>
            </w:r>
            <w:hyperlink r:id="rId35" w:history="1">
              <w:r w:rsidRPr="00E43C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ЕТКС</w:t>
              </w:r>
            </w:hyperlink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w:anchor="P599" w:history="1">
              <w:r w:rsidRPr="00E43C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381" w:type="dxa"/>
          </w:tcPr>
          <w:p w:rsidR="00761179" w:rsidRPr="00E43CFF" w:rsidRDefault="00761179" w:rsidP="00761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</w:t>
            </w:r>
          </w:p>
        </w:tc>
      </w:tr>
    </w:tbl>
    <w:p w:rsidR="00761179" w:rsidRPr="00E43CFF" w:rsidRDefault="00761179" w:rsidP="00761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179" w:rsidRPr="00E43CFF" w:rsidRDefault="00761179" w:rsidP="007611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CFF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761179" w:rsidRPr="00E43CFF" w:rsidRDefault="00761179" w:rsidP="007611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P599"/>
      <w:bookmarkEnd w:id="14"/>
      <w:proofErr w:type="gramStart"/>
      <w:r w:rsidRPr="00E43CFF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hyperlink r:id="rId36" w:history="1">
        <w:r w:rsidRPr="00E43CFF">
          <w:rPr>
            <w:rFonts w:ascii="Times New Roman" w:eastAsia="Times New Roman" w:hAnsi="Times New Roman"/>
            <w:sz w:val="24"/>
            <w:szCs w:val="24"/>
            <w:lang w:eastAsia="ru-RU"/>
          </w:rPr>
          <w:t>ЕТКС</w:t>
        </w:r>
      </w:hyperlink>
      <w:r w:rsidRPr="00E43CFF">
        <w:rPr>
          <w:rFonts w:ascii="Times New Roman" w:eastAsia="Times New Roman" w:hAnsi="Times New Roman"/>
          <w:sz w:val="24"/>
          <w:szCs w:val="24"/>
          <w:lang w:eastAsia="ru-RU"/>
        </w:rPr>
        <w:t xml:space="preserve"> - выпуски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действующие на территории России в соответствии с </w:t>
      </w:r>
      <w:hyperlink r:id="rId37" w:history="1">
        <w:r w:rsidRPr="00E43CFF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E43CF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труда и занятости населения Российской Федерации от 12.05.1992 N 15а "О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России".</w:t>
      </w:r>
      <w:proofErr w:type="gramEnd"/>
    </w:p>
    <w:p w:rsidR="00761179" w:rsidRPr="00E43CFF" w:rsidRDefault="00761179" w:rsidP="00761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179" w:rsidRPr="00E43CFF" w:rsidRDefault="00761179" w:rsidP="00761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6DC" w:rsidRPr="00E43CFF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Pr="00E43CFF" w:rsidRDefault="00E43CFF" w:rsidP="00ED03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510"/>
      <w:bookmarkEnd w:id="15"/>
    </w:p>
    <w:p w:rsidR="00E43CFF" w:rsidRPr="00E43CFF" w:rsidRDefault="00E43CFF" w:rsidP="00146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64FF" w:rsidRPr="00E43CFF" w:rsidRDefault="001464FF" w:rsidP="00146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1464FF" w:rsidRPr="00E43C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труда </w:t>
      </w:r>
    </w:p>
    <w:p w:rsidR="001464FF" w:rsidRPr="00E43C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работников муниципальных образовательных </w:t>
      </w:r>
    </w:p>
    <w:p w:rsidR="001464FF" w:rsidRPr="00E43C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организаций, в отношении которых функции и </w:t>
      </w:r>
    </w:p>
    <w:p w:rsidR="001464FF" w:rsidRPr="00E43C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полномочия учредителя осуществляются Управлением </w:t>
      </w:r>
    </w:p>
    <w:p w:rsidR="001464FF" w:rsidRPr="00E43C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E43CFF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E43CF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64FF" w:rsidRPr="00E43CFF" w:rsidRDefault="001464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64FF" w:rsidRPr="00E43CFF" w:rsidRDefault="001464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64FF" w:rsidRPr="00E43CFF" w:rsidRDefault="001464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64FF" w:rsidRPr="00E43CFF" w:rsidRDefault="001464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64FF" w:rsidRPr="00E43CFF" w:rsidRDefault="001464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66DC" w:rsidRPr="00E43CFF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МИНИМАЛЬНЫЙ РАЗМЕР</w:t>
      </w:r>
    </w:p>
    <w:p w:rsidR="00A466DC" w:rsidRPr="00E43CFF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ОКЛАДОВ (ДОЛЖНОСТНЫХ ОКЛАДОВ) ПО КВАЛИФИКАЦИОННЫМ РАЗРЯДАМ</w:t>
      </w:r>
    </w:p>
    <w:p w:rsidR="00A466DC" w:rsidRPr="00E43CFF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:rsidR="00A466DC" w:rsidRPr="00E43CFF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258"/>
      </w:tblGrid>
      <w:tr w:rsidR="00A466DC" w:rsidRPr="00E43CFF">
        <w:tc>
          <w:tcPr>
            <w:tcW w:w="4762" w:type="dxa"/>
            <w:vAlign w:val="center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квалификационного разряда</w:t>
            </w:r>
          </w:p>
        </w:tc>
        <w:tc>
          <w:tcPr>
            <w:tcW w:w="4258" w:type="dxa"/>
            <w:vAlign w:val="center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окладов, рублей</w:t>
            </w:r>
          </w:p>
        </w:tc>
      </w:tr>
      <w:tr w:rsidR="00A466DC" w:rsidRPr="00E43CFF">
        <w:tc>
          <w:tcPr>
            <w:tcW w:w="4762" w:type="dxa"/>
          </w:tcPr>
          <w:p w:rsidR="00A466DC" w:rsidRPr="00E43CFF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4258" w:type="dxa"/>
            <w:vAlign w:val="center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</w:tr>
      <w:tr w:rsidR="00A466DC" w:rsidRPr="00E43CFF">
        <w:tc>
          <w:tcPr>
            <w:tcW w:w="4762" w:type="dxa"/>
          </w:tcPr>
          <w:p w:rsidR="00A466DC" w:rsidRPr="00E43CFF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разряд</w:t>
            </w:r>
          </w:p>
        </w:tc>
        <w:tc>
          <w:tcPr>
            <w:tcW w:w="4258" w:type="dxa"/>
            <w:vAlign w:val="center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</w:tr>
      <w:tr w:rsidR="00A466DC" w:rsidRPr="00E43CFF">
        <w:tc>
          <w:tcPr>
            <w:tcW w:w="4762" w:type="dxa"/>
          </w:tcPr>
          <w:p w:rsidR="00A466DC" w:rsidRPr="00E43CFF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4258" w:type="dxa"/>
            <w:vAlign w:val="center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</w:tr>
      <w:tr w:rsidR="00A466DC" w:rsidRPr="00E43CFF">
        <w:tc>
          <w:tcPr>
            <w:tcW w:w="4762" w:type="dxa"/>
          </w:tcPr>
          <w:p w:rsidR="00A466DC" w:rsidRPr="00E43CFF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4258" w:type="dxa"/>
            <w:vAlign w:val="center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</w:tr>
      <w:tr w:rsidR="00A466DC" w:rsidRPr="00E43CFF">
        <w:tc>
          <w:tcPr>
            <w:tcW w:w="4762" w:type="dxa"/>
          </w:tcPr>
          <w:p w:rsidR="00A466DC" w:rsidRPr="00E43CFF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4258" w:type="dxa"/>
            <w:vAlign w:val="center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</w:tr>
      <w:tr w:rsidR="00A466DC" w:rsidRPr="00E43CFF">
        <w:tc>
          <w:tcPr>
            <w:tcW w:w="4762" w:type="dxa"/>
          </w:tcPr>
          <w:p w:rsidR="00A466DC" w:rsidRPr="00E43CFF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4258" w:type="dxa"/>
            <w:vAlign w:val="center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</w:tr>
    </w:tbl>
    <w:p w:rsidR="00A466DC" w:rsidRPr="00E43CFF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43CFF" w:rsidRDefault="00A46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Примечание: высококвалифицированным рабочим и водителям устанавливаются минимальные оклады в диапазоне 5610 - 6170 рублей.</w:t>
      </w:r>
    </w:p>
    <w:p w:rsidR="00A466DC" w:rsidRPr="00E43CFF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43CFF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43CFF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Pr="00E43CFF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Pr="00E43CFF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Pr="00E43CFF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Pr="00E43CFF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CFF" w:rsidRPr="00E43CFF" w:rsidRDefault="00E43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64FF" w:rsidRPr="00E43CFF" w:rsidRDefault="001464FF" w:rsidP="00146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1464FF" w:rsidRPr="00E43C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труда </w:t>
      </w:r>
    </w:p>
    <w:p w:rsidR="001464FF" w:rsidRPr="00E43C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работников муниципальных образовательных </w:t>
      </w:r>
    </w:p>
    <w:p w:rsidR="001464FF" w:rsidRPr="00E43C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организаций, в отношении которых функции и </w:t>
      </w:r>
    </w:p>
    <w:p w:rsidR="001464FF" w:rsidRPr="00E43C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полномочия учредителя осуществляются Управлением </w:t>
      </w:r>
    </w:p>
    <w:p w:rsidR="001464FF" w:rsidRPr="00E43CFF" w:rsidRDefault="001464FF" w:rsidP="00146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E43CFF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E43CF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466DC" w:rsidRPr="00E43CFF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6DC" w:rsidRPr="00E43CFF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541"/>
      <w:bookmarkEnd w:id="16"/>
      <w:r w:rsidRPr="00E43CFF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A466DC" w:rsidRPr="00E43CFF" w:rsidRDefault="00A46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CFF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:rsidR="00A466DC" w:rsidRPr="00E43CFF" w:rsidRDefault="00A466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89"/>
        <w:gridCol w:w="1757"/>
      </w:tblGrid>
      <w:tr w:rsidR="00A466DC" w:rsidRPr="00E43CFF">
        <w:tc>
          <w:tcPr>
            <w:tcW w:w="2324" w:type="dxa"/>
            <w:vAlign w:val="center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89" w:type="dxa"/>
            <w:vAlign w:val="center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1757" w:type="dxa"/>
            <w:vAlign w:val="center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окладов, рублей</w:t>
            </w:r>
          </w:p>
        </w:tc>
      </w:tr>
      <w:tr w:rsidR="00A466DC" w:rsidRPr="00E43CFF">
        <w:tc>
          <w:tcPr>
            <w:tcW w:w="9070" w:type="dxa"/>
            <w:gridSpan w:val="3"/>
          </w:tcPr>
          <w:p w:rsidR="00A466DC" w:rsidRPr="00E43CFF" w:rsidRDefault="00A466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A466DC" w:rsidRPr="00E43CFF">
        <w:tc>
          <w:tcPr>
            <w:tcW w:w="2324" w:type="dxa"/>
            <w:vMerge w:val="restart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89" w:type="dxa"/>
          </w:tcPr>
          <w:p w:rsidR="00A466DC" w:rsidRPr="00E43CFF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гардеробщик; грузчик; дворник; кастелянша; мойщик посуды; подсобный рабочий; прачка; сторож (вахтер); уборщик производственных помещений; уборщик служебных помещений; уборщик территории</w:t>
            </w:r>
            <w:proofErr w:type="gramEnd"/>
          </w:p>
        </w:tc>
        <w:tc>
          <w:tcPr>
            <w:tcW w:w="1757" w:type="dxa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</w:tr>
      <w:tr w:rsidR="00A466DC" w:rsidRPr="00E43CFF">
        <w:tc>
          <w:tcPr>
            <w:tcW w:w="2324" w:type="dxa"/>
            <w:vMerge/>
          </w:tcPr>
          <w:p w:rsidR="00A466DC" w:rsidRPr="00E43CFF" w:rsidRDefault="00A46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A466DC" w:rsidRPr="00E43CFF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кладовщик; кухонный рабочий; рабочий по стирке и ремонту спецодежды</w:t>
            </w:r>
          </w:p>
        </w:tc>
        <w:tc>
          <w:tcPr>
            <w:tcW w:w="1757" w:type="dxa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</w:tr>
      <w:tr w:rsidR="00A466DC" w:rsidRPr="00E43CFF">
        <w:tc>
          <w:tcPr>
            <w:tcW w:w="2324" w:type="dxa"/>
            <w:vMerge/>
          </w:tcPr>
          <w:p w:rsidR="00A466DC" w:rsidRPr="00E43CFF" w:rsidRDefault="00A46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A466DC" w:rsidRPr="00E43CFF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1757" w:type="dxa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</w:tr>
      <w:tr w:rsidR="00A466DC" w:rsidRPr="00E43CFF">
        <w:tc>
          <w:tcPr>
            <w:tcW w:w="9070" w:type="dxa"/>
            <w:gridSpan w:val="3"/>
          </w:tcPr>
          <w:p w:rsidR="00A466DC" w:rsidRPr="00E43CFF" w:rsidRDefault="00A466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A466DC" w:rsidRPr="00E43CFF">
        <w:tc>
          <w:tcPr>
            <w:tcW w:w="2324" w:type="dxa"/>
            <w:vMerge w:val="restart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4989" w:type="dxa"/>
          </w:tcPr>
          <w:p w:rsidR="00A466DC" w:rsidRPr="00E43CFF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машин; оператор электронно-вычислительных и вычислительных машин; рабочий по комплексному обслуживанию и ремонту зданий</w:t>
            </w:r>
            <w:r w:rsidR="00761179" w:rsidRPr="00E43CFF">
              <w:rPr>
                <w:rFonts w:ascii="Times New Roman" w:hAnsi="Times New Roman" w:cs="Times New Roman"/>
                <w:sz w:val="24"/>
                <w:szCs w:val="24"/>
              </w:rPr>
              <w:t>; тракторист</w:t>
            </w:r>
          </w:p>
        </w:tc>
        <w:tc>
          <w:tcPr>
            <w:tcW w:w="1757" w:type="dxa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</w:tr>
      <w:tr w:rsidR="00A466DC" w:rsidRPr="00E43CFF">
        <w:tc>
          <w:tcPr>
            <w:tcW w:w="2324" w:type="dxa"/>
            <w:vMerge/>
          </w:tcPr>
          <w:p w:rsidR="00A466DC" w:rsidRPr="00E43CFF" w:rsidRDefault="00A46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A466DC" w:rsidRPr="00E43CFF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757" w:type="dxa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</w:tr>
      <w:tr w:rsidR="00A466DC" w:rsidRPr="00E43CFF">
        <w:tc>
          <w:tcPr>
            <w:tcW w:w="2324" w:type="dxa"/>
            <w:vMerge/>
          </w:tcPr>
          <w:p w:rsidR="00A466DC" w:rsidRPr="00E43CFF" w:rsidRDefault="00A46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A466DC" w:rsidRPr="00E43CFF" w:rsidRDefault="00761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C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(кочегар) котельной; машинист насосных установок; оператор котельной; </w:t>
            </w:r>
            <w:r w:rsidR="00A466DC" w:rsidRPr="00E43CFF">
              <w:rPr>
                <w:rFonts w:ascii="Times New Roman" w:hAnsi="Times New Roman" w:cs="Times New Roman"/>
                <w:sz w:val="24"/>
                <w:szCs w:val="24"/>
              </w:rPr>
              <w:t>плотник; слесарь-сантехник; слесарь-электрик по ремонту электрооборудования</w:t>
            </w:r>
            <w:proofErr w:type="gramEnd"/>
          </w:p>
        </w:tc>
        <w:tc>
          <w:tcPr>
            <w:tcW w:w="1757" w:type="dxa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</w:tr>
      <w:tr w:rsidR="00A466DC" w:rsidRPr="00E43CFF">
        <w:tc>
          <w:tcPr>
            <w:tcW w:w="2324" w:type="dxa"/>
            <w:vMerge/>
          </w:tcPr>
          <w:p w:rsidR="00A466DC" w:rsidRPr="00E43CFF" w:rsidRDefault="00A46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A466DC" w:rsidRPr="00E43CFF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 кондитер; повар; столяр</w:t>
            </w:r>
          </w:p>
        </w:tc>
        <w:tc>
          <w:tcPr>
            <w:tcW w:w="1757" w:type="dxa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  <w:tr w:rsidR="00A466DC" w:rsidRPr="00E43CFF">
        <w:tc>
          <w:tcPr>
            <w:tcW w:w="2324" w:type="dxa"/>
            <w:vMerge/>
          </w:tcPr>
          <w:p w:rsidR="00A466DC" w:rsidRPr="00E43CFF" w:rsidRDefault="00A46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A466DC" w:rsidRPr="00E43CFF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57" w:type="dxa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  <w:tr w:rsidR="00A466DC" w:rsidRPr="00E43CFF">
        <w:tc>
          <w:tcPr>
            <w:tcW w:w="2324" w:type="dxa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89" w:type="dxa"/>
          </w:tcPr>
          <w:p w:rsidR="00A466DC" w:rsidRPr="00E43CFF" w:rsidRDefault="00A46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слесарь-ремонтник; охранник</w:t>
            </w:r>
          </w:p>
        </w:tc>
        <w:tc>
          <w:tcPr>
            <w:tcW w:w="1757" w:type="dxa"/>
          </w:tcPr>
          <w:p w:rsidR="00A466DC" w:rsidRPr="00E43CFF" w:rsidRDefault="00A4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F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</w:tbl>
    <w:p w:rsidR="009810C9" w:rsidRPr="00E43CFF" w:rsidRDefault="009810C9">
      <w:pPr>
        <w:rPr>
          <w:rFonts w:ascii="Times New Roman" w:hAnsi="Times New Roman"/>
          <w:sz w:val="24"/>
          <w:szCs w:val="24"/>
        </w:rPr>
      </w:pPr>
    </w:p>
    <w:sectPr w:rsidR="009810C9" w:rsidRPr="00E43CFF" w:rsidSect="00AC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C"/>
    <w:rsid w:val="000766D5"/>
    <w:rsid w:val="000A386C"/>
    <w:rsid w:val="000A67B7"/>
    <w:rsid w:val="00100BF8"/>
    <w:rsid w:val="0010455A"/>
    <w:rsid w:val="001464FF"/>
    <w:rsid w:val="00170225"/>
    <w:rsid w:val="001C40D3"/>
    <w:rsid w:val="002D3F5E"/>
    <w:rsid w:val="002E0282"/>
    <w:rsid w:val="002E33F5"/>
    <w:rsid w:val="003B6A18"/>
    <w:rsid w:val="003C25AB"/>
    <w:rsid w:val="00412748"/>
    <w:rsid w:val="0041684B"/>
    <w:rsid w:val="00434821"/>
    <w:rsid w:val="004646BB"/>
    <w:rsid w:val="00470332"/>
    <w:rsid w:val="00497E6F"/>
    <w:rsid w:val="005C3BB7"/>
    <w:rsid w:val="006438B1"/>
    <w:rsid w:val="006469AA"/>
    <w:rsid w:val="0068081A"/>
    <w:rsid w:val="006B4DE0"/>
    <w:rsid w:val="006C3B6F"/>
    <w:rsid w:val="00732FD7"/>
    <w:rsid w:val="00735B80"/>
    <w:rsid w:val="00761179"/>
    <w:rsid w:val="0076619D"/>
    <w:rsid w:val="007672ED"/>
    <w:rsid w:val="00810FA6"/>
    <w:rsid w:val="00822026"/>
    <w:rsid w:val="008341B4"/>
    <w:rsid w:val="008964C3"/>
    <w:rsid w:val="00943C06"/>
    <w:rsid w:val="009707F3"/>
    <w:rsid w:val="009810C9"/>
    <w:rsid w:val="009A4562"/>
    <w:rsid w:val="009E6F9D"/>
    <w:rsid w:val="00A11AB3"/>
    <w:rsid w:val="00A1535F"/>
    <w:rsid w:val="00A466DC"/>
    <w:rsid w:val="00A6177C"/>
    <w:rsid w:val="00AC04DC"/>
    <w:rsid w:val="00AD58C3"/>
    <w:rsid w:val="00BA3AD2"/>
    <w:rsid w:val="00BE059E"/>
    <w:rsid w:val="00BE793F"/>
    <w:rsid w:val="00CC04F8"/>
    <w:rsid w:val="00CF2C3E"/>
    <w:rsid w:val="00CF300D"/>
    <w:rsid w:val="00CF77D0"/>
    <w:rsid w:val="00D23278"/>
    <w:rsid w:val="00D9608B"/>
    <w:rsid w:val="00DF5CEA"/>
    <w:rsid w:val="00E1290E"/>
    <w:rsid w:val="00E143C6"/>
    <w:rsid w:val="00E43CFF"/>
    <w:rsid w:val="00E70E1A"/>
    <w:rsid w:val="00ED0300"/>
    <w:rsid w:val="00FD147F"/>
    <w:rsid w:val="00FE6A5A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1702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1702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8C2EC8084D30E1F532170641E9C04F7CC687085EE078FC11B4FA504382B4C82870F9197i6w2I" TargetMode="External"/><Relationship Id="rId13" Type="http://schemas.openxmlformats.org/officeDocument/2006/relationships/hyperlink" Target="consultantplus://offline/ref=D3B8C2EC8084D30E1F532170641E9C04FDCD6E7A8AEC5A85C94243A7i0w3I" TargetMode="External"/><Relationship Id="rId18" Type="http://schemas.openxmlformats.org/officeDocument/2006/relationships/hyperlink" Target="consultantplus://offline/ref=D3B8C2EC8084D30E1F532170641E9C04F7CC687085EE078FC11B4FA504i3w8I" TargetMode="External"/><Relationship Id="rId26" Type="http://schemas.openxmlformats.org/officeDocument/2006/relationships/hyperlink" Target="consultantplus://offline/ref=D3B8C2EC8084D30E1F532170641E9C04F2CD6D7985EC5A85C94243A70337745B85CE03979E61F4i3wCI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3B8C2EC8084D30E1F532170641E9C04F4CE6D7C81E0078FC11B4FA504i3w8I" TargetMode="External"/><Relationship Id="rId34" Type="http://schemas.openxmlformats.org/officeDocument/2006/relationships/hyperlink" Target="consultantplus://offline/ref=844F72380EB427D477C58E29BCFDF69CDE2FA8EB57471E8AE1E7E14DE0A3E" TargetMode="External"/><Relationship Id="rId7" Type="http://schemas.openxmlformats.org/officeDocument/2006/relationships/image" Target="http://gerb.rossel.ru/data/Image/catalog_symb/21_mini.jpg" TargetMode="External"/><Relationship Id="rId12" Type="http://schemas.openxmlformats.org/officeDocument/2006/relationships/hyperlink" Target="consultantplus://offline/ref=D3B8C2EC8084D30E1F532170641E9C04F4CD6E7B85EF078FC11B4FA504382B4C82870F969E61F435i3wFI" TargetMode="External"/><Relationship Id="rId17" Type="http://schemas.openxmlformats.org/officeDocument/2006/relationships/hyperlink" Target="consultantplus://offline/ref=D3B8C2EC8084D30E1F532170641E9C04F7CC687085EE078FC11B4FA504i3w8I" TargetMode="External"/><Relationship Id="rId25" Type="http://schemas.openxmlformats.org/officeDocument/2006/relationships/hyperlink" Target="consultantplus://offline/ref=D3B8C2EC8084D30E1F532170641E9C04F4CD617886E5078FC11B4FA504382B4C82870F969E61F435i3wFI" TargetMode="External"/><Relationship Id="rId33" Type="http://schemas.openxmlformats.org/officeDocument/2006/relationships/hyperlink" Target="consultantplus://offline/ref=844F72380EB427D477C58E29BCFDF69CDE2FA8EB57471E8AE1E7E14DE0A3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B8C2EC8084D30E1F532170641E9C04F4CD6E7B85EF078FC11B4FA504382B4C82870F969E61F435i3wFI" TargetMode="External"/><Relationship Id="rId20" Type="http://schemas.openxmlformats.org/officeDocument/2006/relationships/hyperlink" Target="consultantplus://offline/ref=D3B8C2EC8084D30E1F532170641E9C04F7CC687085EE078FC11B4FA504i3w8I" TargetMode="External"/><Relationship Id="rId29" Type="http://schemas.openxmlformats.org/officeDocument/2006/relationships/hyperlink" Target="consultantplus://offline/ref=D3B8C2EC8084D30E1F532170641E9C04F4C86D7985EE078FC11B4FA504382B4C82870F969E61F434i3w6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obmr.ru" TargetMode="External"/><Relationship Id="rId24" Type="http://schemas.openxmlformats.org/officeDocument/2006/relationships/hyperlink" Target="consultantplus://offline/ref=D3B8C2EC8084D30E1F532170641E9C04FDC8697F86EC5A85C94243A70337745B85CE03979E61F4i3wCI" TargetMode="External"/><Relationship Id="rId32" Type="http://schemas.openxmlformats.org/officeDocument/2006/relationships/hyperlink" Target="consultantplus://offline/ref=844F72380EB427D477C58E29BCFDF69CDE2FA8EB57471E8AE1E7E14DE0A3E" TargetMode="External"/><Relationship Id="rId37" Type="http://schemas.openxmlformats.org/officeDocument/2006/relationships/hyperlink" Target="consultantplus://offline/ref=844F72380EB427D477C58E29BCFDF69CDE2FA8EB57471E8AE1E7E14DE0A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B8C2EC8084D30E1F532170641E9C04F4C9687C85E7078FC11B4FA504382B4C82870F969E61F435i3wFI" TargetMode="External"/><Relationship Id="rId23" Type="http://schemas.openxmlformats.org/officeDocument/2006/relationships/hyperlink" Target="consultantplus://offline/ref=D3B8C2EC8084D30E1F532170641E9C04F4C560708BEE078FC11B4FA504i3w8I" TargetMode="External"/><Relationship Id="rId28" Type="http://schemas.openxmlformats.org/officeDocument/2006/relationships/hyperlink" Target="consultantplus://offline/ref=D3B8C2EC8084D30E1F532170641E9C04F2C56D7E82EC5A85C94243A70337745B85CE03979E61F4i3wCI" TargetMode="External"/><Relationship Id="rId36" Type="http://schemas.openxmlformats.org/officeDocument/2006/relationships/hyperlink" Target="consultantplus://offline/ref=844F72380EB427D477C58E29BCFDF69CDE2FA8EB57471E8AE1E7E14DE0A3E" TargetMode="External"/><Relationship Id="rId10" Type="http://schemas.openxmlformats.org/officeDocument/2006/relationships/hyperlink" Target="consultantplus://offline/ref=D3B8C2EC8084D30E1F5321666772C20EF4C7367483EF0FDC9B4F49F25B682D19C2iCw7I" TargetMode="External"/><Relationship Id="rId19" Type="http://schemas.openxmlformats.org/officeDocument/2006/relationships/hyperlink" Target="consultantplus://offline/ref=D3B8C2EC8084D30E1F532170641E9C04F1CF6F7B8BEC5A85C94243A70337745B85CE03979E61F5i3wDI" TargetMode="External"/><Relationship Id="rId31" Type="http://schemas.openxmlformats.org/officeDocument/2006/relationships/hyperlink" Target="consultantplus://offline/ref=844F72380EB427D477C58E29BCFDF69CDE2FA8EB57471E8AE1E7E14DE0A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8C2EC8084D30E1F5321666772C20EF4C7367483E20FD19C4949F25B682D19C2iCw7I" TargetMode="External"/><Relationship Id="rId14" Type="http://schemas.openxmlformats.org/officeDocument/2006/relationships/hyperlink" Target="consultantplus://offline/ref=D3B8C2EC8084D30E1F532170641E9C04F4C9687C85E7078FC11B4FA504382B4C82870F969E61F435i3wFI" TargetMode="External"/><Relationship Id="rId22" Type="http://schemas.openxmlformats.org/officeDocument/2006/relationships/hyperlink" Target="consultantplus://offline/ref=D3B8C2EC8084D30E1F532170641E9C04F7CC6A7983E6078FC11B4FA504i3w8I" TargetMode="External"/><Relationship Id="rId27" Type="http://schemas.openxmlformats.org/officeDocument/2006/relationships/hyperlink" Target="consultantplus://offline/ref=D3B8C2EC8084D30E1F532170641E9C04F2CA697D85EC5A85C94243A70337745B85CE03979E61F4i3wCI" TargetMode="External"/><Relationship Id="rId30" Type="http://schemas.openxmlformats.org/officeDocument/2006/relationships/hyperlink" Target="consultantplus://offline/ref=D3B8C2EC8084D30E1F532170641E9C04FCC4607181EC5A85C94243A7i0w3I" TargetMode="External"/><Relationship Id="rId35" Type="http://schemas.openxmlformats.org/officeDocument/2006/relationships/hyperlink" Target="consultantplus://offline/ref=844F72380EB427D477C58E29BCFDF69CDE2FA8EB57471E8AE1E7E14DE0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7743-74C1-484D-886D-C962558E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9198</Words>
  <Characters>52435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user678</dc:creator>
  <cp:lastModifiedBy>Евгения Валерьевна</cp:lastModifiedBy>
  <cp:revision>2</cp:revision>
  <cp:lastPrinted>2017-04-04T03:56:00Z</cp:lastPrinted>
  <dcterms:created xsi:type="dcterms:W3CDTF">2017-04-04T05:41:00Z</dcterms:created>
  <dcterms:modified xsi:type="dcterms:W3CDTF">2017-04-04T05:41:00Z</dcterms:modified>
</cp:coreProperties>
</file>