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 xml:space="preserve">Администрация МО </w:t>
      </w:r>
      <w:proofErr w:type="spellStart"/>
      <w:r w:rsidRPr="005F0E91">
        <w:rPr>
          <w:rFonts w:ascii="Times New Roman" w:hAnsi="Times New Roman"/>
          <w:b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b/>
          <w:sz w:val="26"/>
          <w:szCs w:val="26"/>
        </w:rPr>
        <w:t xml:space="preserve"> муниципальный район</w:t>
      </w: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bCs/>
          <w:color w:val="000000"/>
          <w:sz w:val="26"/>
          <w:szCs w:val="26"/>
        </w:rPr>
        <w:t>Комиссия по координации работы по противодействию коррупции в муниципальном образовании</w:t>
      </w:r>
      <w:r w:rsidRPr="005F0E91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5F0E91">
        <w:rPr>
          <w:rFonts w:ascii="Times New Roman" w:hAnsi="Times New Roman"/>
          <w:b/>
          <w:bCs/>
          <w:iCs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b/>
          <w:bCs/>
          <w:iCs/>
          <w:sz w:val="26"/>
          <w:szCs w:val="26"/>
        </w:rPr>
        <w:t xml:space="preserve"> муниципальный район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с. Байкалово Свердловской области                                     30 </w:t>
      </w:r>
      <w:r w:rsidR="004449AC" w:rsidRPr="005F0E91">
        <w:rPr>
          <w:rFonts w:ascii="Times New Roman" w:hAnsi="Times New Roman"/>
          <w:sz w:val="26"/>
          <w:szCs w:val="26"/>
        </w:rPr>
        <w:t>июня</w:t>
      </w:r>
      <w:r w:rsidRPr="005F0E91">
        <w:rPr>
          <w:rFonts w:ascii="Times New Roman" w:hAnsi="Times New Roman"/>
          <w:sz w:val="26"/>
          <w:szCs w:val="26"/>
        </w:rPr>
        <w:t xml:space="preserve">  2016 года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ул. Революции, 25                                                                    15.00ч.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кабинет главы, 3 этаж</w:t>
      </w: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4449AC" w:rsidRPr="005F0E91">
        <w:rPr>
          <w:rFonts w:ascii="Times New Roman" w:hAnsi="Times New Roman"/>
          <w:b/>
          <w:sz w:val="26"/>
          <w:szCs w:val="26"/>
        </w:rPr>
        <w:t>2</w:t>
      </w: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5F0E91">
        <w:rPr>
          <w:rFonts w:ascii="Times New Roman" w:hAnsi="Times New Roman"/>
          <w:b/>
          <w:i/>
          <w:sz w:val="26"/>
          <w:szCs w:val="26"/>
        </w:rPr>
        <w:t xml:space="preserve">заседания комиссии </w:t>
      </w:r>
      <w:r w:rsidRPr="005F0E91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 по координации работы по противодействию коррупции в муниципальном образовании</w:t>
      </w:r>
      <w:r w:rsidRPr="005F0E91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F0E91">
        <w:rPr>
          <w:rFonts w:ascii="Times New Roman" w:hAnsi="Times New Roman"/>
          <w:b/>
          <w:bCs/>
          <w:i/>
          <w:iCs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b/>
          <w:bCs/>
          <w:i/>
          <w:iCs/>
          <w:sz w:val="26"/>
          <w:szCs w:val="26"/>
        </w:rPr>
        <w:t xml:space="preserve"> муниципальный район</w:t>
      </w:r>
      <w:r w:rsidRPr="005F0E91">
        <w:rPr>
          <w:rFonts w:ascii="Times New Roman" w:hAnsi="Times New Roman"/>
          <w:b/>
          <w:i/>
          <w:sz w:val="26"/>
          <w:szCs w:val="26"/>
        </w:rPr>
        <w:t>,</w:t>
      </w:r>
      <w:r w:rsidRPr="005F0E91">
        <w:rPr>
          <w:rFonts w:ascii="Times New Roman" w:hAnsi="Times New Roman"/>
          <w:i/>
          <w:sz w:val="26"/>
          <w:szCs w:val="26"/>
        </w:rPr>
        <w:t xml:space="preserve"> </w:t>
      </w:r>
      <w:r w:rsidRPr="005F0E91">
        <w:rPr>
          <w:rFonts w:ascii="Times New Roman" w:hAnsi="Times New Roman"/>
          <w:b/>
          <w:i/>
          <w:sz w:val="26"/>
          <w:szCs w:val="26"/>
        </w:rPr>
        <w:t xml:space="preserve">созданной постановлением Администрации МО </w:t>
      </w:r>
      <w:proofErr w:type="spellStart"/>
      <w:r w:rsidRPr="005F0E91">
        <w:rPr>
          <w:rFonts w:ascii="Times New Roman" w:hAnsi="Times New Roman"/>
          <w:b/>
          <w:i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b/>
          <w:i/>
          <w:sz w:val="26"/>
          <w:szCs w:val="26"/>
        </w:rPr>
        <w:t xml:space="preserve"> муниципальный район от 25.01.2016г. № 17.</w:t>
      </w: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 xml:space="preserve">Председательствовал: 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Глава МО </w:t>
      </w:r>
      <w:proofErr w:type="spellStart"/>
      <w:r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муниципальный район, 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 председатель комиссии                                                                             А.А. Жуков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>Присутствовали члены комиссии:</w:t>
      </w: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1. Бороздина Галина Викторовна – заместитель главы  Администрации муниципального образования </w:t>
      </w:r>
      <w:proofErr w:type="spellStart"/>
      <w:r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муниципальный район по социально-экономическим вопросам;</w:t>
      </w: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2. Жданова Лариса Николаевна – заместитель главы администрации </w:t>
      </w:r>
      <w:proofErr w:type="spellStart"/>
      <w:r w:rsidRPr="005F0E91">
        <w:rPr>
          <w:rFonts w:ascii="Times New Roman" w:hAnsi="Times New Roman"/>
          <w:sz w:val="26"/>
          <w:szCs w:val="26"/>
        </w:rPr>
        <w:t>Баженовского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сельского поселения, член комиссии (по согласованию);</w:t>
      </w: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5F0E91">
        <w:rPr>
          <w:rFonts w:ascii="Times New Roman" w:hAnsi="Times New Roman"/>
          <w:sz w:val="26"/>
          <w:szCs w:val="26"/>
        </w:rPr>
        <w:t>Кокшарова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Елена Владимировна – выпускающий редактор АНО «Районные будни» (по согласованию);</w:t>
      </w: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4. Куликова Алла Вениаминовна – главный  специалист Организационного отдела Администрации муниципального образования </w:t>
      </w:r>
      <w:proofErr w:type="spellStart"/>
      <w:r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муниципальный район, член комиссии;</w:t>
      </w:r>
    </w:p>
    <w:p w:rsidR="004449AC" w:rsidRPr="005F0E91" w:rsidRDefault="004449AC" w:rsidP="004449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5. Лыжин Дмитрий Владимирович – </w:t>
      </w:r>
      <w:r w:rsidR="00790311" w:rsidRPr="005F0E91">
        <w:rPr>
          <w:rFonts w:ascii="Times New Roman" w:hAnsi="Times New Roman"/>
          <w:sz w:val="26"/>
          <w:szCs w:val="26"/>
        </w:rPr>
        <w:t>глава муниципального образования</w:t>
      </w:r>
      <w:r w:rsidRPr="005F0E9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5F0E91">
        <w:rPr>
          <w:rFonts w:ascii="Times New Roman" w:hAnsi="Times New Roman"/>
          <w:sz w:val="26"/>
          <w:szCs w:val="26"/>
        </w:rPr>
        <w:t>Байкаловского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сельского поселения, член комиссии (по согласованию).</w:t>
      </w:r>
    </w:p>
    <w:p w:rsidR="00C34ACB" w:rsidRPr="005F0E91" w:rsidRDefault="004449AC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6</w:t>
      </w:r>
      <w:r w:rsidR="00C34ACB" w:rsidRPr="005F0E91">
        <w:rPr>
          <w:rFonts w:ascii="Times New Roman" w:hAnsi="Times New Roman"/>
          <w:sz w:val="26"/>
          <w:szCs w:val="26"/>
        </w:rPr>
        <w:t xml:space="preserve">. Матушкина Евгения Валерьевна – главный  специалист Юридического отдела Администрации муниципального образования </w:t>
      </w:r>
      <w:proofErr w:type="spellStart"/>
      <w:r w:rsidR="00C34ACB"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="00C34ACB" w:rsidRPr="005F0E91">
        <w:rPr>
          <w:rFonts w:ascii="Times New Roman" w:hAnsi="Times New Roman"/>
          <w:sz w:val="26"/>
          <w:szCs w:val="26"/>
        </w:rPr>
        <w:t xml:space="preserve"> муниципальный район, член комиссии, выполняющий функции секретаря;</w:t>
      </w:r>
    </w:p>
    <w:p w:rsidR="00C34ACB" w:rsidRPr="005F0E91" w:rsidRDefault="004449AC" w:rsidP="00C34A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0E91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C34ACB"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spellStart"/>
      <w:r w:rsidR="00C34ACB" w:rsidRPr="005F0E91">
        <w:rPr>
          <w:rFonts w:ascii="Times New Roman" w:hAnsi="Times New Roman"/>
          <w:color w:val="000000" w:themeColor="text1"/>
          <w:sz w:val="26"/>
          <w:szCs w:val="26"/>
        </w:rPr>
        <w:t>Айткужинов</w:t>
      </w:r>
      <w:proofErr w:type="spellEnd"/>
      <w:r w:rsidR="00C34ACB"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 Марат </w:t>
      </w:r>
      <w:proofErr w:type="spellStart"/>
      <w:r w:rsidR="00C34ACB" w:rsidRPr="005F0E91">
        <w:rPr>
          <w:rFonts w:ascii="Times New Roman" w:hAnsi="Times New Roman"/>
          <w:color w:val="000000" w:themeColor="text1"/>
          <w:sz w:val="26"/>
          <w:szCs w:val="26"/>
        </w:rPr>
        <w:t>Болсынбекович</w:t>
      </w:r>
      <w:proofErr w:type="spellEnd"/>
      <w:r w:rsidR="00C34ACB"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  - заместитель начальника МО МВД России «</w:t>
      </w:r>
      <w:proofErr w:type="spellStart"/>
      <w:r w:rsidR="00C34ACB" w:rsidRPr="005F0E91">
        <w:rPr>
          <w:rFonts w:ascii="Times New Roman" w:hAnsi="Times New Roman"/>
          <w:color w:val="000000" w:themeColor="text1"/>
          <w:sz w:val="26"/>
          <w:szCs w:val="26"/>
        </w:rPr>
        <w:t>Байкаловский</w:t>
      </w:r>
      <w:proofErr w:type="spellEnd"/>
      <w:r w:rsidR="00C34ACB" w:rsidRPr="005F0E91">
        <w:rPr>
          <w:rFonts w:ascii="Times New Roman" w:hAnsi="Times New Roman"/>
          <w:color w:val="000000" w:themeColor="text1"/>
          <w:sz w:val="26"/>
          <w:szCs w:val="26"/>
        </w:rPr>
        <w:t>» - начальник полиции (по согласованию);</w:t>
      </w:r>
    </w:p>
    <w:p w:rsidR="00C34ACB" w:rsidRPr="005F0E91" w:rsidRDefault="004449AC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8</w:t>
      </w:r>
      <w:r w:rsidR="00C34ACB" w:rsidRPr="005F0E91">
        <w:rPr>
          <w:rFonts w:ascii="Times New Roman" w:hAnsi="Times New Roman"/>
          <w:sz w:val="26"/>
          <w:szCs w:val="26"/>
        </w:rPr>
        <w:t xml:space="preserve">. Трапезникова Ольга Анатольевна– </w:t>
      </w:r>
      <w:proofErr w:type="gramStart"/>
      <w:r w:rsidR="00C34ACB" w:rsidRPr="005F0E91">
        <w:rPr>
          <w:rFonts w:ascii="Times New Roman" w:hAnsi="Times New Roman"/>
          <w:sz w:val="26"/>
          <w:szCs w:val="26"/>
        </w:rPr>
        <w:t>на</w:t>
      </w:r>
      <w:proofErr w:type="gramEnd"/>
      <w:r w:rsidR="00C34ACB" w:rsidRPr="005F0E91">
        <w:rPr>
          <w:rFonts w:ascii="Times New Roman" w:hAnsi="Times New Roman"/>
          <w:sz w:val="26"/>
          <w:szCs w:val="26"/>
        </w:rPr>
        <w:t xml:space="preserve">чальник Финансового управления администрации муниципального образования </w:t>
      </w:r>
      <w:proofErr w:type="spellStart"/>
      <w:r w:rsidR="00C34ACB"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="00C34ACB" w:rsidRPr="005F0E91">
        <w:rPr>
          <w:rFonts w:ascii="Times New Roman" w:hAnsi="Times New Roman"/>
          <w:sz w:val="26"/>
          <w:szCs w:val="26"/>
        </w:rPr>
        <w:t xml:space="preserve"> муниципальный район, член комиссии.</w:t>
      </w:r>
    </w:p>
    <w:p w:rsidR="00C34ACB" w:rsidRPr="005F0E91" w:rsidRDefault="004449AC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9</w:t>
      </w:r>
      <w:r w:rsidR="00C34ACB" w:rsidRPr="005F0E91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C34ACB" w:rsidRPr="005F0E91">
        <w:rPr>
          <w:rFonts w:ascii="Times New Roman" w:hAnsi="Times New Roman"/>
          <w:sz w:val="26"/>
          <w:szCs w:val="26"/>
        </w:rPr>
        <w:t>Туйкова</w:t>
      </w:r>
      <w:proofErr w:type="spellEnd"/>
      <w:r w:rsidR="00C34ACB" w:rsidRPr="005F0E91">
        <w:rPr>
          <w:rFonts w:ascii="Times New Roman" w:hAnsi="Times New Roman"/>
          <w:sz w:val="26"/>
          <w:szCs w:val="26"/>
        </w:rPr>
        <w:t xml:space="preserve"> Светлана Анатольевна – председатель общественной организации ветеранов войны, труда, боевых действий, государственной службы, пенсионеров муниципального образования </w:t>
      </w:r>
      <w:proofErr w:type="spellStart"/>
      <w:r w:rsidR="00C34ACB"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="00C34ACB" w:rsidRPr="005F0E91">
        <w:rPr>
          <w:rFonts w:ascii="Times New Roman" w:hAnsi="Times New Roman"/>
          <w:sz w:val="26"/>
          <w:szCs w:val="26"/>
        </w:rPr>
        <w:t xml:space="preserve"> муниципальный район (по согласованию);</w:t>
      </w:r>
    </w:p>
    <w:p w:rsidR="00C34ACB" w:rsidRPr="005F0E91" w:rsidRDefault="004449AC" w:rsidP="00C34A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lastRenderedPageBreak/>
        <w:t>10</w:t>
      </w:r>
      <w:r w:rsidR="00C34ACB" w:rsidRPr="005F0E91">
        <w:rPr>
          <w:rFonts w:ascii="Times New Roman" w:hAnsi="Times New Roman"/>
          <w:sz w:val="26"/>
          <w:szCs w:val="26"/>
        </w:rPr>
        <w:t xml:space="preserve">. Федотова </w:t>
      </w:r>
      <w:r w:rsidR="00C34ACB" w:rsidRPr="005F0E91">
        <w:rPr>
          <w:rFonts w:ascii="Times New Roman" w:hAnsi="Times New Roman"/>
          <w:color w:val="000000"/>
          <w:sz w:val="26"/>
          <w:szCs w:val="26"/>
        </w:rPr>
        <w:t xml:space="preserve">Людмила Александровна – заместитель главы администрации </w:t>
      </w:r>
      <w:proofErr w:type="spellStart"/>
      <w:r w:rsidR="00C34ACB" w:rsidRPr="005F0E91">
        <w:rPr>
          <w:rFonts w:ascii="Times New Roman" w:hAnsi="Times New Roman"/>
          <w:color w:val="000000"/>
          <w:sz w:val="26"/>
          <w:szCs w:val="26"/>
        </w:rPr>
        <w:t>Краснополянского</w:t>
      </w:r>
      <w:proofErr w:type="spellEnd"/>
      <w:r w:rsidR="00C34ACB" w:rsidRPr="005F0E91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по социальным вопросам</w:t>
      </w:r>
      <w:r w:rsidR="00C34ACB" w:rsidRPr="005F0E91">
        <w:rPr>
          <w:rFonts w:ascii="Times New Roman" w:hAnsi="Times New Roman"/>
          <w:sz w:val="26"/>
          <w:szCs w:val="26"/>
        </w:rPr>
        <w:t>, член комиссии (по согласованию).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>Повестка заседания:</w:t>
      </w:r>
    </w:p>
    <w:p w:rsidR="004449AC" w:rsidRPr="005F0E91" w:rsidRDefault="004449AC" w:rsidP="00C34AC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B42F7" w:rsidRPr="005F0E91" w:rsidRDefault="004449AC" w:rsidP="00DB42F7">
      <w:pPr>
        <w:pStyle w:val="ConsPlusNormal"/>
        <w:jc w:val="both"/>
      </w:pPr>
      <w:r w:rsidRPr="005F0E91">
        <w:rPr>
          <w:color w:val="000000" w:themeColor="text1"/>
        </w:rPr>
        <w:t xml:space="preserve">1. </w:t>
      </w:r>
      <w:r w:rsidR="00DB42F7" w:rsidRPr="005F0E91">
        <w:rPr>
          <w:color w:val="000000" w:themeColor="text1"/>
        </w:rPr>
        <w:t xml:space="preserve">Об исполнении муниципальными служащими </w:t>
      </w:r>
      <w:r w:rsidR="00DB42F7" w:rsidRPr="005F0E91">
        <w:t>ограничений, запретов и обязанностей, установленных законодательством, по итогам 2 кварталов 2016 года.</w:t>
      </w: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0E91">
        <w:rPr>
          <w:rFonts w:ascii="Times New Roman" w:hAnsi="Times New Roman"/>
          <w:b/>
          <w:color w:val="000000" w:themeColor="text1"/>
          <w:sz w:val="26"/>
          <w:szCs w:val="26"/>
        </w:rPr>
        <w:t>Докладчик</w:t>
      </w:r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 – </w:t>
      </w:r>
      <w:r w:rsidR="00DB42F7" w:rsidRPr="005F0E91">
        <w:rPr>
          <w:rFonts w:ascii="Times New Roman" w:hAnsi="Times New Roman"/>
          <w:color w:val="000000" w:themeColor="text1"/>
          <w:sz w:val="26"/>
          <w:szCs w:val="26"/>
        </w:rPr>
        <w:t>член комиссии Куликова А.В.</w:t>
      </w: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2. Результаты правоприменительной практики по результатам вступивших в законную силу решений судов о признании </w:t>
      </w:r>
      <w:proofErr w:type="gramStart"/>
      <w:r w:rsidRPr="005F0E91">
        <w:rPr>
          <w:rFonts w:ascii="Times New Roman" w:hAnsi="Times New Roman"/>
          <w:color w:val="000000" w:themeColor="text1"/>
          <w:sz w:val="26"/>
          <w:szCs w:val="26"/>
        </w:rPr>
        <w:t>недействительными</w:t>
      </w:r>
      <w:proofErr w:type="gramEnd"/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лиц.</w:t>
      </w: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0E91">
        <w:rPr>
          <w:rFonts w:ascii="Times New Roman" w:hAnsi="Times New Roman"/>
          <w:b/>
          <w:color w:val="000000" w:themeColor="text1"/>
          <w:sz w:val="26"/>
          <w:szCs w:val="26"/>
        </w:rPr>
        <w:t>Докладчик</w:t>
      </w:r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 – член комиссии Матушкина Е.В.</w:t>
      </w:r>
    </w:p>
    <w:p w:rsidR="005B6FAF" w:rsidRPr="005F0E91" w:rsidRDefault="009F56F5" w:rsidP="00C34A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5B6FAF"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. Об эффективности организации и осуществления закупок товаров, работ, услуг для обеспечения муниципальных нужд в муниципальном образовании </w:t>
      </w:r>
      <w:proofErr w:type="spellStart"/>
      <w:r w:rsidR="005B6FAF" w:rsidRPr="005F0E91">
        <w:rPr>
          <w:rFonts w:ascii="Times New Roman" w:hAnsi="Times New Roman"/>
          <w:color w:val="000000" w:themeColor="text1"/>
          <w:sz w:val="26"/>
          <w:szCs w:val="26"/>
        </w:rPr>
        <w:t>Байкаловский</w:t>
      </w:r>
      <w:proofErr w:type="spellEnd"/>
      <w:r w:rsidR="005B6FAF"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муниципальный район.</w:t>
      </w:r>
      <w:r w:rsidR="003A0126"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 Об участии субъектов предпринимательской деятельности при проведении закупок.</w:t>
      </w:r>
    </w:p>
    <w:p w:rsidR="005B6FAF" w:rsidRPr="005F0E91" w:rsidRDefault="005B6FAF" w:rsidP="00C34AC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b/>
          <w:color w:val="000000" w:themeColor="text1"/>
          <w:sz w:val="26"/>
          <w:szCs w:val="26"/>
        </w:rPr>
        <w:t xml:space="preserve">Докладчик: </w:t>
      </w:r>
      <w:r w:rsidRPr="005F0E91">
        <w:rPr>
          <w:rFonts w:ascii="Times New Roman" w:hAnsi="Times New Roman"/>
          <w:color w:val="000000" w:themeColor="text1"/>
          <w:sz w:val="26"/>
          <w:szCs w:val="26"/>
        </w:rPr>
        <w:t>Жуков А.А. – глава муниципального образования.</w:t>
      </w:r>
    </w:p>
    <w:p w:rsidR="009F56F5" w:rsidRPr="005F0E91" w:rsidRDefault="009F56F5" w:rsidP="009F56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. Информация об </w:t>
      </w:r>
      <w:r w:rsidRPr="005F0E91">
        <w:rPr>
          <w:rFonts w:ascii="Times New Roman" w:hAnsi="Times New Roman"/>
          <w:sz w:val="26"/>
          <w:szCs w:val="26"/>
        </w:rPr>
        <w:t>исполнении протоколов Совета при Губернаторе Свердловской области по противодействию коррупции</w:t>
      </w:r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, Плана мероприятий по противодействию коррупции на территории  муниципального образования </w:t>
      </w:r>
      <w:proofErr w:type="spellStart"/>
      <w:r w:rsidRPr="005F0E91">
        <w:rPr>
          <w:rFonts w:ascii="Times New Roman" w:hAnsi="Times New Roman"/>
          <w:color w:val="000000" w:themeColor="text1"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муниципальный район за 2 квартал 2016 года.</w:t>
      </w:r>
    </w:p>
    <w:p w:rsidR="009F56F5" w:rsidRPr="005F0E91" w:rsidRDefault="009F56F5" w:rsidP="009F56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0E91">
        <w:rPr>
          <w:rFonts w:ascii="Times New Roman" w:hAnsi="Times New Roman"/>
          <w:b/>
          <w:color w:val="000000" w:themeColor="text1"/>
          <w:sz w:val="26"/>
          <w:szCs w:val="26"/>
        </w:rPr>
        <w:t>Докладчик</w:t>
      </w:r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 – член комиссии Матушкина Е.В.</w:t>
      </w: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34ACB" w:rsidRPr="005F0E91" w:rsidRDefault="00C34ACB" w:rsidP="00C34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b/>
          <w:color w:val="000000"/>
          <w:sz w:val="26"/>
          <w:szCs w:val="26"/>
        </w:rPr>
        <w:t>Выступил: Жуков А.А.</w:t>
      </w:r>
      <w:r w:rsidRPr="005F0E91">
        <w:rPr>
          <w:rFonts w:ascii="Times New Roman" w:hAnsi="Times New Roman"/>
          <w:sz w:val="26"/>
          <w:szCs w:val="26"/>
        </w:rPr>
        <w:t xml:space="preserve"> объявил повестку заседания комиссии на 30.0</w:t>
      </w:r>
      <w:r w:rsidR="00DB42F7" w:rsidRPr="005F0E91">
        <w:rPr>
          <w:rFonts w:ascii="Times New Roman" w:hAnsi="Times New Roman"/>
          <w:sz w:val="26"/>
          <w:szCs w:val="26"/>
        </w:rPr>
        <w:t>6</w:t>
      </w:r>
      <w:r w:rsidRPr="005F0E91">
        <w:rPr>
          <w:rFonts w:ascii="Times New Roman" w:hAnsi="Times New Roman"/>
          <w:sz w:val="26"/>
          <w:szCs w:val="26"/>
        </w:rPr>
        <w:t>.2016г., пояснил о явке членов комиссии. Предложений, изменений в повестку заседания комиссии не поступило.</w:t>
      </w: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F0E91">
        <w:rPr>
          <w:rFonts w:ascii="Times New Roman" w:hAnsi="Times New Roman"/>
          <w:b/>
          <w:color w:val="000000"/>
          <w:sz w:val="26"/>
          <w:szCs w:val="26"/>
        </w:rPr>
        <w:t xml:space="preserve">Слушали по 1 вопросу: </w:t>
      </w:r>
    </w:p>
    <w:p w:rsidR="00681ED9" w:rsidRPr="005F0E91" w:rsidRDefault="002617AC" w:rsidP="00681ED9">
      <w:pPr>
        <w:pStyle w:val="ConsPlusNormal"/>
        <w:ind w:firstLine="540"/>
        <w:jc w:val="both"/>
      </w:pPr>
      <w:r w:rsidRPr="005F0E91">
        <w:rPr>
          <w:color w:val="000000"/>
        </w:rPr>
        <w:t xml:space="preserve">Куликова А.В.: </w:t>
      </w:r>
      <w:r w:rsidR="00681ED9" w:rsidRPr="005F0E91">
        <w:rPr>
          <w:color w:val="000000"/>
        </w:rPr>
        <w:t xml:space="preserve">Муниципальные служащие должны </w:t>
      </w:r>
      <w:r w:rsidR="009A19A1" w:rsidRPr="005F0E91"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681ED9" w:rsidRPr="005F0E91">
        <w:t>от 02.03.2007 № 25-ФЗ (ред. от 15.02.2016) «О муниципальной службе в Российской Федерации» и другими федеральными законами, в частности,  Федеральным законом от 25.12.2008 N 273-ФЗ (ред. от 15.02.2016) «О противодействии коррупции».</w:t>
      </w:r>
    </w:p>
    <w:p w:rsidR="004C7509" w:rsidRPr="005F0E91" w:rsidRDefault="004C7509" w:rsidP="004C7509">
      <w:pPr>
        <w:pStyle w:val="ConsPlusNormal"/>
        <w:ind w:firstLine="540"/>
        <w:jc w:val="both"/>
      </w:pPr>
      <w:r w:rsidRPr="005F0E91">
        <w:t xml:space="preserve">В частности,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Таких уведомлений в адрес работодателя не поступало. </w:t>
      </w:r>
    </w:p>
    <w:p w:rsidR="00681ED9" w:rsidRPr="005F0E91" w:rsidRDefault="004C7509" w:rsidP="00681ED9">
      <w:pPr>
        <w:pStyle w:val="ConsPlusNormal"/>
        <w:ind w:firstLine="540"/>
        <w:jc w:val="both"/>
      </w:pPr>
      <w:r w:rsidRPr="005F0E91">
        <w:rPr>
          <w:color w:val="000000"/>
        </w:rPr>
        <w:t xml:space="preserve">На аппаратном совещании при главе муниципального образования 25.01.2016г. проведено занятие с муниципальными служащими администрации на тему: «О Порядке уведомления </w:t>
      </w:r>
      <w:proofErr w:type="gramStart"/>
      <w:r w:rsidRPr="005F0E91">
        <w:rPr>
          <w:color w:val="000000"/>
        </w:rPr>
        <w:t>служащими</w:t>
      </w:r>
      <w:proofErr w:type="gramEnd"/>
      <w:r w:rsidRPr="005F0E91">
        <w:rPr>
          <w:color w:val="000000"/>
        </w:rPr>
        <w:t xml:space="preserve"> о возникновении личной заинтересованности, которая приводит или может привести к конфликту интересов».</w:t>
      </w:r>
    </w:p>
    <w:p w:rsidR="002617AC" w:rsidRPr="005F0E91" w:rsidRDefault="00282328" w:rsidP="00282328">
      <w:pPr>
        <w:pStyle w:val="ConsPlusNormal"/>
        <w:ind w:firstLine="540"/>
        <w:jc w:val="both"/>
        <w:rPr>
          <w:color w:val="000000"/>
        </w:rPr>
      </w:pPr>
      <w:r w:rsidRPr="005F0E91">
        <w:t>Также на</w:t>
      </w:r>
      <w:r w:rsidR="004C7509" w:rsidRPr="005F0E91">
        <w:rPr>
          <w:color w:val="000000"/>
        </w:rPr>
        <w:t xml:space="preserve"> аппаратн</w:t>
      </w:r>
      <w:r w:rsidRPr="005F0E91">
        <w:rPr>
          <w:color w:val="000000"/>
        </w:rPr>
        <w:t>ом</w:t>
      </w:r>
      <w:r w:rsidR="004C7509" w:rsidRPr="005F0E91">
        <w:rPr>
          <w:color w:val="000000"/>
        </w:rPr>
        <w:t xml:space="preserve"> совещани</w:t>
      </w:r>
      <w:r w:rsidRPr="005F0E91">
        <w:rPr>
          <w:color w:val="000000"/>
        </w:rPr>
        <w:t>и</w:t>
      </w:r>
      <w:r w:rsidR="004C7509" w:rsidRPr="005F0E91">
        <w:rPr>
          <w:color w:val="000000"/>
        </w:rPr>
        <w:t xml:space="preserve"> при главе муниципального образования 18.01.2016г. </w:t>
      </w:r>
      <w:r w:rsidRPr="005F0E91">
        <w:rPr>
          <w:color w:val="000000"/>
        </w:rPr>
        <w:t xml:space="preserve">муниципальным служащим </w:t>
      </w:r>
      <w:r w:rsidR="004C7509" w:rsidRPr="005F0E91">
        <w:rPr>
          <w:color w:val="000000"/>
        </w:rPr>
        <w:t xml:space="preserve">озвучен обзор судебных решений по </w:t>
      </w:r>
      <w:r w:rsidR="004C7509" w:rsidRPr="005F0E91">
        <w:rPr>
          <w:color w:val="000000"/>
        </w:rPr>
        <w:lastRenderedPageBreak/>
        <w:t>вопросам противодействия коррупции, подготовленный Департаментом кадровой политики Губернатора Свердловской области за 4 квартал 2015 года.</w:t>
      </w:r>
    </w:p>
    <w:p w:rsidR="004C7509" w:rsidRPr="005F0E91" w:rsidRDefault="00282328" w:rsidP="00681ED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color w:val="000000"/>
          <w:sz w:val="26"/>
          <w:szCs w:val="26"/>
        </w:rPr>
        <w:t>Все поступающие обзоры размещаются на сайте администрации в сети Интернет в подразделе «Противодействие коррупции».</w:t>
      </w:r>
    </w:p>
    <w:p w:rsidR="002617AC" w:rsidRPr="005F0E91" w:rsidRDefault="00282328" w:rsidP="00681ED9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Организационным отделом администрации контролируется </w:t>
      </w:r>
      <w:r w:rsidR="002617AC"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предоставление муниципальными  служащими  сведений о доходах, об имуществе и обязательствах имущественного характера. Все лица, обязанные на предоставление указанных сведений представили заполненные справки по установленной форме своевременно в срок  до 30 апреля</w:t>
      </w:r>
      <w:r w:rsidRPr="005F0E9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9A19A1" w:rsidRPr="005F0E91" w:rsidRDefault="00282328" w:rsidP="009A19A1">
      <w:pPr>
        <w:pStyle w:val="ConsPlusNormal"/>
        <w:ind w:firstLine="540"/>
        <w:jc w:val="both"/>
      </w:pPr>
      <w:r w:rsidRPr="005F0E91">
        <w:t xml:space="preserve">17.05.2016г. состоялся конкурс на вакантную должность муниципальной службы </w:t>
      </w:r>
      <w:r w:rsidR="009930DA" w:rsidRPr="005F0E91">
        <w:t>–</w:t>
      </w:r>
      <w:r w:rsidRPr="005F0E91">
        <w:t xml:space="preserve"> </w:t>
      </w:r>
      <w:r w:rsidR="009930DA" w:rsidRPr="005F0E91">
        <w:t xml:space="preserve">ведущего специалиста Экономического отдела администрации. С победителем конкурса проведена беседа как с </w:t>
      </w:r>
      <w:r w:rsidR="009A19A1" w:rsidRPr="005F0E91">
        <w:t>граждан</w:t>
      </w:r>
      <w:r w:rsidR="009930DA" w:rsidRPr="005F0E91">
        <w:t>ином, впервые поступающим н</w:t>
      </w:r>
      <w:r w:rsidR="009A19A1" w:rsidRPr="005F0E91">
        <w:t xml:space="preserve">а муниципальную службу. В ходе </w:t>
      </w:r>
      <w:r w:rsidR="009930DA" w:rsidRPr="005F0E91">
        <w:t>беседы</w:t>
      </w:r>
      <w:r w:rsidR="009A19A1" w:rsidRPr="005F0E91">
        <w:t xml:space="preserve"> разъясн</w:t>
      </w:r>
      <w:r w:rsidR="009930DA" w:rsidRPr="005F0E91">
        <w:t>ены</w:t>
      </w:r>
      <w:r w:rsidR="009A19A1" w:rsidRPr="005F0E91">
        <w:t xml:space="preserve"> основные обязанности, запреты, ограничения, требования к служебному поведению, налагаемые на муниципального служащего в целях противодействия коррупции</w:t>
      </w:r>
      <w:r w:rsidR="009930DA" w:rsidRPr="005F0E91">
        <w:t xml:space="preserve">. </w:t>
      </w:r>
    </w:p>
    <w:p w:rsidR="009A19A1" w:rsidRPr="005F0E91" w:rsidRDefault="009930DA" w:rsidP="009A19A1">
      <w:pPr>
        <w:pStyle w:val="ConsPlusNormal"/>
        <w:ind w:firstLine="540"/>
        <w:jc w:val="both"/>
      </w:pPr>
      <w:r w:rsidRPr="005F0E91">
        <w:t xml:space="preserve">Один муниципальный служащий в июне уволился </w:t>
      </w:r>
      <w:proofErr w:type="gramStart"/>
      <w:r w:rsidRPr="005F0E91">
        <w:t xml:space="preserve">с муниципальной службы </w:t>
      </w:r>
      <w:r w:rsidR="005F0E91">
        <w:t xml:space="preserve">в администрации </w:t>
      </w:r>
      <w:r w:rsidRPr="005F0E91">
        <w:t>в связи с выходом на пенсию</w:t>
      </w:r>
      <w:proofErr w:type="gramEnd"/>
      <w:r w:rsidRPr="005F0E91">
        <w:t xml:space="preserve">. С данным служащим проведена беседа как со служащим, </w:t>
      </w:r>
      <w:r w:rsidR="009A19A1" w:rsidRPr="005F0E91">
        <w:t xml:space="preserve">  увольняющимся с </w:t>
      </w:r>
      <w:r w:rsidRPr="005F0E91">
        <w:t>муниципальной службы, чья</w:t>
      </w:r>
      <w:r w:rsidR="009A19A1" w:rsidRPr="005F0E91">
        <w:t xml:space="preserve"> должност</w:t>
      </w:r>
      <w:r w:rsidRPr="005F0E91">
        <w:t>ь</w:t>
      </w:r>
      <w:r w:rsidR="009A19A1" w:rsidRPr="005F0E91">
        <w:t xml:space="preserve"> входил</w:t>
      </w:r>
      <w:r w:rsidRPr="005F0E91">
        <w:t>а</w:t>
      </w:r>
      <w:r w:rsidR="009A19A1" w:rsidRPr="005F0E91">
        <w:t xml:space="preserve"> в перечень, </w:t>
      </w:r>
      <w:proofErr w:type="spellStart"/>
      <w:r w:rsidRPr="005F0E91">
        <w:t>коррупциогенно</w:t>
      </w:r>
      <w:proofErr w:type="spellEnd"/>
      <w:r w:rsidRPr="005F0E91">
        <w:t xml:space="preserve"> опасных должностей</w:t>
      </w:r>
      <w:r w:rsidR="009A19A1" w:rsidRPr="005F0E91">
        <w:t>. В ходе беседы муниципальному служащему разъясн</w:t>
      </w:r>
      <w:r w:rsidRPr="005F0E91">
        <w:t>ены</w:t>
      </w:r>
      <w:r w:rsidR="009A19A1" w:rsidRPr="005F0E91">
        <w:t xml:space="preserve"> ограничения, связанные с его последующим </w:t>
      </w:r>
      <w:r w:rsidRPr="005F0E91">
        <w:t xml:space="preserve">возможным </w:t>
      </w:r>
      <w:r w:rsidR="009A19A1" w:rsidRPr="005F0E91">
        <w:t>трудоустройством.</w:t>
      </w:r>
    </w:p>
    <w:p w:rsidR="002617AC" w:rsidRPr="005F0E91" w:rsidRDefault="009930DA" w:rsidP="002617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     </w:t>
      </w:r>
      <w:r w:rsidR="002617AC" w:rsidRPr="005F0E91">
        <w:rPr>
          <w:rFonts w:ascii="Times New Roman" w:hAnsi="Times New Roman"/>
          <w:sz w:val="26"/>
          <w:szCs w:val="26"/>
        </w:rPr>
        <w:t>Факты несоблюдения муниципальными служащими ограничений и запретов, требований о предотвращении или об урегулировании конфликта интересов и неисполнения обязанностей не выявлены.</w:t>
      </w:r>
    </w:p>
    <w:p w:rsidR="002617AC" w:rsidRPr="005F0E91" w:rsidRDefault="002617AC" w:rsidP="00C34ACB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>Решили:</w:t>
      </w:r>
    </w:p>
    <w:p w:rsidR="00C34ACB" w:rsidRPr="005F0E91" w:rsidRDefault="00C34ACB" w:rsidP="00C34ACB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Информацию принять к сведению.</w:t>
      </w:r>
    </w:p>
    <w:p w:rsidR="00C34ACB" w:rsidRPr="005F0E91" w:rsidRDefault="00DB42F7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2.</w:t>
      </w:r>
      <w:r w:rsidR="009930DA" w:rsidRPr="005F0E91">
        <w:rPr>
          <w:rFonts w:ascii="Times New Roman" w:hAnsi="Times New Roman"/>
          <w:sz w:val="26"/>
          <w:szCs w:val="26"/>
        </w:rPr>
        <w:t xml:space="preserve"> Кадровой службе органов местного самоуправления, расположенных на территории </w:t>
      </w:r>
      <w:proofErr w:type="spellStart"/>
      <w:r w:rsidR="009930DA" w:rsidRPr="005F0E91">
        <w:rPr>
          <w:rFonts w:ascii="Times New Roman" w:hAnsi="Times New Roman"/>
          <w:sz w:val="26"/>
          <w:szCs w:val="26"/>
        </w:rPr>
        <w:t>Байкаловского</w:t>
      </w:r>
      <w:proofErr w:type="spellEnd"/>
      <w:r w:rsidR="009930DA" w:rsidRPr="005F0E91">
        <w:rPr>
          <w:rFonts w:ascii="Times New Roman" w:hAnsi="Times New Roman"/>
          <w:sz w:val="26"/>
          <w:szCs w:val="26"/>
        </w:rPr>
        <w:t xml:space="preserve"> района о</w:t>
      </w:r>
      <w:r w:rsidR="009930DA" w:rsidRPr="005F0E91">
        <w:rPr>
          <w:rFonts w:ascii="Times New Roman" w:hAnsi="Times New Roman"/>
          <w:bCs/>
          <w:sz w:val="26"/>
          <w:szCs w:val="26"/>
        </w:rPr>
        <w:t xml:space="preserve">беспечивать направление в Прокуратуру </w:t>
      </w:r>
      <w:proofErr w:type="spellStart"/>
      <w:r w:rsidR="009930DA" w:rsidRPr="005F0E91">
        <w:rPr>
          <w:rFonts w:ascii="Times New Roman" w:hAnsi="Times New Roman"/>
          <w:bCs/>
          <w:sz w:val="26"/>
          <w:szCs w:val="26"/>
        </w:rPr>
        <w:t>Байкаловского</w:t>
      </w:r>
      <w:proofErr w:type="spellEnd"/>
      <w:r w:rsidR="009930DA" w:rsidRPr="005F0E91">
        <w:rPr>
          <w:rFonts w:ascii="Times New Roman" w:hAnsi="Times New Roman"/>
          <w:bCs/>
          <w:sz w:val="26"/>
          <w:szCs w:val="26"/>
        </w:rPr>
        <w:t xml:space="preserve"> района списков лиц, уволенных с муниципальной службы ежеквартально.</w:t>
      </w:r>
    </w:p>
    <w:p w:rsidR="00150E0E" w:rsidRPr="005F0E91" w:rsidRDefault="009930DA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 </w:t>
      </w: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b/>
          <w:color w:val="000000"/>
          <w:sz w:val="26"/>
          <w:szCs w:val="26"/>
        </w:rPr>
        <w:t xml:space="preserve">Слушали по </w:t>
      </w:r>
      <w:r w:rsidR="00150E0E" w:rsidRPr="005F0E91">
        <w:rPr>
          <w:rFonts w:ascii="Times New Roman" w:hAnsi="Times New Roman"/>
          <w:b/>
          <w:color w:val="000000"/>
          <w:sz w:val="26"/>
          <w:szCs w:val="26"/>
        </w:rPr>
        <w:t>2</w:t>
      </w:r>
      <w:r w:rsidRPr="005F0E91">
        <w:rPr>
          <w:rFonts w:ascii="Times New Roman" w:hAnsi="Times New Roman"/>
          <w:b/>
          <w:color w:val="000000"/>
          <w:sz w:val="26"/>
          <w:szCs w:val="26"/>
        </w:rPr>
        <w:t xml:space="preserve"> вопросу: </w:t>
      </w:r>
      <w:proofErr w:type="gramStart"/>
      <w:r w:rsidRPr="005F0E91">
        <w:rPr>
          <w:rFonts w:ascii="Times New Roman" w:hAnsi="Times New Roman"/>
          <w:color w:val="000000"/>
          <w:sz w:val="26"/>
          <w:szCs w:val="26"/>
        </w:rPr>
        <w:t>Матушкину</w:t>
      </w:r>
      <w:proofErr w:type="gramEnd"/>
      <w:r w:rsidRPr="005F0E91">
        <w:rPr>
          <w:rFonts w:ascii="Times New Roman" w:hAnsi="Times New Roman"/>
          <w:color w:val="000000"/>
          <w:sz w:val="26"/>
          <w:szCs w:val="26"/>
        </w:rPr>
        <w:t xml:space="preserve"> Е.В. Докладчик ознакомила с Обзором судебных решений по вопросам противодействия коррупции, подготовленным Департаментом кадровой политики Губернатора  Свердловской области, за </w:t>
      </w:r>
      <w:r w:rsidR="00DB42F7" w:rsidRPr="005F0E91">
        <w:rPr>
          <w:rFonts w:ascii="Times New Roman" w:hAnsi="Times New Roman"/>
          <w:color w:val="000000"/>
          <w:sz w:val="26"/>
          <w:szCs w:val="26"/>
        </w:rPr>
        <w:t>1</w:t>
      </w:r>
      <w:r w:rsidRPr="005F0E91">
        <w:rPr>
          <w:rFonts w:ascii="Times New Roman" w:hAnsi="Times New Roman"/>
          <w:color w:val="000000"/>
          <w:sz w:val="26"/>
          <w:szCs w:val="26"/>
        </w:rPr>
        <w:t xml:space="preserve"> квартал 201</w:t>
      </w:r>
      <w:r w:rsidR="00DB42F7" w:rsidRPr="005F0E91">
        <w:rPr>
          <w:rFonts w:ascii="Times New Roman" w:hAnsi="Times New Roman"/>
          <w:color w:val="000000"/>
          <w:sz w:val="26"/>
          <w:szCs w:val="26"/>
        </w:rPr>
        <w:t>6</w:t>
      </w:r>
      <w:r w:rsidRPr="005F0E91">
        <w:rPr>
          <w:rFonts w:ascii="Times New Roman" w:hAnsi="Times New Roman"/>
          <w:color w:val="000000"/>
          <w:sz w:val="26"/>
          <w:szCs w:val="26"/>
        </w:rPr>
        <w:t xml:space="preserve"> года (</w:t>
      </w:r>
      <w:r w:rsidR="00FC6BD3" w:rsidRPr="005F0E91">
        <w:rPr>
          <w:rFonts w:ascii="Times New Roman" w:hAnsi="Times New Roman"/>
          <w:color w:val="000000"/>
          <w:sz w:val="26"/>
          <w:szCs w:val="26"/>
        </w:rPr>
        <w:t xml:space="preserve">информация </w:t>
      </w:r>
      <w:r w:rsidRPr="005F0E91">
        <w:rPr>
          <w:rFonts w:ascii="Times New Roman" w:hAnsi="Times New Roman"/>
          <w:color w:val="000000"/>
          <w:sz w:val="26"/>
          <w:szCs w:val="26"/>
        </w:rPr>
        <w:t>прилагается).</w:t>
      </w: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b/>
          <w:color w:val="000000"/>
          <w:sz w:val="26"/>
          <w:szCs w:val="26"/>
        </w:rPr>
        <w:t>Решили:</w:t>
      </w:r>
      <w:r w:rsidRPr="005F0E9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34ACB" w:rsidRPr="005F0E91" w:rsidRDefault="009930DA" w:rsidP="009930D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color w:val="000000"/>
          <w:sz w:val="26"/>
          <w:szCs w:val="26"/>
        </w:rPr>
        <w:t>1.</w:t>
      </w:r>
      <w:r w:rsidR="00C34ACB" w:rsidRPr="005F0E91">
        <w:rPr>
          <w:rFonts w:ascii="Times New Roman" w:hAnsi="Times New Roman"/>
          <w:color w:val="000000"/>
          <w:sz w:val="26"/>
          <w:szCs w:val="26"/>
        </w:rPr>
        <w:t>Информацию принять к сведению.</w:t>
      </w:r>
    </w:p>
    <w:p w:rsidR="00FC6BD3" w:rsidRPr="005F0E91" w:rsidRDefault="009930DA" w:rsidP="00FC6B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 w:rsidRPr="005F0E91">
        <w:rPr>
          <w:rFonts w:ascii="Times New Roman" w:hAnsi="Times New Roman"/>
          <w:color w:val="000000"/>
          <w:sz w:val="26"/>
          <w:szCs w:val="26"/>
        </w:rPr>
        <w:t>Разместить Обзор</w:t>
      </w:r>
      <w:proofErr w:type="gramEnd"/>
      <w:r w:rsidRPr="005F0E91">
        <w:rPr>
          <w:rFonts w:ascii="Times New Roman" w:hAnsi="Times New Roman"/>
          <w:color w:val="000000"/>
          <w:sz w:val="26"/>
          <w:szCs w:val="26"/>
        </w:rPr>
        <w:t xml:space="preserve"> судебных решений по вопросам противодействия коррупции, подготовленным Департаментом кадровой политики Губернатора  Свердловской области, за 1 квартал 2016 года на сайте администрации в сети «Интернет».</w:t>
      </w:r>
    </w:p>
    <w:p w:rsidR="009930DA" w:rsidRPr="005F0E91" w:rsidRDefault="009930DA" w:rsidP="00FC6B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C6BD3" w:rsidRPr="005F0E91" w:rsidRDefault="00FC6BD3" w:rsidP="00FC6B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B6FAF" w:rsidRPr="005F0E91" w:rsidRDefault="005F0E91" w:rsidP="00FC6BD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Слушали по 3</w:t>
      </w:r>
      <w:r w:rsidR="005B6FAF" w:rsidRPr="005F0E9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вопросу:</w:t>
      </w:r>
    </w:p>
    <w:p w:rsidR="005B6FAF" w:rsidRPr="005F0E91" w:rsidRDefault="005B6FAF" w:rsidP="00FC6B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Жукова А.А.: «Об эффективности организации и осуществления закупок товаров, работ, услуг для обеспечения муниципальных нужд в муниципальном образовании </w:t>
      </w:r>
      <w:proofErr w:type="spellStart"/>
      <w:r w:rsidRPr="005F0E91">
        <w:rPr>
          <w:rFonts w:ascii="Times New Roman" w:hAnsi="Times New Roman"/>
          <w:color w:val="000000" w:themeColor="text1"/>
          <w:sz w:val="26"/>
          <w:szCs w:val="26"/>
        </w:rPr>
        <w:lastRenderedPageBreak/>
        <w:t>Байкаловский</w:t>
      </w:r>
      <w:proofErr w:type="spellEnd"/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муниципальный район.</w:t>
      </w:r>
      <w:r w:rsidR="003A0126"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 Об участии субъектов предпринимательской деятельности при проведении закупок».</w:t>
      </w:r>
    </w:p>
    <w:p w:rsidR="003A0126" w:rsidRPr="005F0E91" w:rsidRDefault="003A0126" w:rsidP="00FC6B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0E91">
        <w:rPr>
          <w:rFonts w:ascii="Times New Roman" w:hAnsi="Times New Roman"/>
          <w:color w:val="000000" w:themeColor="text1"/>
          <w:sz w:val="26"/>
          <w:szCs w:val="26"/>
        </w:rPr>
        <w:t>Вопросы осуществления закупок регламентированы ФЗ № 44-ФЗ.</w:t>
      </w:r>
    </w:p>
    <w:p w:rsidR="003A0126" w:rsidRPr="005F0E91" w:rsidRDefault="003A0126" w:rsidP="003A01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color w:val="000000" w:themeColor="text1"/>
          <w:sz w:val="26"/>
          <w:szCs w:val="26"/>
        </w:rPr>
        <w:t>Докладчик подробно доложил о проведенных закупках в 2015 году</w:t>
      </w:r>
      <w:r w:rsidR="005626C2"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 (информация прилагается)</w:t>
      </w:r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. Всего проведено 85 закупок на сумму </w:t>
      </w:r>
      <w:r w:rsidRPr="005F0E91">
        <w:rPr>
          <w:rFonts w:ascii="Times New Roman" w:hAnsi="Times New Roman"/>
          <w:sz w:val="26"/>
          <w:szCs w:val="26"/>
        </w:rPr>
        <w:t xml:space="preserve"> 34 657 307,20 рублей. Заключено муниципальных контрактов на сумму  29 213 435,57. Экономия по результатам конкурентных способов осуществления закупок составили  5 443 871,63 рублей.</w:t>
      </w:r>
    </w:p>
    <w:p w:rsidR="003A0126" w:rsidRPr="005F0E91" w:rsidRDefault="003A0126" w:rsidP="003A01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Проведен</w:t>
      </w:r>
      <w:r w:rsidR="005626C2" w:rsidRPr="005F0E91">
        <w:rPr>
          <w:rFonts w:ascii="Times New Roman" w:hAnsi="Times New Roman"/>
          <w:sz w:val="26"/>
          <w:szCs w:val="26"/>
        </w:rPr>
        <w:t>ы</w:t>
      </w:r>
      <w:r w:rsidRPr="005F0E91">
        <w:rPr>
          <w:rFonts w:ascii="Times New Roman" w:hAnsi="Times New Roman"/>
          <w:sz w:val="26"/>
          <w:szCs w:val="26"/>
        </w:rPr>
        <w:t xml:space="preserve"> закупк</w:t>
      </w:r>
      <w:r w:rsidR="005626C2" w:rsidRPr="005F0E91">
        <w:rPr>
          <w:rFonts w:ascii="Times New Roman" w:hAnsi="Times New Roman"/>
          <w:sz w:val="26"/>
          <w:szCs w:val="26"/>
        </w:rPr>
        <w:t>и</w:t>
      </w:r>
      <w:r w:rsidRPr="005F0E91">
        <w:rPr>
          <w:rFonts w:ascii="Times New Roman" w:hAnsi="Times New Roman"/>
          <w:sz w:val="26"/>
          <w:szCs w:val="26"/>
        </w:rPr>
        <w:t xml:space="preserve"> у субъектов малого предпринимательства</w:t>
      </w:r>
      <w:r w:rsidR="005626C2" w:rsidRPr="005F0E91">
        <w:rPr>
          <w:rFonts w:ascii="Times New Roman" w:hAnsi="Times New Roman"/>
          <w:sz w:val="26"/>
          <w:szCs w:val="26"/>
        </w:rPr>
        <w:t xml:space="preserve">, что составляет 22% от совокупного годового объема закупок. Фактически заключено контрактов с субъектами малого предпринимательства, что составляет 14% от совокупного годового объема закупок. </w:t>
      </w:r>
    </w:p>
    <w:p w:rsidR="003A0126" w:rsidRDefault="003A0126" w:rsidP="00FC6B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F0E91" w:rsidRPr="005F0E91" w:rsidRDefault="005F0E91" w:rsidP="00FC6BD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F0E91">
        <w:rPr>
          <w:rFonts w:ascii="Times New Roman" w:hAnsi="Times New Roman"/>
          <w:b/>
          <w:color w:val="000000" w:themeColor="text1"/>
          <w:sz w:val="26"/>
          <w:szCs w:val="26"/>
        </w:rPr>
        <w:t>Решили:</w:t>
      </w:r>
    </w:p>
    <w:p w:rsidR="005F0E91" w:rsidRDefault="005F0E91" w:rsidP="005F0E91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Информацию принять к сведению.</w:t>
      </w:r>
    </w:p>
    <w:p w:rsidR="005F0E91" w:rsidRDefault="005F0E91" w:rsidP="005F0E91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0E91">
        <w:rPr>
          <w:rFonts w:ascii="Times New Roman" w:hAnsi="Times New Roman"/>
          <w:b/>
          <w:color w:val="000000"/>
          <w:sz w:val="26"/>
          <w:szCs w:val="26"/>
        </w:rPr>
        <w:t xml:space="preserve">Слушали по </w:t>
      </w:r>
      <w:r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5F0E91">
        <w:rPr>
          <w:rFonts w:ascii="Times New Roman" w:hAnsi="Times New Roman"/>
          <w:b/>
          <w:color w:val="000000"/>
          <w:sz w:val="26"/>
          <w:szCs w:val="26"/>
        </w:rPr>
        <w:t xml:space="preserve"> вопросу: </w:t>
      </w:r>
      <w:proofErr w:type="gramStart"/>
      <w:r w:rsidRPr="005F0E91">
        <w:rPr>
          <w:rFonts w:ascii="Times New Roman" w:hAnsi="Times New Roman"/>
          <w:color w:val="000000"/>
          <w:sz w:val="26"/>
          <w:szCs w:val="26"/>
        </w:rPr>
        <w:t>Матушкину Е.В. Докладчик ознакомила с и</w:t>
      </w:r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нформацией об </w:t>
      </w:r>
      <w:r w:rsidRPr="005F0E91">
        <w:rPr>
          <w:rFonts w:ascii="Times New Roman" w:hAnsi="Times New Roman"/>
          <w:sz w:val="26"/>
          <w:szCs w:val="26"/>
        </w:rPr>
        <w:t>исполнении протоколов Совета при Губернаторе Свердловской области по противодействию коррупции</w:t>
      </w:r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, Плана мероприятий по противодействию коррупции на территории  муниципального образования </w:t>
      </w:r>
      <w:proofErr w:type="spellStart"/>
      <w:r w:rsidRPr="005F0E91">
        <w:rPr>
          <w:rFonts w:ascii="Times New Roman" w:hAnsi="Times New Roman"/>
          <w:color w:val="000000" w:themeColor="text1"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муниципальный район срок исполнения мероприятий, которых приходится на  2 квартал 2016 года:</w:t>
      </w:r>
      <w:proofErr w:type="gramEnd"/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     Об </w:t>
      </w:r>
      <w:r w:rsidRPr="005F0E91">
        <w:rPr>
          <w:rFonts w:ascii="Times New Roman" w:hAnsi="Times New Roman"/>
          <w:sz w:val="26"/>
          <w:szCs w:val="26"/>
        </w:rPr>
        <w:t>исполнении протоколов Совета при Губернаторе Свердловской области по противодействию коррупции:</w:t>
      </w:r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5F0E91">
        <w:rPr>
          <w:rFonts w:ascii="Times New Roman" w:hAnsi="Times New Roman"/>
          <w:sz w:val="26"/>
          <w:szCs w:val="26"/>
        </w:rPr>
        <w:t>1) Во исполнение подпункта 13.1, пункта 13 первого вопроса протокола заседания  Совета при Губернаторе Свердловской области по противодействию коррупции от 22.09.2015 года  (протокол от 07.10.2015 г. № 3), в соответствии с частью 4 статьи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приняты:</w:t>
      </w:r>
      <w:proofErr w:type="gramEnd"/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5F0E91">
        <w:rPr>
          <w:rFonts w:ascii="Times New Roman" w:hAnsi="Times New Roman"/>
          <w:sz w:val="26"/>
          <w:szCs w:val="26"/>
        </w:rPr>
        <w:t xml:space="preserve">- Постановление администрации муниципального образования </w:t>
      </w:r>
      <w:proofErr w:type="spellStart"/>
      <w:r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муниципальный район от 29 марта 2016 года № 82  «Об утверждении Правил определения требований к закупаемым органами местного самоуправления Муниципального образования </w:t>
      </w:r>
      <w:proofErr w:type="spellStart"/>
      <w:r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муниципальный район и подведомственными им казенными учреждениями,  бюджетными учреждениями отдельным видам товаров, работ, услуг (в том числе предельных цен товаров, работ, услуг)»;</w:t>
      </w:r>
      <w:proofErr w:type="gramEnd"/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 xml:space="preserve">- </w:t>
      </w:r>
      <w:r w:rsidRPr="005F0E91">
        <w:rPr>
          <w:rFonts w:ascii="Times New Roman" w:hAnsi="Times New Roman"/>
          <w:sz w:val="26"/>
          <w:szCs w:val="26"/>
        </w:rPr>
        <w:t xml:space="preserve">Постановление администрации муниципального образования </w:t>
      </w:r>
      <w:proofErr w:type="spellStart"/>
      <w:r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муниципальный район от 29.12.2015 г. №</w:t>
      </w:r>
      <w:r w:rsidRPr="005F0E9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F0E91">
        <w:rPr>
          <w:rFonts w:ascii="Times New Roman" w:hAnsi="Times New Roman"/>
          <w:bCs/>
          <w:sz w:val="26"/>
          <w:szCs w:val="26"/>
        </w:rPr>
        <w:t>508 «</w:t>
      </w:r>
      <w:r w:rsidRPr="005F0E91">
        <w:rPr>
          <w:rFonts w:ascii="Times New Roman" w:hAnsi="Times New Roman"/>
          <w:sz w:val="26"/>
          <w:szCs w:val="26"/>
        </w:rPr>
        <w:t xml:space="preserve">Об утверждении Требований к порядку разработки и принятия правовых актов о нормировании в сфере закупок </w:t>
      </w:r>
      <w:r w:rsidRPr="005F0E91">
        <w:rPr>
          <w:rFonts w:ascii="Times New Roman" w:hAnsi="Times New Roman"/>
          <w:bCs/>
          <w:sz w:val="26"/>
          <w:szCs w:val="26"/>
        </w:rPr>
        <w:t xml:space="preserve"> товаров, работ, услуг для обеспечения муниципальных нужд муниципального образования </w:t>
      </w:r>
      <w:proofErr w:type="spellStart"/>
      <w:r w:rsidRPr="005F0E91">
        <w:rPr>
          <w:rFonts w:ascii="Times New Roman" w:hAnsi="Times New Roman"/>
          <w:bCs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bCs/>
          <w:sz w:val="26"/>
          <w:szCs w:val="26"/>
        </w:rPr>
        <w:t xml:space="preserve"> муниципальный район».</w:t>
      </w:r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2)  </w:t>
      </w:r>
      <w:r w:rsidRPr="005F0E91">
        <w:rPr>
          <w:rFonts w:ascii="Times New Roman" w:hAnsi="Times New Roman"/>
          <w:sz w:val="26"/>
          <w:szCs w:val="26"/>
        </w:rPr>
        <w:t xml:space="preserve">О выполнении подпункта 13.2, пункта 13 первого вопроса протокола заседания  Совета при Губернаторе Свердловской области по противодействию коррупции от 22.09.2015 года, Администрация муниципального образования </w:t>
      </w:r>
      <w:proofErr w:type="spellStart"/>
      <w:r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муниципальный район сообщает, что вопросы эффективности организации и осуществления закупок товаров,</w:t>
      </w:r>
      <w:r w:rsidRPr="005F0E91">
        <w:rPr>
          <w:rFonts w:ascii="Times New Roman" w:hAnsi="Times New Roman"/>
          <w:bCs/>
          <w:sz w:val="26"/>
          <w:szCs w:val="26"/>
        </w:rPr>
        <w:t xml:space="preserve"> работ, услуг для обеспечения муниципальных нужд</w:t>
      </w:r>
      <w:r w:rsidRPr="005F0E91">
        <w:rPr>
          <w:rFonts w:ascii="Times New Roman" w:hAnsi="Times New Roman"/>
          <w:sz w:val="26"/>
          <w:szCs w:val="26"/>
        </w:rPr>
        <w:t xml:space="preserve"> будут рассмотрены на сегодняшнем заседании комиссии по противодействию коррупции 30.06.2016 года.</w:t>
      </w:r>
      <w:proofErr w:type="gramEnd"/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3) </w:t>
      </w:r>
      <w:r w:rsidRPr="005F0E91">
        <w:rPr>
          <w:rFonts w:ascii="Times New Roman" w:hAnsi="Times New Roman"/>
          <w:sz w:val="26"/>
          <w:szCs w:val="26"/>
        </w:rPr>
        <w:t xml:space="preserve">Во исполнение пункта 5 раздела </w:t>
      </w:r>
      <w:r w:rsidRPr="005F0E91">
        <w:rPr>
          <w:rFonts w:ascii="Times New Roman" w:hAnsi="Times New Roman"/>
          <w:sz w:val="26"/>
          <w:szCs w:val="26"/>
          <w:lang w:val="en-US"/>
        </w:rPr>
        <w:t>II</w:t>
      </w:r>
      <w:r w:rsidRPr="005F0E91">
        <w:rPr>
          <w:rFonts w:ascii="Times New Roman" w:hAnsi="Times New Roman"/>
          <w:sz w:val="26"/>
          <w:szCs w:val="26"/>
        </w:rPr>
        <w:t xml:space="preserve"> протокола заседания  Совета при Губернаторе Свердловской области по противодействию коррупции от 22.09.2015 года  (протокол от 07.10.2015 г. № 3) проведено </w:t>
      </w:r>
      <w:proofErr w:type="spellStart"/>
      <w:r w:rsidRPr="005F0E91">
        <w:rPr>
          <w:rFonts w:ascii="Times New Roman" w:hAnsi="Times New Roman"/>
          <w:sz w:val="26"/>
          <w:szCs w:val="26"/>
        </w:rPr>
        <w:t>антикоррупционное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мероприятие среди молодежи в МАОУ «</w:t>
      </w:r>
      <w:proofErr w:type="spellStart"/>
      <w:r w:rsidRPr="005F0E91">
        <w:rPr>
          <w:rFonts w:ascii="Times New Roman" w:hAnsi="Times New Roman"/>
          <w:sz w:val="26"/>
          <w:szCs w:val="26"/>
        </w:rPr>
        <w:t>Байкаловская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СОШ»</w:t>
      </w:r>
      <w:r>
        <w:rPr>
          <w:rFonts w:ascii="Times New Roman" w:hAnsi="Times New Roman"/>
          <w:sz w:val="26"/>
          <w:szCs w:val="26"/>
        </w:rPr>
        <w:t xml:space="preserve"> (фотоматериалы прилагаются)</w:t>
      </w:r>
      <w:r w:rsidRPr="005F0E91">
        <w:rPr>
          <w:rFonts w:ascii="Times New Roman" w:hAnsi="Times New Roman"/>
          <w:sz w:val="26"/>
          <w:szCs w:val="26"/>
        </w:rPr>
        <w:t>.</w:t>
      </w:r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     Об исполнении Плана мероприятий по противодействию коррупции на территории  муниципального образования </w:t>
      </w:r>
      <w:proofErr w:type="spellStart"/>
      <w:r w:rsidRPr="005F0E91">
        <w:rPr>
          <w:rFonts w:ascii="Times New Roman" w:hAnsi="Times New Roman"/>
          <w:color w:val="000000" w:themeColor="text1"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муниципальный район за 2 квартал 2016 года:</w:t>
      </w:r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План утвержден </w:t>
      </w:r>
      <w:r w:rsidRPr="005F0E91">
        <w:rPr>
          <w:rFonts w:ascii="Times New Roman" w:hAnsi="Times New Roman"/>
          <w:bCs/>
          <w:iCs/>
          <w:sz w:val="26"/>
          <w:szCs w:val="26"/>
        </w:rPr>
        <w:t xml:space="preserve">постановлением </w:t>
      </w:r>
      <w:r w:rsidRPr="005F0E91">
        <w:rPr>
          <w:rFonts w:ascii="Times New Roman" w:hAnsi="Times New Roman"/>
          <w:sz w:val="26"/>
          <w:szCs w:val="26"/>
        </w:rPr>
        <w:t xml:space="preserve">Администрации МО </w:t>
      </w:r>
      <w:proofErr w:type="spellStart"/>
      <w:r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муниципальный район от 25.01.2016г. № 17.</w:t>
      </w:r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1) </w:t>
      </w:r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По пункту 1.1. Плана – запланирована разработка правовых актов, регламентирующих вопросы предупреждения и противодействия коррупции в муниципальном образовании. Во 2 квартале </w:t>
      </w:r>
      <w:proofErr w:type="gramStart"/>
      <w:r w:rsidRPr="005F0E91">
        <w:rPr>
          <w:rFonts w:ascii="Times New Roman" w:hAnsi="Times New Roman"/>
          <w:color w:val="000000" w:themeColor="text1"/>
          <w:sz w:val="26"/>
          <w:szCs w:val="26"/>
        </w:rPr>
        <w:t>приняты</w:t>
      </w:r>
      <w:proofErr w:type="gramEnd"/>
      <w:r w:rsidRPr="005F0E91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- Постановление Администрации МО </w:t>
      </w:r>
      <w:proofErr w:type="spellStart"/>
      <w:r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муниципальный район от 12.05.2016 г. № 139 «Об утверждении Перечня должностей муниципальной службы в Администрации МО БМР,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супруга (супруги) и несовершеннолетних детей»</w:t>
      </w:r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- Постановление Администрации МО </w:t>
      </w:r>
      <w:proofErr w:type="spellStart"/>
      <w:r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муниципальный район от 27.04.2016 г. № 124 «Об утверждении Положения об особенностях  подачи и рассмотрения жалоб на решения и действия (бездействия) органов местного самоуправления МО БМР,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услуги»</w:t>
      </w:r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- Постановление Администрации МО </w:t>
      </w:r>
      <w:proofErr w:type="spellStart"/>
      <w:r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муниципальный район от 28.04.2016 г. № 125 «Об утверждении </w:t>
      </w:r>
      <w:proofErr w:type="gramStart"/>
      <w:r w:rsidRPr="005F0E91">
        <w:rPr>
          <w:rFonts w:ascii="Times New Roman" w:hAnsi="Times New Roman"/>
          <w:sz w:val="26"/>
          <w:szCs w:val="26"/>
        </w:rPr>
        <w:t>порядка проведения мониторинга качества предоставления муниципальных услуг</w:t>
      </w:r>
      <w:proofErr w:type="gramEnd"/>
      <w:r w:rsidRPr="005F0E91">
        <w:rPr>
          <w:rFonts w:ascii="Times New Roman" w:hAnsi="Times New Roman"/>
          <w:sz w:val="26"/>
          <w:szCs w:val="26"/>
        </w:rPr>
        <w:t xml:space="preserve"> в МО БМР»</w:t>
      </w:r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5F0E91">
        <w:rPr>
          <w:rFonts w:ascii="Times New Roman" w:hAnsi="Times New Roman"/>
          <w:sz w:val="26"/>
          <w:szCs w:val="26"/>
        </w:rPr>
        <w:t xml:space="preserve">По пункту 1.2 Плана - Проведение </w:t>
      </w:r>
      <w:proofErr w:type="spellStart"/>
      <w:r w:rsidRPr="005F0E91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экспертизы  проектов нормативных правовых актов муниципального образования </w:t>
      </w:r>
      <w:proofErr w:type="spellStart"/>
      <w:r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муниципальный район. Во 2 квартале </w:t>
      </w:r>
      <w:r w:rsidRPr="005F0E91">
        <w:rPr>
          <w:rFonts w:ascii="Times New Roman" w:hAnsi="Times New Roman"/>
          <w:color w:val="000000" w:themeColor="text1"/>
          <w:sz w:val="26"/>
          <w:szCs w:val="26"/>
        </w:rPr>
        <w:t>проведена экспертиза 16  проектов.</w:t>
      </w:r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Pr="005F0E91">
        <w:rPr>
          <w:rFonts w:ascii="Times New Roman" w:hAnsi="Times New Roman"/>
          <w:sz w:val="26"/>
          <w:szCs w:val="26"/>
        </w:rPr>
        <w:t xml:space="preserve">По пункту 1.3 Плана - Обеспечение участия независимых экспертов в </w:t>
      </w:r>
      <w:proofErr w:type="spellStart"/>
      <w:r w:rsidRPr="005F0E91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экспертизе путем размещения проектов нормативных правовых актов на официальном сайте администрации в сети «Интернет». Все проекты за 5 дней до принятия размещаются на сайте.</w:t>
      </w:r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Pr="005F0E91">
        <w:rPr>
          <w:rFonts w:ascii="Times New Roman" w:hAnsi="Times New Roman"/>
          <w:sz w:val="26"/>
          <w:szCs w:val="26"/>
        </w:rPr>
        <w:t xml:space="preserve">По пункту 2.3 Плана – запланирована разработка и утверждение регламентов предоставления муниципальных услуг. </w:t>
      </w:r>
      <w:r w:rsidRPr="005F0E91">
        <w:rPr>
          <w:rFonts w:ascii="Times New Roman" w:hAnsi="Times New Roman"/>
          <w:color w:val="000000" w:themeColor="text1"/>
          <w:sz w:val="26"/>
          <w:szCs w:val="26"/>
        </w:rPr>
        <w:t>Приняты постановления администрации:</w:t>
      </w:r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5F0E91">
        <w:rPr>
          <w:rFonts w:ascii="Times New Roman" w:hAnsi="Times New Roman"/>
          <w:sz w:val="26"/>
          <w:szCs w:val="26"/>
        </w:rPr>
        <w:t xml:space="preserve">Постановление администрации муниципального образования </w:t>
      </w:r>
      <w:proofErr w:type="spellStart"/>
      <w:r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муниципальный район от 30 июня 2016 года № 190  «</w:t>
      </w:r>
      <w:r w:rsidRPr="005F0E91">
        <w:rPr>
          <w:rFonts w:ascii="Times New Roman" w:hAnsi="Times New Roman"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 «Предоставление в собственность, аренду земельных участков, находящихся в собственности МО </w:t>
      </w:r>
      <w:proofErr w:type="spellStart"/>
      <w:r w:rsidRPr="005F0E91">
        <w:rPr>
          <w:rFonts w:ascii="Times New Roman" w:hAnsi="Times New Roman"/>
          <w:bCs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bCs/>
          <w:sz w:val="26"/>
          <w:szCs w:val="26"/>
        </w:rPr>
        <w:t xml:space="preserve"> муниципальный район,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</w:t>
      </w:r>
      <w:proofErr w:type="gramEnd"/>
      <w:r w:rsidRPr="005F0E91">
        <w:rPr>
          <w:rFonts w:ascii="Times New Roman" w:hAnsi="Times New Roman"/>
          <w:bCs/>
          <w:sz w:val="26"/>
          <w:szCs w:val="26"/>
        </w:rPr>
        <w:t xml:space="preserve"> деятельности»;</w:t>
      </w:r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 xml:space="preserve">- </w:t>
      </w:r>
      <w:r w:rsidRPr="005F0E91">
        <w:rPr>
          <w:rFonts w:ascii="Times New Roman" w:hAnsi="Times New Roman"/>
          <w:sz w:val="26"/>
          <w:szCs w:val="26"/>
        </w:rPr>
        <w:t xml:space="preserve">Постановление администрации муниципального образования </w:t>
      </w:r>
      <w:proofErr w:type="spellStart"/>
      <w:r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муниципальный район от 30 июня 2016 г. №</w:t>
      </w:r>
      <w:r w:rsidRPr="005F0E9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F0E91">
        <w:rPr>
          <w:rFonts w:ascii="Times New Roman" w:hAnsi="Times New Roman"/>
          <w:bCs/>
          <w:sz w:val="26"/>
          <w:szCs w:val="26"/>
        </w:rPr>
        <w:t xml:space="preserve">189 «Об утверждении </w:t>
      </w:r>
      <w:r w:rsidRPr="005F0E91">
        <w:rPr>
          <w:rFonts w:ascii="Times New Roman" w:hAnsi="Times New Roman"/>
          <w:bCs/>
          <w:sz w:val="26"/>
          <w:szCs w:val="26"/>
        </w:rPr>
        <w:lastRenderedPageBreak/>
        <w:t>Административного регламента предоставления муниципальной услуги  «Предоставление земельных участков, находящихся в собственности МО</w:t>
      </w:r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F0E9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F0E91">
        <w:rPr>
          <w:rFonts w:ascii="Times New Roman" w:hAnsi="Times New Roman"/>
          <w:bCs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bCs/>
          <w:sz w:val="26"/>
          <w:szCs w:val="26"/>
        </w:rPr>
        <w:t xml:space="preserve"> муниципальный район, на </w:t>
      </w:r>
      <w:proofErr w:type="gramStart"/>
      <w:r w:rsidRPr="005F0E91">
        <w:rPr>
          <w:rFonts w:ascii="Times New Roman" w:hAnsi="Times New Roman"/>
          <w:bCs/>
          <w:sz w:val="26"/>
          <w:szCs w:val="26"/>
        </w:rPr>
        <w:t>которых</w:t>
      </w:r>
      <w:proofErr w:type="gramEnd"/>
      <w:r w:rsidRPr="005F0E91">
        <w:rPr>
          <w:rFonts w:ascii="Times New Roman" w:hAnsi="Times New Roman"/>
          <w:bCs/>
          <w:sz w:val="26"/>
          <w:szCs w:val="26"/>
        </w:rPr>
        <w:t xml:space="preserve"> располагаются здания, сооружения, в собственность  гражданам и юридическим лицам»</w:t>
      </w:r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 xml:space="preserve">- </w:t>
      </w:r>
      <w:r w:rsidRPr="005F0E91">
        <w:rPr>
          <w:rFonts w:ascii="Times New Roman" w:hAnsi="Times New Roman"/>
          <w:sz w:val="26"/>
          <w:szCs w:val="26"/>
        </w:rPr>
        <w:t xml:space="preserve">Постановление администрации муниципального образования </w:t>
      </w:r>
      <w:proofErr w:type="spellStart"/>
      <w:r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муниципальный район от 30 июня 2016 г. №</w:t>
      </w:r>
      <w:r w:rsidRPr="005F0E91">
        <w:rPr>
          <w:rFonts w:ascii="Times New Roman" w:hAnsi="Times New Roman"/>
          <w:bCs/>
          <w:sz w:val="26"/>
          <w:szCs w:val="26"/>
        </w:rPr>
        <w:t xml:space="preserve"> 187 «Об утверждении Административного регламента предоставления муниципальной услуги  «Предоставление земельных участков, находящихся в собственности МО</w:t>
      </w:r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F0E9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F0E91">
        <w:rPr>
          <w:rFonts w:ascii="Times New Roman" w:hAnsi="Times New Roman"/>
          <w:bCs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bCs/>
          <w:sz w:val="26"/>
          <w:szCs w:val="26"/>
        </w:rPr>
        <w:t xml:space="preserve"> муниципальный район, на </w:t>
      </w:r>
      <w:proofErr w:type="gramStart"/>
      <w:r w:rsidRPr="005F0E91">
        <w:rPr>
          <w:rFonts w:ascii="Times New Roman" w:hAnsi="Times New Roman"/>
          <w:bCs/>
          <w:sz w:val="26"/>
          <w:szCs w:val="26"/>
        </w:rPr>
        <w:t>которых</w:t>
      </w:r>
      <w:proofErr w:type="gramEnd"/>
      <w:r w:rsidRPr="005F0E91">
        <w:rPr>
          <w:rFonts w:ascii="Times New Roman" w:hAnsi="Times New Roman"/>
          <w:bCs/>
          <w:sz w:val="26"/>
          <w:szCs w:val="26"/>
        </w:rPr>
        <w:t xml:space="preserve">  располагаются здания, сооружения, в аренду  гражданам и юридическим лицам»;</w:t>
      </w:r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F0E91">
        <w:rPr>
          <w:rFonts w:ascii="Times New Roman" w:hAnsi="Times New Roman"/>
          <w:bCs/>
          <w:sz w:val="26"/>
          <w:szCs w:val="26"/>
        </w:rPr>
        <w:t>-</w:t>
      </w:r>
      <w:r w:rsidRPr="005F0E91">
        <w:rPr>
          <w:rFonts w:ascii="Times New Roman" w:hAnsi="Times New Roman"/>
          <w:sz w:val="26"/>
          <w:szCs w:val="26"/>
        </w:rPr>
        <w:t xml:space="preserve"> </w:t>
      </w:r>
      <w:r w:rsidRPr="005F0E91">
        <w:rPr>
          <w:rFonts w:ascii="Times New Roman" w:hAnsi="Times New Roman"/>
          <w:bCs/>
          <w:sz w:val="26"/>
          <w:szCs w:val="26"/>
        </w:rPr>
        <w:t xml:space="preserve">Постановление администрации муниципального образования </w:t>
      </w:r>
      <w:proofErr w:type="spellStart"/>
      <w:r w:rsidRPr="005F0E91">
        <w:rPr>
          <w:rFonts w:ascii="Times New Roman" w:hAnsi="Times New Roman"/>
          <w:bCs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bCs/>
          <w:sz w:val="26"/>
          <w:szCs w:val="26"/>
        </w:rPr>
        <w:t xml:space="preserve"> муниципальный район от 30 июня 2016 г. № 188 «Об утверждении</w:t>
      </w:r>
      <w:r w:rsidRPr="005F0E9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F0E91">
        <w:rPr>
          <w:rFonts w:ascii="Times New Roman" w:hAnsi="Times New Roman"/>
          <w:bCs/>
          <w:sz w:val="26"/>
          <w:szCs w:val="26"/>
        </w:rPr>
        <w:t>Административного регламента предоставления муниципальной услуги  «Предоставление земельных участков, находящихся в собственности МО</w:t>
      </w:r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F0E9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F0E91">
        <w:rPr>
          <w:rFonts w:ascii="Times New Roman" w:hAnsi="Times New Roman"/>
          <w:bCs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bCs/>
          <w:sz w:val="26"/>
          <w:szCs w:val="26"/>
        </w:rPr>
        <w:t xml:space="preserve"> муниципальный район, на </w:t>
      </w:r>
      <w:proofErr w:type="gramStart"/>
      <w:r w:rsidRPr="005F0E91">
        <w:rPr>
          <w:rFonts w:ascii="Times New Roman" w:hAnsi="Times New Roman"/>
          <w:bCs/>
          <w:sz w:val="26"/>
          <w:szCs w:val="26"/>
        </w:rPr>
        <w:t>которых</w:t>
      </w:r>
      <w:proofErr w:type="gramEnd"/>
      <w:r w:rsidRPr="005F0E91">
        <w:rPr>
          <w:rFonts w:ascii="Times New Roman" w:hAnsi="Times New Roman"/>
          <w:bCs/>
          <w:sz w:val="26"/>
          <w:szCs w:val="26"/>
        </w:rPr>
        <w:t xml:space="preserve">  расположены здания, сооружения, в постоянное (бессрочное) пользование юридическим лицам».</w:t>
      </w:r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Pr="005F0E91">
        <w:rPr>
          <w:rFonts w:ascii="Times New Roman" w:hAnsi="Times New Roman"/>
          <w:sz w:val="26"/>
          <w:szCs w:val="26"/>
        </w:rPr>
        <w:t xml:space="preserve">По пункту .3.1 Плана – осуществление </w:t>
      </w:r>
      <w:proofErr w:type="gramStart"/>
      <w:r w:rsidRPr="005F0E91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5F0E91">
        <w:rPr>
          <w:rFonts w:ascii="Times New Roman" w:hAnsi="Times New Roman"/>
          <w:sz w:val="26"/>
          <w:szCs w:val="26"/>
        </w:rPr>
        <w:t xml:space="preserve"> предоставлением служащими «сведений о доходах». Все лица, обязанные представить такие сведения, представили справки по установленной форме в срок до 30.04.2016г.</w:t>
      </w:r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Pr="005F0E91">
        <w:rPr>
          <w:rFonts w:ascii="Times New Roman" w:hAnsi="Times New Roman"/>
          <w:sz w:val="26"/>
          <w:szCs w:val="26"/>
        </w:rPr>
        <w:t>По пункту 4.1 Плана - Организация формирования в среде учащихся общеобразовательных организаций нетерпимости к коррупционному поведению.</w:t>
      </w:r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В школах на классных часах озвучивается о негативных последствиях коррупции</w:t>
      </w:r>
      <w:r>
        <w:rPr>
          <w:rFonts w:ascii="Times New Roman" w:hAnsi="Times New Roman"/>
          <w:sz w:val="26"/>
          <w:szCs w:val="26"/>
        </w:rPr>
        <w:t xml:space="preserve"> (фотоматериалы прилагаются)</w:t>
      </w:r>
      <w:r w:rsidRPr="005F0E91">
        <w:rPr>
          <w:rFonts w:ascii="Times New Roman" w:hAnsi="Times New Roman"/>
          <w:sz w:val="26"/>
          <w:szCs w:val="26"/>
        </w:rPr>
        <w:t>.</w:t>
      </w:r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 В мае проведено </w:t>
      </w:r>
      <w:proofErr w:type="spellStart"/>
      <w:r w:rsidRPr="005F0E91">
        <w:rPr>
          <w:rFonts w:ascii="Times New Roman" w:hAnsi="Times New Roman"/>
          <w:sz w:val="26"/>
          <w:szCs w:val="26"/>
        </w:rPr>
        <w:t>антикоррупционное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мероприятие – семинар среди молодежи в МАОУ «</w:t>
      </w:r>
      <w:proofErr w:type="spellStart"/>
      <w:r w:rsidRPr="005F0E91">
        <w:rPr>
          <w:rFonts w:ascii="Times New Roman" w:hAnsi="Times New Roman"/>
          <w:sz w:val="26"/>
          <w:szCs w:val="26"/>
        </w:rPr>
        <w:t>Байкаловская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СОШ».</w:t>
      </w:r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</w:t>
      </w:r>
      <w:r w:rsidRPr="005F0E91">
        <w:rPr>
          <w:rFonts w:ascii="Times New Roman" w:hAnsi="Times New Roman"/>
          <w:sz w:val="26"/>
          <w:szCs w:val="26"/>
        </w:rPr>
        <w:t xml:space="preserve">По пункту 4.2 Плана - Организация творческих рисунков среди молодежи на </w:t>
      </w:r>
      <w:proofErr w:type="spellStart"/>
      <w:r w:rsidRPr="005F0E91">
        <w:rPr>
          <w:rFonts w:ascii="Times New Roman" w:hAnsi="Times New Roman"/>
          <w:sz w:val="26"/>
          <w:szCs w:val="26"/>
        </w:rPr>
        <w:t>антикоррупционную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тематику. На базе МАОУ «</w:t>
      </w:r>
      <w:proofErr w:type="spellStart"/>
      <w:r w:rsidRPr="005F0E91">
        <w:rPr>
          <w:rFonts w:ascii="Times New Roman" w:hAnsi="Times New Roman"/>
          <w:sz w:val="26"/>
          <w:szCs w:val="26"/>
        </w:rPr>
        <w:t>Байкаловская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СОШ» проведено занятие, в ходе которого учащиеся старших классов рисовали  рисунки на </w:t>
      </w:r>
      <w:proofErr w:type="spellStart"/>
      <w:r w:rsidRPr="005F0E91">
        <w:rPr>
          <w:rFonts w:ascii="Times New Roman" w:hAnsi="Times New Roman"/>
          <w:sz w:val="26"/>
          <w:szCs w:val="26"/>
        </w:rPr>
        <w:t>антикоррупционную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тематику.</w:t>
      </w:r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</w:t>
      </w:r>
      <w:r w:rsidRPr="005F0E91">
        <w:rPr>
          <w:rFonts w:ascii="Times New Roman" w:hAnsi="Times New Roman"/>
          <w:sz w:val="26"/>
          <w:szCs w:val="26"/>
        </w:rPr>
        <w:t xml:space="preserve">По пункту 5.1 Плана - </w:t>
      </w:r>
      <w:r w:rsidRPr="005F0E91">
        <w:rPr>
          <w:rFonts w:ascii="Times New Roman" w:hAnsi="Times New Roman"/>
          <w:color w:val="000000"/>
          <w:sz w:val="26"/>
          <w:szCs w:val="26"/>
        </w:rPr>
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обращений. Таких обращений не поступало.</w:t>
      </w:r>
    </w:p>
    <w:p w:rsidR="005F0E91" w:rsidRDefault="005F0E91" w:rsidP="005F0E91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9) </w:t>
      </w:r>
      <w:r w:rsidRPr="005F0E91">
        <w:rPr>
          <w:rFonts w:ascii="Times New Roman" w:hAnsi="Times New Roman"/>
          <w:sz w:val="26"/>
          <w:szCs w:val="26"/>
        </w:rPr>
        <w:t xml:space="preserve">По пункту 5.5 Плана - </w:t>
      </w:r>
      <w:r w:rsidRPr="005F0E91">
        <w:rPr>
          <w:rFonts w:ascii="Times New Roman" w:hAnsi="Times New Roman"/>
          <w:color w:val="333333"/>
          <w:sz w:val="26"/>
          <w:szCs w:val="26"/>
        </w:rPr>
        <w:t xml:space="preserve">Опубликование в СМИ и на официальном сайте администрации в сети Интернет информационно-аналитических материалов о реализации в муниципальном образовании </w:t>
      </w:r>
      <w:proofErr w:type="spellStart"/>
      <w:r w:rsidRPr="005F0E91">
        <w:rPr>
          <w:rFonts w:ascii="Times New Roman" w:hAnsi="Times New Roman"/>
          <w:color w:val="333333"/>
          <w:sz w:val="26"/>
          <w:szCs w:val="26"/>
        </w:rPr>
        <w:t>антикоррупционной</w:t>
      </w:r>
      <w:proofErr w:type="spellEnd"/>
      <w:r w:rsidRPr="005F0E91">
        <w:rPr>
          <w:rFonts w:ascii="Times New Roman" w:hAnsi="Times New Roman"/>
          <w:color w:val="333333"/>
          <w:sz w:val="26"/>
          <w:szCs w:val="26"/>
        </w:rPr>
        <w:t xml:space="preserve"> политики. </w:t>
      </w:r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0E91">
        <w:rPr>
          <w:rFonts w:ascii="Times New Roman" w:hAnsi="Times New Roman"/>
          <w:color w:val="333333"/>
          <w:sz w:val="26"/>
          <w:szCs w:val="26"/>
        </w:rPr>
        <w:t>В местной районной газете «Районные будни» по инициативе администрации создана рубрика «</w:t>
      </w:r>
      <w:proofErr w:type="spellStart"/>
      <w:r w:rsidRPr="005F0E91">
        <w:rPr>
          <w:rFonts w:ascii="Times New Roman" w:hAnsi="Times New Roman"/>
          <w:color w:val="333333"/>
          <w:sz w:val="26"/>
          <w:szCs w:val="26"/>
        </w:rPr>
        <w:t>Антикоррупция</w:t>
      </w:r>
      <w:proofErr w:type="spellEnd"/>
      <w:r w:rsidRPr="005F0E91">
        <w:rPr>
          <w:rFonts w:ascii="Times New Roman" w:hAnsi="Times New Roman"/>
          <w:color w:val="333333"/>
          <w:sz w:val="26"/>
          <w:szCs w:val="26"/>
        </w:rPr>
        <w:t>», в которой 09.06.2016г. № 22 размещена статья о создании комиссии по координации работы по противодействию коррупции, пояснено о способах обращений о фактах коррупции.</w:t>
      </w:r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5F0E91">
        <w:rPr>
          <w:rFonts w:ascii="Times New Roman" w:hAnsi="Times New Roman"/>
          <w:sz w:val="26"/>
          <w:szCs w:val="26"/>
        </w:rPr>
        <w:t xml:space="preserve">В связи с  </w:t>
      </w:r>
      <w:r w:rsidRPr="005F0E91">
        <w:rPr>
          <w:rFonts w:ascii="Times New Roman" w:eastAsia="Calibri" w:hAnsi="Times New Roman"/>
          <w:sz w:val="26"/>
          <w:szCs w:val="26"/>
        </w:rPr>
        <w:t xml:space="preserve">Указом Президента РФ от 01.04.2016 № 147 </w:t>
      </w:r>
      <w:r w:rsidRPr="005F0E91">
        <w:rPr>
          <w:rFonts w:ascii="Times New Roman" w:hAnsi="Times New Roman"/>
          <w:sz w:val="26"/>
          <w:szCs w:val="26"/>
        </w:rPr>
        <w:t xml:space="preserve">«О Национальном плане противодействия коррупции на 2016 - 2017 годы» внесены  изменения в </w:t>
      </w:r>
      <w:r w:rsidRPr="005F0E91">
        <w:rPr>
          <w:rFonts w:ascii="Times New Roman" w:hAnsi="Times New Roman"/>
          <w:bCs/>
          <w:sz w:val="26"/>
          <w:szCs w:val="26"/>
        </w:rPr>
        <w:t>План мероприятий</w:t>
      </w:r>
      <w:r w:rsidRPr="005F0E91">
        <w:rPr>
          <w:rFonts w:ascii="Times New Roman" w:hAnsi="Times New Roman"/>
          <w:sz w:val="26"/>
          <w:szCs w:val="26"/>
        </w:rPr>
        <w:t>, а именно  План дополнен разделом 8 «Выполнение Национального плана противодействия коррупции на 2016 - 2017 годы</w:t>
      </w:r>
      <w:r w:rsidRPr="005F0E91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утвержденного </w:t>
      </w:r>
      <w:r w:rsidRPr="005F0E91">
        <w:rPr>
          <w:rFonts w:ascii="Times New Roman" w:eastAsia="Calibri" w:hAnsi="Times New Roman"/>
          <w:sz w:val="26"/>
          <w:szCs w:val="26"/>
        </w:rPr>
        <w:t>Указом Президента РФ от 01.04.2016 № 147</w:t>
      </w:r>
      <w:r w:rsidRPr="005F0E91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5F0E91">
        <w:rPr>
          <w:rFonts w:ascii="Times New Roman" w:hAnsi="Times New Roman"/>
          <w:sz w:val="26"/>
          <w:szCs w:val="26"/>
        </w:rPr>
        <w:t>«О Национальном плане противодействия коррупции на 2016 - 2017 годы».</w:t>
      </w:r>
      <w:proofErr w:type="gramEnd"/>
      <w:r w:rsidRPr="005F0E91">
        <w:rPr>
          <w:rFonts w:ascii="Times New Roman" w:hAnsi="Times New Roman"/>
          <w:sz w:val="26"/>
          <w:szCs w:val="26"/>
        </w:rPr>
        <w:t xml:space="preserve"> Во 2 квартале срок исполнения мероприятий по 8 разделу Плана не наступил.</w:t>
      </w:r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 </w:t>
      </w:r>
    </w:p>
    <w:p w:rsidR="005F0E91" w:rsidRPr="005F0E91" w:rsidRDefault="005F0E91" w:rsidP="005F0E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b/>
          <w:color w:val="000000"/>
          <w:sz w:val="26"/>
          <w:szCs w:val="26"/>
        </w:rPr>
        <w:lastRenderedPageBreak/>
        <w:t>Решили:</w:t>
      </w:r>
      <w:r w:rsidRPr="005F0E9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F0E91" w:rsidRPr="005F0E91" w:rsidRDefault="005F0E91" w:rsidP="005F0E91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color w:val="000000"/>
          <w:sz w:val="26"/>
          <w:szCs w:val="26"/>
        </w:rPr>
        <w:t>Информацию принять к сведению.</w:t>
      </w:r>
    </w:p>
    <w:p w:rsidR="005F0E91" w:rsidRPr="005F0E91" w:rsidRDefault="005F0E91" w:rsidP="005F0E91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color w:val="000000"/>
          <w:sz w:val="26"/>
          <w:szCs w:val="26"/>
        </w:rPr>
        <w:t xml:space="preserve">Разместить информационно – аналитическую справку об исполнении </w:t>
      </w:r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Плана мероприятий по противодействию коррупции на территории  муниципального образования </w:t>
      </w:r>
      <w:proofErr w:type="spellStart"/>
      <w:r w:rsidRPr="005F0E91">
        <w:rPr>
          <w:rFonts w:ascii="Times New Roman" w:hAnsi="Times New Roman"/>
          <w:color w:val="000000" w:themeColor="text1"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муниципальный район за 2 квартал 2016 года в срок до 10.07.2016г. на сайте администрации в сети «Интернет».</w:t>
      </w:r>
    </w:p>
    <w:p w:rsidR="005B6FAF" w:rsidRPr="005F0E91" w:rsidRDefault="005B6FAF" w:rsidP="00FC6B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B6FAF" w:rsidRPr="005F0E91" w:rsidRDefault="005B6FAF" w:rsidP="00FC6B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C6BD3" w:rsidRPr="005F0E91" w:rsidRDefault="00FC6BD3" w:rsidP="00FC6B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муниципальный район,            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председатель комиссии                     </w:t>
      </w:r>
      <w:r w:rsidRPr="005F0E91">
        <w:rPr>
          <w:rFonts w:ascii="Times New Roman" w:hAnsi="Times New Roman"/>
          <w:noProof/>
          <w:sz w:val="26"/>
          <w:szCs w:val="26"/>
        </w:rPr>
        <w:t xml:space="preserve">                                </w:t>
      </w:r>
      <w:r w:rsidRPr="005F0E91">
        <w:rPr>
          <w:rFonts w:ascii="Times New Roman" w:hAnsi="Times New Roman"/>
          <w:sz w:val="26"/>
          <w:szCs w:val="26"/>
        </w:rPr>
        <w:t xml:space="preserve">                        А.А. Жуков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Главный  специалист Юридического отдела 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Администрации, член  комиссии,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5F0E91">
        <w:rPr>
          <w:rFonts w:ascii="Times New Roman" w:hAnsi="Times New Roman"/>
          <w:sz w:val="26"/>
          <w:szCs w:val="26"/>
        </w:rPr>
        <w:t>выполняющий</w:t>
      </w:r>
      <w:proofErr w:type="gramEnd"/>
      <w:r w:rsidRPr="005F0E91">
        <w:rPr>
          <w:rFonts w:ascii="Times New Roman" w:hAnsi="Times New Roman"/>
          <w:sz w:val="26"/>
          <w:szCs w:val="26"/>
        </w:rPr>
        <w:t xml:space="preserve"> функции секретаря комиссии                                      Е.В. Матушкина</w:t>
      </w:r>
    </w:p>
    <w:p w:rsidR="00F64A15" w:rsidRDefault="00F64A15">
      <w:pPr>
        <w:spacing w:after="240" w:line="480" w:lineRule="auto"/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F64A15" w:rsidRPr="00CF5DBA" w:rsidRDefault="00F64A15" w:rsidP="00F64A15">
      <w:pPr>
        <w:spacing w:after="0" w:line="235" w:lineRule="auto"/>
        <w:jc w:val="right"/>
        <w:rPr>
          <w:rFonts w:ascii="Times New Roman" w:hAnsi="Times New Roman"/>
          <w:sz w:val="24"/>
          <w:szCs w:val="24"/>
        </w:rPr>
      </w:pPr>
      <w:r w:rsidRPr="00CF5DBA">
        <w:rPr>
          <w:rFonts w:ascii="Times New Roman" w:hAnsi="Times New Roman"/>
          <w:sz w:val="24"/>
          <w:szCs w:val="24"/>
        </w:rPr>
        <w:lastRenderedPageBreak/>
        <w:t>Приложение № 1 к протоколу № 2</w:t>
      </w:r>
    </w:p>
    <w:p w:rsidR="00F64A15" w:rsidRDefault="00F64A15" w:rsidP="00F64A15">
      <w:pPr>
        <w:spacing w:after="0" w:line="235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4A15" w:rsidRDefault="00F64A15" w:rsidP="00F64A15">
      <w:pPr>
        <w:spacing w:after="0" w:line="235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Обзор судебных решений и информации, размещенной на официальном сайте прокуратуры Свердловской области,  по вопросам противодействия коррупции, подготовленный  Департаментом кадровой политики Губернатора Свердловской области, за 1 квартал 2016 года</w:t>
      </w:r>
    </w:p>
    <w:p w:rsidR="00F64A15" w:rsidRDefault="00F64A15" w:rsidP="00F64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64A15" w:rsidRPr="00644681" w:rsidRDefault="00F64A15" w:rsidP="00F64A15">
      <w:pPr>
        <w:pStyle w:val="ab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3F68">
        <w:rPr>
          <w:rFonts w:ascii="Times New Roman" w:hAnsi="Times New Roman"/>
          <w:sz w:val="28"/>
          <w:szCs w:val="28"/>
        </w:rPr>
        <w:t>Суд отказал в удовлетворении требований прокурора изменить основание увольнения служащего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вместо</w:t>
      </w:r>
      <w:proofErr w:type="gramEnd"/>
      <w:r w:rsidRPr="000B3F68"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B3F68">
        <w:rPr>
          <w:rFonts w:ascii="Times New Roman" w:hAnsi="Times New Roman"/>
          <w:sz w:val="28"/>
          <w:szCs w:val="28"/>
        </w:rPr>
        <w:t>собственно</w:t>
      </w:r>
      <w:r>
        <w:rPr>
          <w:rFonts w:ascii="Times New Roman" w:hAnsi="Times New Roman"/>
          <w:sz w:val="28"/>
          <w:szCs w:val="28"/>
        </w:rPr>
        <w:t>му</w:t>
      </w:r>
      <w:r w:rsidRPr="000B3F68">
        <w:rPr>
          <w:rFonts w:ascii="Times New Roman" w:hAnsi="Times New Roman"/>
          <w:sz w:val="28"/>
          <w:szCs w:val="28"/>
        </w:rPr>
        <w:t xml:space="preserve"> желани</w:t>
      </w:r>
      <w:r>
        <w:rPr>
          <w:rFonts w:ascii="Times New Roman" w:hAnsi="Times New Roman"/>
          <w:sz w:val="28"/>
          <w:szCs w:val="28"/>
        </w:rPr>
        <w:t>ю</w:t>
      </w:r>
      <w:r w:rsidRPr="000B3F6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B3F68">
        <w:rPr>
          <w:rFonts w:ascii="Times New Roman" w:hAnsi="Times New Roman"/>
          <w:sz w:val="28"/>
          <w:szCs w:val="28"/>
        </w:rPr>
        <w:t xml:space="preserve"> «увольнение в связи с утратой доверия», поскольку расценил увольнение служащего как собственно принятие мер по урегулированию конфликта интересов, несмотря на то, что наличие конфликта интересов было установлено решением суда. </w:t>
      </w:r>
    </w:p>
    <w:p w:rsidR="00F64A15" w:rsidRDefault="00F64A15" w:rsidP="00F64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0"/>
        <w:jc w:val="both"/>
        <w:rPr>
          <w:i/>
        </w:rPr>
      </w:pPr>
      <w:r w:rsidRPr="006D6270">
        <w:rPr>
          <w:rFonts w:ascii="Times New Roman" w:hAnsi="Times New Roman"/>
          <w:i/>
          <w:sz w:val="28"/>
          <w:szCs w:val="28"/>
        </w:rPr>
        <w:t>(Апелляционное определение Нижегородского областного суда от 26.01.2016 по делу N 33-1113/201</w:t>
      </w:r>
      <w:r w:rsidRPr="006D6270">
        <w:rPr>
          <w:i/>
        </w:rPr>
        <w:t>)</w:t>
      </w:r>
    </w:p>
    <w:p w:rsidR="00F64A15" w:rsidRPr="006D6270" w:rsidRDefault="00F64A15" w:rsidP="00F64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i/>
        </w:rPr>
      </w:pPr>
    </w:p>
    <w:p w:rsidR="00F64A15" w:rsidRDefault="00F64A15" w:rsidP="00F64A15">
      <w:pPr>
        <w:pStyle w:val="ab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4C6B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 xml:space="preserve"> признал правомерным увольнение служащего в связи с утратой доверия за представление недостоверных сведений о доходах (не указан доход от продажи доли в квартире, подаренной родителями), несмотря на д</w:t>
      </w:r>
      <w:r w:rsidRPr="003F6DE5">
        <w:rPr>
          <w:rFonts w:ascii="Times New Roman" w:hAnsi="Times New Roman"/>
          <w:sz w:val="28"/>
          <w:szCs w:val="28"/>
        </w:rPr>
        <w:t xml:space="preserve">оводы </w:t>
      </w:r>
      <w:r>
        <w:rPr>
          <w:rFonts w:ascii="Times New Roman" w:hAnsi="Times New Roman"/>
          <w:sz w:val="28"/>
          <w:szCs w:val="28"/>
        </w:rPr>
        <w:t xml:space="preserve">служащего </w:t>
      </w:r>
      <w:r w:rsidRPr="003F6DE5">
        <w:rPr>
          <w:rFonts w:ascii="Times New Roman" w:hAnsi="Times New Roman"/>
          <w:sz w:val="28"/>
          <w:szCs w:val="28"/>
        </w:rPr>
        <w:t xml:space="preserve">о том, что квартиру он своей собственностью не считал, вырученные от продажи денежные средства передал </w:t>
      </w:r>
      <w:r>
        <w:rPr>
          <w:rFonts w:ascii="Times New Roman" w:hAnsi="Times New Roman"/>
          <w:sz w:val="28"/>
          <w:szCs w:val="28"/>
        </w:rPr>
        <w:t>родителям обратно</w:t>
      </w:r>
      <w:r w:rsidRPr="003F6DE5">
        <w:rPr>
          <w:rFonts w:ascii="Times New Roman" w:hAnsi="Times New Roman"/>
          <w:sz w:val="28"/>
          <w:szCs w:val="28"/>
        </w:rPr>
        <w:t xml:space="preserve">, а справки </w:t>
      </w:r>
      <w:r>
        <w:rPr>
          <w:rFonts w:ascii="Times New Roman" w:hAnsi="Times New Roman"/>
          <w:sz w:val="28"/>
          <w:szCs w:val="28"/>
        </w:rPr>
        <w:t>о доходах заполняла его супруга.</w:t>
      </w:r>
      <w:proofErr w:type="gramEnd"/>
      <w:r>
        <w:rPr>
          <w:rFonts w:ascii="Times New Roman" w:hAnsi="Times New Roman"/>
          <w:sz w:val="28"/>
          <w:szCs w:val="28"/>
        </w:rPr>
        <w:t xml:space="preserve"> Суд обратил внимание на то, что</w:t>
      </w:r>
      <w:r w:rsidRPr="003F6DE5">
        <w:rPr>
          <w:rFonts w:ascii="Times New Roman" w:hAnsi="Times New Roman"/>
          <w:sz w:val="28"/>
          <w:szCs w:val="28"/>
        </w:rPr>
        <w:t xml:space="preserve"> обязанность предоставлять сведе</w:t>
      </w:r>
      <w:r>
        <w:rPr>
          <w:rFonts w:ascii="Times New Roman" w:hAnsi="Times New Roman"/>
          <w:sz w:val="28"/>
          <w:szCs w:val="28"/>
        </w:rPr>
        <w:t>ния о доходах возложена на служащего соответствующими законодательными актами, кроме того менее чем год назад служащий привлекался к дисциплинарной ответственности за ненадлежащее исполнение служебных обязанностей.</w:t>
      </w:r>
    </w:p>
    <w:p w:rsidR="00F64A15" w:rsidRDefault="00F64A15" w:rsidP="00F64A15">
      <w:pPr>
        <w:pStyle w:val="ConsPlusNormal"/>
        <w:spacing w:line="235" w:lineRule="auto"/>
        <w:jc w:val="both"/>
        <w:rPr>
          <w:i/>
        </w:rPr>
      </w:pPr>
      <w:proofErr w:type="gramStart"/>
      <w:r w:rsidRPr="00FC6AA9">
        <w:rPr>
          <w:i/>
        </w:rPr>
        <w:t>(Апелляционное определение Иркутского областного суда от 11.02.2016 по делу</w:t>
      </w:r>
      <w:proofErr w:type="gramEnd"/>
    </w:p>
    <w:p w:rsidR="00F64A15" w:rsidRDefault="00F64A15" w:rsidP="00F64A15">
      <w:pPr>
        <w:pStyle w:val="ConsPlusNormal"/>
        <w:spacing w:line="235" w:lineRule="auto"/>
        <w:jc w:val="both"/>
        <w:rPr>
          <w:i/>
        </w:rPr>
      </w:pPr>
      <w:proofErr w:type="gramStart"/>
      <w:r w:rsidRPr="00FC6AA9">
        <w:rPr>
          <w:i/>
        </w:rPr>
        <w:t>N 33-1544/2016)</w:t>
      </w:r>
      <w:proofErr w:type="gramEnd"/>
    </w:p>
    <w:p w:rsidR="00F64A15" w:rsidRDefault="00F64A15" w:rsidP="00F64A15">
      <w:pPr>
        <w:pStyle w:val="ConsPlusNormal"/>
        <w:spacing w:line="235" w:lineRule="auto"/>
        <w:ind w:firstLine="709"/>
        <w:jc w:val="both"/>
        <w:rPr>
          <w:i/>
        </w:rPr>
      </w:pPr>
    </w:p>
    <w:p w:rsidR="00F64A15" w:rsidRPr="00E973B5" w:rsidRDefault="00F64A15" w:rsidP="00F64A15">
      <w:pPr>
        <w:pStyle w:val="ConsPlusNormal"/>
        <w:numPr>
          <w:ilvl w:val="0"/>
          <w:numId w:val="10"/>
        </w:numPr>
        <w:spacing w:line="235" w:lineRule="auto"/>
        <w:ind w:left="0" w:firstLine="709"/>
        <w:jc w:val="both"/>
        <w:rPr>
          <w:i/>
        </w:rPr>
      </w:pPr>
      <w:proofErr w:type="gramStart"/>
      <w:r>
        <w:t>Бывший муниципальный служащий настаивал на том, что незаконно</w:t>
      </w:r>
      <w:r w:rsidRPr="00E973B5">
        <w:t xml:space="preserve"> </w:t>
      </w:r>
      <w:r>
        <w:t>уволен со службы в связи с признанием его виновным по уголовному делу о мошенничестве с использованием служебного положения, поскольку не снятая и не погашенная судимость не является препятствием для прохождения муниципальной службы, кроме того, за совершенные действия он уже привлечен к дисциплинарной ответственности в виде выговора, а применять несколько взысканий за одно</w:t>
      </w:r>
      <w:proofErr w:type="gramEnd"/>
      <w:r>
        <w:t xml:space="preserve"> правонарушение не допускается.</w:t>
      </w:r>
    </w:p>
    <w:p w:rsidR="00F64A15" w:rsidRDefault="00F64A15" w:rsidP="00F64A15">
      <w:pPr>
        <w:pStyle w:val="ConsPlusNormal"/>
        <w:spacing w:line="235" w:lineRule="auto"/>
        <w:ind w:firstLine="709"/>
        <w:jc w:val="both"/>
      </w:pPr>
      <w:proofErr w:type="gramStart"/>
      <w:r>
        <w:t>Суд отказал в удовлетворении заявленных требований, поскольку при совершении мошеннических действий с использованием служебного положения служащий получал выгоду вопреки интересам службы (</w:t>
      </w:r>
      <w:r w:rsidRPr="00E973B5">
        <w:t>хищение денежных средств при получении социальных выплат путем представления заведомо ложных и (или) недостоверных сведений с использованием своего с</w:t>
      </w:r>
      <w:r>
        <w:t>лужебного положения), то есть, был допущен конфликт интересов, следовательно, увольнение за непринятие мер по его урегулированию правомерно (выговор же был применен</w:t>
      </w:r>
      <w:proofErr w:type="gramEnd"/>
      <w:r>
        <w:t xml:space="preserve"> за ненадлежащее исполнение должностных обязанностей).   </w:t>
      </w:r>
    </w:p>
    <w:p w:rsidR="00F64A15" w:rsidRDefault="00F64A15" w:rsidP="00F64A15">
      <w:pPr>
        <w:pStyle w:val="ConsPlusNormal"/>
        <w:spacing w:line="235" w:lineRule="auto"/>
        <w:jc w:val="both"/>
        <w:rPr>
          <w:i/>
        </w:rPr>
      </w:pPr>
      <w:r w:rsidRPr="00245EF7">
        <w:rPr>
          <w:i/>
        </w:rPr>
        <w:t>(Апелляционное определение Верховного суда Республики Башкортостан от 15.09.2015 по делу N 33-15785/2015)</w:t>
      </w:r>
    </w:p>
    <w:p w:rsidR="00F64A15" w:rsidRDefault="00F64A15" w:rsidP="00F64A15">
      <w:pPr>
        <w:pStyle w:val="ConsPlusNormal"/>
        <w:spacing w:line="235" w:lineRule="auto"/>
        <w:ind w:firstLine="709"/>
        <w:jc w:val="both"/>
        <w:rPr>
          <w:i/>
        </w:rPr>
      </w:pPr>
    </w:p>
    <w:p w:rsidR="00F64A15" w:rsidRPr="006D6270" w:rsidRDefault="00F64A15" w:rsidP="00F64A15">
      <w:pPr>
        <w:pStyle w:val="ConsPlusNormal"/>
        <w:numPr>
          <w:ilvl w:val="0"/>
          <w:numId w:val="10"/>
        </w:numPr>
        <w:spacing w:line="235" w:lineRule="auto"/>
        <w:ind w:left="0" w:firstLine="709"/>
        <w:jc w:val="both"/>
        <w:rPr>
          <w:i/>
        </w:rPr>
      </w:pPr>
      <w:proofErr w:type="gramStart"/>
      <w:r w:rsidRPr="006D6270">
        <w:rPr>
          <w:bCs/>
        </w:rPr>
        <w:lastRenderedPageBreak/>
        <w:t xml:space="preserve">Суд признал правомерным решение представителя нанимателя запретить служащей осуществлять иную оплачиваемую работу в качестве юриста в центре развития ребенка и в должности директора благотворительного фонда, поскольку комиссия по соблюдению требований к служебному усмотрела </w:t>
      </w:r>
      <w:r w:rsidRPr="002E14DA">
        <w:rPr>
          <w:b/>
          <w:bCs/>
          <w:i/>
        </w:rPr>
        <w:t>возможность</w:t>
      </w:r>
      <w:r w:rsidRPr="006D6270">
        <w:rPr>
          <w:bCs/>
        </w:rPr>
        <w:t xml:space="preserve"> наличия конфликта интересов у служащей при осуществлении указанных работ (</w:t>
      </w:r>
      <w:r>
        <w:rPr>
          <w:bCs/>
        </w:rPr>
        <w:t>в обосновании решения комиссии указано:</w:t>
      </w:r>
      <w:r w:rsidRPr="006D6270">
        <w:rPr>
          <w:bCs/>
        </w:rPr>
        <w:t xml:space="preserve"> благотворительный фонд вправе заниматься предпринимательской деятельностью, а центр развития ребенка является подконтрольным</w:t>
      </w:r>
      <w:proofErr w:type="gramEnd"/>
      <w:r w:rsidRPr="006D6270">
        <w:rPr>
          <w:bCs/>
        </w:rPr>
        <w:t xml:space="preserve"> органу, в котором она служит</w:t>
      </w:r>
      <w:r>
        <w:rPr>
          <w:bCs/>
        </w:rPr>
        <w:t>,</w:t>
      </w:r>
      <w:r w:rsidRPr="006D6270">
        <w:rPr>
          <w:bCs/>
        </w:rPr>
        <w:t xml:space="preserve"> в части </w:t>
      </w:r>
      <w:proofErr w:type="gramStart"/>
      <w:r w:rsidRPr="006D6270">
        <w:rPr>
          <w:bCs/>
        </w:rPr>
        <w:t>контроля за</w:t>
      </w:r>
      <w:proofErr w:type="gramEnd"/>
      <w:r w:rsidRPr="006D6270">
        <w:rPr>
          <w:bCs/>
        </w:rPr>
        <w:t xml:space="preserve"> использованием средств федерального бюджета), к тому же письменное уведомление о выполнении иной оплачиваемой работе </w:t>
      </w:r>
      <w:r>
        <w:rPr>
          <w:bCs/>
        </w:rPr>
        <w:t>было направлено служащей</w:t>
      </w:r>
      <w:r w:rsidRPr="006D6270">
        <w:rPr>
          <w:bCs/>
        </w:rPr>
        <w:t xml:space="preserve"> по факту ее выполнения, а не предварительно </w:t>
      </w:r>
    </w:p>
    <w:p w:rsidR="00F64A15" w:rsidRDefault="00F64A15" w:rsidP="00F64A15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</w:t>
      </w:r>
      <w:r w:rsidRPr="006D6270">
        <w:rPr>
          <w:rFonts w:ascii="Times New Roman" w:hAnsi="Times New Roman"/>
          <w:i/>
          <w:iCs/>
          <w:sz w:val="28"/>
          <w:szCs w:val="28"/>
        </w:rPr>
        <w:t>Апелляционное определение Верховного суда Республики Башкортостан от 11.08.2015 по делу N 33-13384/2015</w:t>
      </w:r>
      <w:r>
        <w:rPr>
          <w:rFonts w:ascii="Times New Roman" w:hAnsi="Times New Roman"/>
          <w:i/>
          <w:iCs/>
          <w:sz w:val="28"/>
          <w:szCs w:val="28"/>
        </w:rPr>
        <w:t>)</w:t>
      </w:r>
    </w:p>
    <w:p w:rsidR="00F64A15" w:rsidRDefault="00F64A15" w:rsidP="00F64A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64A15" w:rsidRPr="00BF38AA" w:rsidRDefault="00F64A15" w:rsidP="00F64A15">
      <w:pPr>
        <w:pStyle w:val="ConsPlusNormal"/>
        <w:spacing w:line="235" w:lineRule="auto"/>
        <w:ind w:firstLine="709"/>
        <w:jc w:val="both"/>
        <w:outlineLvl w:val="0"/>
        <w:rPr>
          <w:rFonts w:ascii="Calibri" w:hAnsi="Calibri" w:cs="Calibri"/>
          <w:b/>
          <w:bCs/>
        </w:rPr>
      </w:pPr>
      <w:r>
        <w:rPr>
          <w:bCs/>
        </w:rPr>
        <w:t xml:space="preserve">5. </w:t>
      </w:r>
      <w:proofErr w:type="gramStart"/>
      <w:r>
        <w:rPr>
          <w:bCs/>
        </w:rPr>
        <w:t>Суд признал неправомерным привлечение руководителя</w:t>
      </w:r>
      <w:r w:rsidRPr="00BF38AA">
        <w:rPr>
          <w:bCs/>
        </w:rPr>
        <w:t xml:space="preserve"> МБУ "Многофункциональный центр предоставления государственных и муниципальных услуг"</w:t>
      </w:r>
      <w:r>
        <w:rPr>
          <w:bCs/>
        </w:rPr>
        <w:t xml:space="preserve"> к административной ответственности по статье 19.29 </w:t>
      </w:r>
      <w:proofErr w:type="spellStart"/>
      <w:r>
        <w:rPr>
          <w:bCs/>
        </w:rPr>
        <w:t>КоАП</w:t>
      </w:r>
      <w:proofErr w:type="spellEnd"/>
      <w:r>
        <w:rPr>
          <w:bCs/>
        </w:rPr>
        <w:t xml:space="preserve"> за неподачу уведомления о приеме бывшего муниципального служащего, должность которого была включена в перечень должностей с коррупционными рисками, поскольку </w:t>
      </w:r>
      <w:r w:rsidRPr="00BF38AA">
        <w:rPr>
          <w:bCs/>
        </w:rPr>
        <w:t>данное муниципальное учреждение создано в целях обеспечения реализации предусмотренных законодательством Российской Федерации полномочий органов местного самоуправления, его деятельность связана с предоставлением</w:t>
      </w:r>
      <w:proofErr w:type="gramEnd"/>
      <w:r w:rsidRPr="00BF38AA">
        <w:rPr>
          <w:bCs/>
        </w:rPr>
        <w:t xml:space="preserve"> государственных и муниципальных услуг, что позволяет сделать вывод о том, что исполнение должностных обязанностей бывшим муниципальным служащим в данном учреждении не связано с коррупционными рисками и не может повлечь коллизии публичных и частных интересов с прежней занимаемой ею должностью на службе.</w:t>
      </w:r>
    </w:p>
    <w:p w:rsidR="00F64A15" w:rsidRPr="00BF38AA" w:rsidRDefault="00F64A15" w:rsidP="00F64A15">
      <w:pPr>
        <w:pStyle w:val="ConsPlusNormal"/>
        <w:spacing w:line="235" w:lineRule="auto"/>
        <w:jc w:val="both"/>
      </w:pPr>
      <w:r>
        <w:rPr>
          <w:i/>
          <w:iCs/>
        </w:rPr>
        <w:t>(</w:t>
      </w:r>
      <w:r w:rsidRPr="00BF38AA">
        <w:rPr>
          <w:i/>
          <w:iCs/>
        </w:rPr>
        <w:t>Постановление Верховного Суда РФ от 12.10.2015 N 16-АД15-7</w:t>
      </w:r>
      <w:r>
        <w:rPr>
          <w:i/>
          <w:iCs/>
        </w:rPr>
        <w:t xml:space="preserve">, см. в дополнение к </w:t>
      </w:r>
      <w:r w:rsidRPr="00BF38AA">
        <w:rPr>
          <w:i/>
          <w:iCs/>
        </w:rPr>
        <w:t xml:space="preserve">правовой позиции, выраженной Верховным Судом Российской Федерации в </w:t>
      </w:r>
      <w:hyperlink r:id="rId5" w:history="1">
        <w:r w:rsidRPr="00BF38AA">
          <w:rPr>
            <w:i/>
            <w:iCs/>
          </w:rPr>
          <w:t>постановлении</w:t>
        </w:r>
      </w:hyperlink>
      <w:r w:rsidRPr="00BF38AA">
        <w:rPr>
          <w:i/>
          <w:iCs/>
        </w:rPr>
        <w:t xml:space="preserve"> от 26 мая 2014 г. N 46-АД14-14)</w:t>
      </w:r>
    </w:p>
    <w:p w:rsidR="00F64A15" w:rsidRPr="00BF38AA" w:rsidRDefault="00F64A15" w:rsidP="00F64A15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F64A15" w:rsidRPr="007A5C6F" w:rsidRDefault="00F64A15" w:rsidP="00F64A15">
      <w:pPr>
        <w:pStyle w:val="ConsPlusNormal"/>
        <w:spacing w:line="235" w:lineRule="auto"/>
        <w:ind w:firstLine="709"/>
        <w:jc w:val="both"/>
        <w:outlineLvl w:val="0"/>
        <w:rPr>
          <w:bCs/>
        </w:rPr>
      </w:pPr>
      <w:r>
        <w:rPr>
          <w:bCs/>
        </w:rPr>
        <w:t xml:space="preserve">6. </w:t>
      </w:r>
      <w:proofErr w:type="gramStart"/>
      <w:r>
        <w:rPr>
          <w:bCs/>
        </w:rPr>
        <w:t xml:space="preserve">Суд признал правомерным применение к служащей меры дисциплинарного взыскания в виде замечания в связи с допущением ситуации </w:t>
      </w:r>
      <w:r w:rsidRPr="00986CA1">
        <w:rPr>
          <w:b/>
          <w:bCs/>
          <w:i/>
        </w:rPr>
        <w:t>возможного</w:t>
      </w:r>
      <w:r>
        <w:rPr>
          <w:bCs/>
        </w:rPr>
        <w:t xml:space="preserve"> возникновения конфликта интересов, поскольку она возглавляет структурное подразделение администрации по социальным вопросам, а супруг – главный врач учреждения здравоохранения, несмотря на довод служащей о том, что отношений подчинения и подконтрольности нет, ситуаций реального конфликта интересов не возникало.</w:t>
      </w:r>
      <w:proofErr w:type="gramEnd"/>
      <w:r>
        <w:rPr>
          <w:bCs/>
        </w:rPr>
        <w:t xml:space="preserve"> Суд указал, что </w:t>
      </w:r>
      <w:r w:rsidRPr="007A5C6F">
        <w:rPr>
          <w:bCs/>
        </w:rPr>
        <w:t>служащий обязан самостоятельно оценивать условия и действия, которые потенциально могут повлиять на законность его служебной деяте</w:t>
      </w:r>
      <w:r>
        <w:rPr>
          <w:bCs/>
        </w:rPr>
        <w:t xml:space="preserve">льности и устранять их: </w:t>
      </w:r>
      <w:r w:rsidRPr="007A5C6F">
        <w:rPr>
          <w:bCs/>
        </w:rPr>
        <w:t>тот факт, что за время работы конфликт интересов в связи с занимаемой супругом должностью не возник, не свидетельствует об отсутствии самой возможности такого конфликта в будущем.</w:t>
      </w:r>
    </w:p>
    <w:p w:rsidR="00F64A15" w:rsidRDefault="00F64A15" w:rsidP="00F64A15">
      <w:pPr>
        <w:pStyle w:val="ConsPlusNormal"/>
        <w:spacing w:line="235" w:lineRule="auto"/>
        <w:jc w:val="both"/>
        <w:rPr>
          <w:bCs/>
        </w:rPr>
      </w:pPr>
      <w:r w:rsidRPr="007A5C6F">
        <w:rPr>
          <w:i/>
        </w:rPr>
        <w:t>(Апелляционное определение Пермского краевого суда от 06.10.2014 по делу N 33-8815/2014)</w:t>
      </w:r>
    </w:p>
    <w:p w:rsidR="00F8130A" w:rsidRPr="005F0E91" w:rsidRDefault="00F8130A">
      <w:pPr>
        <w:rPr>
          <w:rFonts w:ascii="Times New Roman" w:hAnsi="Times New Roman"/>
          <w:sz w:val="26"/>
          <w:szCs w:val="26"/>
        </w:rPr>
      </w:pPr>
    </w:p>
    <w:sectPr w:rsidR="00F8130A" w:rsidRPr="005F0E91" w:rsidSect="002125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4D6"/>
    <w:multiLevelType w:val="hybridMultilevel"/>
    <w:tmpl w:val="11F2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E1BA4"/>
    <w:multiLevelType w:val="hybridMultilevel"/>
    <w:tmpl w:val="11F2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B36CD"/>
    <w:multiLevelType w:val="hybridMultilevel"/>
    <w:tmpl w:val="38DE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C3FAE"/>
    <w:multiLevelType w:val="hybridMultilevel"/>
    <w:tmpl w:val="DA14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D0194"/>
    <w:multiLevelType w:val="hybridMultilevel"/>
    <w:tmpl w:val="4210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A5740"/>
    <w:multiLevelType w:val="hybridMultilevel"/>
    <w:tmpl w:val="402E9DBE"/>
    <w:lvl w:ilvl="0" w:tplc="28B039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445B4"/>
    <w:multiLevelType w:val="hybridMultilevel"/>
    <w:tmpl w:val="4210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80204"/>
    <w:multiLevelType w:val="hybridMultilevel"/>
    <w:tmpl w:val="77C8B6DA"/>
    <w:lvl w:ilvl="0" w:tplc="4FF83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9434519"/>
    <w:multiLevelType w:val="hybridMultilevel"/>
    <w:tmpl w:val="C31A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37FC0"/>
    <w:multiLevelType w:val="hybridMultilevel"/>
    <w:tmpl w:val="8FE8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ACB"/>
    <w:rsid w:val="000F1189"/>
    <w:rsid w:val="00150E0E"/>
    <w:rsid w:val="00211E47"/>
    <w:rsid w:val="002617AC"/>
    <w:rsid w:val="00282328"/>
    <w:rsid w:val="00287CEF"/>
    <w:rsid w:val="002A42EE"/>
    <w:rsid w:val="002B7E7C"/>
    <w:rsid w:val="002F07E0"/>
    <w:rsid w:val="003A0126"/>
    <w:rsid w:val="003A2204"/>
    <w:rsid w:val="004449AC"/>
    <w:rsid w:val="0048757C"/>
    <w:rsid w:val="004C7509"/>
    <w:rsid w:val="005626C2"/>
    <w:rsid w:val="005B6FAF"/>
    <w:rsid w:val="005C404F"/>
    <w:rsid w:val="005F0E91"/>
    <w:rsid w:val="00681ED9"/>
    <w:rsid w:val="006C2293"/>
    <w:rsid w:val="006D02D7"/>
    <w:rsid w:val="00790311"/>
    <w:rsid w:val="007B15EB"/>
    <w:rsid w:val="008D3C7F"/>
    <w:rsid w:val="00957690"/>
    <w:rsid w:val="009930DA"/>
    <w:rsid w:val="009A19A1"/>
    <w:rsid w:val="009C1692"/>
    <w:rsid w:val="009F56F5"/>
    <w:rsid w:val="00BA5A36"/>
    <w:rsid w:val="00C26ACC"/>
    <w:rsid w:val="00C34ACB"/>
    <w:rsid w:val="00C52439"/>
    <w:rsid w:val="00C93974"/>
    <w:rsid w:val="00CE6902"/>
    <w:rsid w:val="00DB42F7"/>
    <w:rsid w:val="00DC36A0"/>
    <w:rsid w:val="00E05DC2"/>
    <w:rsid w:val="00E54AD1"/>
    <w:rsid w:val="00E874F2"/>
    <w:rsid w:val="00EF4504"/>
    <w:rsid w:val="00F0537C"/>
    <w:rsid w:val="00F64A15"/>
    <w:rsid w:val="00F8130A"/>
    <w:rsid w:val="00F9439F"/>
    <w:rsid w:val="00FA6841"/>
    <w:rsid w:val="00FC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CB"/>
    <w:pPr>
      <w:spacing w:after="200" w:line="276" w:lineRule="auto"/>
      <w:ind w:firstLin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DB42F7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6"/>
      <w:szCs w:val="2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FE3A68DE48432DABEA9B7762906CEFEC44F8888CD98EE66FE858E458qF7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9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18</cp:revision>
  <dcterms:created xsi:type="dcterms:W3CDTF">2016-04-07T04:53:00Z</dcterms:created>
  <dcterms:modified xsi:type="dcterms:W3CDTF">2016-07-06T04:15:00Z</dcterms:modified>
</cp:coreProperties>
</file>