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B5" w:rsidRPr="004B46B5" w:rsidRDefault="004B46B5" w:rsidP="004B46B5">
      <w:pPr>
        <w:pStyle w:val="Default"/>
        <w:jc w:val="both"/>
      </w:pPr>
    </w:p>
    <w:p w:rsidR="004B46B5" w:rsidRDefault="004B46B5" w:rsidP="004B46B5">
      <w:pPr>
        <w:pStyle w:val="Default"/>
        <w:jc w:val="center"/>
        <w:rPr>
          <w:b/>
          <w:bCs/>
          <w:sz w:val="32"/>
          <w:szCs w:val="32"/>
        </w:rPr>
      </w:pPr>
      <w:r w:rsidRPr="004B46B5">
        <w:rPr>
          <w:b/>
          <w:bCs/>
          <w:sz w:val="32"/>
          <w:szCs w:val="32"/>
        </w:rPr>
        <w:t>УВАЖАЕМЫЕ ИНДИВИДУАЛЬНЫЕ ПРЕДПРИНИМАТЕЛИ!</w:t>
      </w:r>
    </w:p>
    <w:p w:rsidR="004B46B5" w:rsidRPr="004B46B5" w:rsidRDefault="004B46B5" w:rsidP="004B46B5">
      <w:pPr>
        <w:pStyle w:val="Default"/>
        <w:jc w:val="center"/>
        <w:rPr>
          <w:sz w:val="32"/>
          <w:szCs w:val="32"/>
        </w:rPr>
      </w:pPr>
    </w:p>
    <w:p w:rsidR="004B46B5" w:rsidRPr="004B46B5" w:rsidRDefault="004B46B5" w:rsidP="004B46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B46B5">
        <w:rPr>
          <w:sz w:val="28"/>
          <w:szCs w:val="28"/>
        </w:rPr>
        <w:t xml:space="preserve">Индивидуальные предприниматели, адвокаты, частные нотариусы и иные лица, занимающиеся частной практикой, уплачивают страховые взносы в Пенсионный фонд РФ в зависимости от уровня доходов: </w:t>
      </w:r>
    </w:p>
    <w:p w:rsidR="004B46B5" w:rsidRPr="004B46B5" w:rsidRDefault="00D60B87" w:rsidP="004B46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 w:rsidR="004B46B5" w:rsidRPr="004B46B5">
        <w:rPr>
          <w:sz w:val="28"/>
          <w:szCs w:val="28"/>
        </w:rPr>
        <w:t xml:space="preserve">при доходе менее 300 </w:t>
      </w:r>
      <w:proofErr w:type="spellStart"/>
      <w:r w:rsidR="004B46B5" w:rsidRPr="004B46B5">
        <w:rPr>
          <w:sz w:val="28"/>
          <w:szCs w:val="28"/>
        </w:rPr>
        <w:t>тыс.руб</w:t>
      </w:r>
      <w:proofErr w:type="spellEnd"/>
      <w:r w:rsidR="004B46B5" w:rsidRPr="004B46B5">
        <w:rPr>
          <w:sz w:val="28"/>
          <w:szCs w:val="28"/>
        </w:rPr>
        <w:t xml:space="preserve">. - 19 356,48 руб. (МРОТ (6204 руб.) x 12 мес. x 26 % (тариф); </w:t>
      </w:r>
    </w:p>
    <w:p w:rsidR="004B46B5" w:rsidRPr="004B46B5" w:rsidRDefault="004B46B5" w:rsidP="004B46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B46B5">
        <w:rPr>
          <w:sz w:val="28"/>
          <w:szCs w:val="28"/>
        </w:rPr>
        <w:t xml:space="preserve">при доходе свыше 300 </w:t>
      </w:r>
      <w:proofErr w:type="spellStart"/>
      <w:r w:rsidRPr="004B46B5">
        <w:rPr>
          <w:sz w:val="28"/>
          <w:szCs w:val="28"/>
        </w:rPr>
        <w:t>тыс</w:t>
      </w:r>
      <w:proofErr w:type="gramStart"/>
      <w:r w:rsidRPr="004B46B5">
        <w:rPr>
          <w:sz w:val="28"/>
          <w:szCs w:val="28"/>
        </w:rPr>
        <w:t>.р</w:t>
      </w:r>
      <w:proofErr w:type="gramEnd"/>
      <w:r w:rsidRPr="004B46B5">
        <w:rPr>
          <w:sz w:val="28"/>
          <w:szCs w:val="28"/>
        </w:rPr>
        <w:t>уб</w:t>
      </w:r>
      <w:proofErr w:type="spellEnd"/>
      <w:r w:rsidRPr="004B46B5">
        <w:rPr>
          <w:sz w:val="28"/>
          <w:szCs w:val="28"/>
        </w:rPr>
        <w:t xml:space="preserve">. - 19 356,48 руб. плюс 1 % от суммы дохода, превышающего 300 тыс. рублей. </w:t>
      </w:r>
    </w:p>
    <w:p w:rsidR="004B46B5" w:rsidRPr="004B46B5" w:rsidRDefault="004B46B5" w:rsidP="004B46B5">
      <w:pPr>
        <w:pStyle w:val="Default"/>
        <w:jc w:val="both"/>
        <w:rPr>
          <w:sz w:val="28"/>
          <w:szCs w:val="28"/>
        </w:rPr>
      </w:pPr>
      <w:r w:rsidRPr="004B46B5">
        <w:rPr>
          <w:sz w:val="28"/>
          <w:szCs w:val="28"/>
        </w:rPr>
        <w:t xml:space="preserve">Предельная величина страхового взноса - 154 854,84 руб. </w:t>
      </w:r>
    </w:p>
    <w:p w:rsidR="004B46B5" w:rsidRPr="004B46B5" w:rsidRDefault="004B46B5" w:rsidP="004B46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4B46B5">
        <w:rPr>
          <w:sz w:val="28"/>
          <w:szCs w:val="28"/>
        </w:rPr>
        <w:t xml:space="preserve">Фиксированный размер страхового взноса по обязательному медицинскому страхованию в 2016 г. - 3796,85 руб. (МРОТ (6204 руб.) x 12 мес. x 5,1 % (тариф). </w:t>
      </w:r>
      <w:proofErr w:type="gramEnd"/>
    </w:p>
    <w:p w:rsidR="004B46B5" w:rsidRPr="004B46B5" w:rsidRDefault="004B46B5" w:rsidP="004B46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B46B5">
        <w:rPr>
          <w:sz w:val="28"/>
          <w:szCs w:val="28"/>
        </w:rPr>
        <w:t xml:space="preserve">Для правильного исчисления страховых взносов налогоплательщику необходимо своевременно представить в налоговые органы налоговую декларацию. </w:t>
      </w:r>
    </w:p>
    <w:p w:rsidR="004B46B5" w:rsidRPr="004B46B5" w:rsidRDefault="004B46B5" w:rsidP="004B46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B46B5">
        <w:rPr>
          <w:sz w:val="28"/>
          <w:szCs w:val="28"/>
        </w:rPr>
        <w:t xml:space="preserve">Подробнее узнать о порядке начисления страховых взносов, а также распечатать квитанции на их уплату можно с помощью интернет - сайта www.pfrf.ru. </w:t>
      </w:r>
    </w:p>
    <w:p w:rsidR="004B46B5" w:rsidRPr="004B46B5" w:rsidRDefault="004B46B5" w:rsidP="004B46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B46B5">
        <w:rPr>
          <w:sz w:val="28"/>
          <w:szCs w:val="28"/>
        </w:rPr>
        <w:t xml:space="preserve">В случае прекращения деятельности в качестве индивидуального предпринимателя физическому лицу необходимо представить в налоговый орган по месту постановки на учет налоговую декларацию за последний налоговый период: </w:t>
      </w:r>
    </w:p>
    <w:p w:rsidR="004B46B5" w:rsidRPr="004B46B5" w:rsidRDefault="004B46B5" w:rsidP="004B46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B46B5">
        <w:rPr>
          <w:sz w:val="28"/>
          <w:szCs w:val="28"/>
        </w:rPr>
        <w:t xml:space="preserve">1) </w:t>
      </w:r>
      <w:r w:rsidRPr="004B46B5">
        <w:rPr>
          <w:b/>
          <w:bCs/>
          <w:i/>
          <w:iCs/>
          <w:sz w:val="28"/>
          <w:szCs w:val="28"/>
        </w:rPr>
        <w:t xml:space="preserve">общий режим налогообложения </w:t>
      </w:r>
      <w:r w:rsidRPr="004B46B5">
        <w:rPr>
          <w:sz w:val="28"/>
          <w:szCs w:val="28"/>
        </w:rPr>
        <w:t xml:space="preserve">в течение 5 рабочих дней со дня прекращения своей деятельности - налоговую декларацию по форме 3-НДФЛ. </w:t>
      </w:r>
    </w:p>
    <w:p w:rsidR="004B46B5" w:rsidRPr="004B46B5" w:rsidRDefault="004B46B5" w:rsidP="004B46B5">
      <w:pPr>
        <w:pStyle w:val="Default"/>
        <w:jc w:val="both"/>
        <w:rPr>
          <w:sz w:val="28"/>
          <w:szCs w:val="28"/>
        </w:rPr>
      </w:pPr>
      <w:r w:rsidRPr="004B46B5">
        <w:rPr>
          <w:sz w:val="28"/>
          <w:szCs w:val="28"/>
        </w:rPr>
        <w:t xml:space="preserve">Форма декларации утверждена Приказом ФНС России от 24 декабря 2014 г. N ММВ-7-11/671@ (ред. от 25.11.2015). </w:t>
      </w:r>
    </w:p>
    <w:p w:rsidR="004B46B5" w:rsidRPr="004B46B5" w:rsidRDefault="004B46B5" w:rsidP="004B46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B46B5">
        <w:rPr>
          <w:sz w:val="28"/>
          <w:szCs w:val="28"/>
        </w:rPr>
        <w:t xml:space="preserve">2) </w:t>
      </w:r>
      <w:r w:rsidRPr="004B46B5">
        <w:rPr>
          <w:b/>
          <w:bCs/>
          <w:i/>
          <w:iCs/>
          <w:sz w:val="28"/>
          <w:szCs w:val="28"/>
        </w:rPr>
        <w:t xml:space="preserve">упрощенная система налогообложения </w:t>
      </w:r>
      <w:r w:rsidRPr="004B46B5">
        <w:rPr>
          <w:sz w:val="28"/>
          <w:szCs w:val="28"/>
        </w:rPr>
        <w:t xml:space="preserve">не позднее 30 апреля года, следующего за истекшим налоговым периодом, - налоговую декларацию по налогу, уплачиваемому в связи с применением упрощенной системы налогообложения. </w:t>
      </w:r>
    </w:p>
    <w:p w:rsidR="004B46B5" w:rsidRPr="004B46B5" w:rsidRDefault="004B46B5" w:rsidP="004B46B5">
      <w:pPr>
        <w:pStyle w:val="Default"/>
        <w:jc w:val="both"/>
        <w:rPr>
          <w:sz w:val="28"/>
          <w:szCs w:val="28"/>
        </w:rPr>
      </w:pPr>
      <w:r w:rsidRPr="004B46B5">
        <w:rPr>
          <w:sz w:val="28"/>
          <w:szCs w:val="28"/>
        </w:rPr>
        <w:t xml:space="preserve">Форма декларации утверждена Приказом ФНС России от 22.02.2016 № ММВ-7-3/99@. </w:t>
      </w:r>
    </w:p>
    <w:p w:rsidR="004B46B5" w:rsidRPr="004B46B5" w:rsidRDefault="004B46B5" w:rsidP="004B46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B46B5">
        <w:rPr>
          <w:sz w:val="28"/>
          <w:szCs w:val="28"/>
        </w:rPr>
        <w:t xml:space="preserve">3) </w:t>
      </w:r>
      <w:r w:rsidRPr="004B46B5">
        <w:rPr>
          <w:b/>
          <w:bCs/>
          <w:i/>
          <w:iCs/>
          <w:sz w:val="28"/>
          <w:szCs w:val="28"/>
        </w:rPr>
        <w:t xml:space="preserve">система налогообложения в виде единого налога на вмененный доход для отдельных видов деятельности </w:t>
      </w:r>
      <w:r w:rsidRPr="004B46B5">
        <w:rPr>
          <w:sz w:val="28"/>
          <w:szCs w:val="28"/>
        </w:rPr>
        <w:t xml:space="preserve">не позднее 20-го числа первого месяца следующего налогового периода - налоговую декларацию по единому налогу на вмененный доход для отдельных видов деятельности. </w:t>
      </w:r>
    </w:p>
    <w:p w:rsidR="00096487" w:rsidRPr="004B46B5" w:rsidRDefault="004B46B5" w:rsidP="004B46B5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Pr="004B46B5">
        <w:rPr>
          <w:rFonts w:ascii="Arial" w:hAnsi="Arial" w:cs="Arial"/>
          <w:sz w:val="28"/>
          <w:szCs w:val="28"/>
        </w:rPr>
        <w:t>Форма декларации утверждена Приказом ФНС России от 4 июля 2014 г. N ММВ-7-3/353@ (ред. от 22.12.2015).</w:t>
      </w:r>
    </w:p>
    <w:sectPr w:rsidR="00096487" w:rsidRPr="004B46B5" w:rsidSect="004B46B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B5"/>
    <w:rsid w:val="00096487"/>
    <w:rsid w:val="004B46B5"/>
    <w:rsid w:val="00D6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46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46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1836</Characters>
  <Application>Microsoft Office Word</Application>
  <DocSecurity>0</DocSecurity>
  <Lines>15</Lines>
  <Paragraphs>4</Paragraphs>
  <ScaleCrop>false</ScaleCrop>
  <Company>hw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Михайловна Екатеринчева</dc:creator>
  <cp:keywords/>
  <dc:description/>
  <cp:lastModifiedBy>Мария Михайловна Екатеринчева</cp:lastModifiedBy>
  <cp:revision>2</cp:revision>
  <dcterms:created xsi:type="dcterms:W3CDTF">2016-07-03T11:06:00Z</dcterms:created>
  <dcterms:modified xsi:type="dcterms:W3CDTF">2016-07-03T11:11:00Z</dcterms:modified>
</cp:coreProperties>
</file>