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DB7452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  <w:proofErr w:type="spellStart"/>
      <w:r w:rsidR="00103C5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="00103C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01EEA" w:rsidRPr="007B75F0" w:rsidRDefault="00501EEA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103C5C">
        <w:rPr>
          <w:rFonts w:ascii="Times New Roman" w:eastAsia="Times New Roman" w:hAnsi="Times New Roman" w:cs="Times New Roman"/>
          <w:sz w:val="28"/>
          <w:szCs w:val="28"/>
        </w:rPr>
        <w:t>Краснополянский</w:t>
      </w:r>
      <w:proofErr w:type="spellEnd"/>
      <w:r w:rsidR="00103C5C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455860">
        <w:rPr>
          <w:rFonts w:ascii="Times New Roman" w:eastAsia="Times New Roman" w:hAnsi="Times New Roman" w:cs="Times New Roman"/>
          <w:sz w:val="28"/>
          <w:szCs w:val="28"/>
        </w:rPr>
        <w:t xml:space="preserve"> за 2015 и 2016 годы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5C" w:rsidRDefault="00103C5C" w:rsidP="00103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 же нарушения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требований бюджетного законодательства  и иных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E93" w:rsidRDefault="00396164" w:rsidP="0039616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оплачены фактически невыполненные</w:t>
      </w:r>
      <w:r w:rsidR="00EC01A3">
        <w:rPr>
          <w:rFonts w:ascii="Times New Roman" w:hAnsi="Times New Roman" w:cs="Times New Roman"/>
          <w:sz w:val="28"/>
          <w:szCs w:val="28"/>
        </w:rPr>
        <w:t>, а так же завышенные</w:t>
      </w:r>
      <w:r>
        <w:rPr>
          <w:rFonts w:ascii="Times New Roman" w:hAnsi="Times New Roman" w:cs="Times New Roman"/>
          <w:sz w:val="28"/>
          <w:szCs w:val="28"/>
        </w:rPr>
        <w:t xml:space="preserve"> объемы работ по 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DB7452">
        <w:rPr>
          <w:rFonts w:ascii="Times New Roman" w:eastAsia="Times New Roman" w:hAnsi="Times New Roman"/>
          <w:bCs/>
          <w:sz w:val="28"/>
          <w:szCs w:val="28"/>
        </w:rPr>
        <w:t>ому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контракт</w:t>
      </w:r>
      <w:r w:rsidR="00DB7452">
        <w:rPr>
          <w:rFonts w:ascii="Times New Roman" w:eastAsia="Times New Roman" w:hAnsi="Times New Roman"/>
          <w:bCs/>
          <w:sz w:val="28"/>
          <w:szCs w:val="28"/>
        </w:rPr>
        <w:t>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Капитальный ремонт кровли МКДОУ </w:t>
      </w:r>
      <w:proofErr w:type="spellStart"/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Краснополянский</w:t>
      </w:r>
      <w:proofErr w:type="spellEnd"/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сад»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036230030591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>0000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0243676</w:t>
      </w:r>
      <w:r w:rsidR="002F2E93" w:rsidRPr="00BF7A49">
        <w:rPr>
          <w:rFonts w:ascii="Times New Roman" w:eastAsia="Times New Roman" w:hAnsi="Times New Roman" w:cs="Times New Roman"/>
          <w:bCs/>
          <w:sz w:val="28"/>
          <w:szCs w:val="28"/>
        </w:rPr>
        <w:t>-0</w:t>
      </w:r>
      <w:r w:rsidR="002F2E9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2E93" w:rsidRPr="006073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5860" w:rsidRDefault="00455860" w:rsidP="00455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Всего общая сумма нарушений бюджетного законодательства и иных нормативных актов, регулирующих бюджетные правоотношения, а так же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составила 36459 (Тридцать шесть тысяч четыреста пятьдесят девять) рублей 48 копеек, в том числе нецелевое использование  средств местного бюджета 30990 (Тридцать тысяч девятьсот девяносто) рублей 67 копеек, сумма </w:t>
      </w:r>
      <w:proofErr w:type="spellStart"/>
      <w:r>
        <w:rPr>
          <w:rFonts w:ascii="Times New Roman" w:hAnsi="Times New Roman"/>
          <w:sz w:val="28"/>
          <w:szCs w:val="28"/>
        </w:rPr>
        <w:t>неначисленного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вознаграждения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выполненные работы по договорам возмездного оказания услуг по отоплению помещений (с начислениями на выплаты 27,3%) </w:t>
      </w:r>
      <w:r w:rsidRPr="00676F47">
        <w:rPr>
          <w:rFonts w:ascii="Times New Roman" w:hAnsi="Times New Roman"/>
          <w:sz w:val="28"/>
          <w:szCs w:val="28"/>
          <w:u w:val="single"/>
        </w:rPr>
        <w:t>5468</w:t>
      </w:r>
      <w:r>
        <w:rPr>
          <w:rFonts w:ascii="Times New Roman" w:hAnsi="Times New Roman"/>
          <w:sz w:val="28"/>
          <w:szCs w:val="28"/>
        </w:rPr>
        <w:t xml:space="preserve"> (Пять тысяч четыреста шестьдесят восемь) рублей 81 копеек</w:t>
      </w:r>
      <w:r>
        <w:rPr>
          <w:rFonts w:ascii="Times New Roman" w:hAnsi="Times New Roman"/>
          <w:sz w:val="20"/>
          <w:szCs w:val="20"/>
        </w:rPr>
        <w:t>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 w:rsidR="00455860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396164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писания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5A5D49" w:rsidRPr="005A5D49" w:rsidRDefault="00396164" w:rsidP="0050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03C5C"/>
    <w:rsid w:val="002F2E93"/>
    <w:rsid w:val="00396164"/>
    <w:rsid w:val="0043752F"/>
    <w:rsid w:val="00455860"/>
    <w:rsid w:val="00501EEA"/>
    <w:rsid w:val="005A5D49"/>
    <w:rsid w:val="00733929"/>
    <w:rsid w:val="008F18C2"/>
    <w:rsid w:val="00A75E49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2015-07-06T08:22:00Z</cp:lastPrinted>
  <dcterms:created xsi:type="dcterms:W3CDTF">2015-07-06T06:52:00Z</dcterms:created>
  <dcterms:modified xsi:type="dcterms:W3CDTF">2016-09-30T05:48:00Z</dcterms:modified>
</cp:coreProperties>
</file>