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color w:val="333333"/>
          <w:sz w:val="25"/>
          <w:szCs w:val="25"/>
        </w:rPr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Администрация муниципального образования Байкаловский муниципальный район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2</w:t>
      </w:r>
      <w:r w:rsidR="00151751">
        <w:rPr>
          <w:rFonts w:ascii="Times New Roman" w:hAnsi="Times New Roman" w:cs="Times New Roman"/>
          <w:color w:val="333333"/>
          <w:sz w:val="25"/>
          <w:szCs w:val="25"/>
        </w:rPr>
        <w:t>9.01.2020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г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в отношении земельного участка общей площадью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604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 в кадастровом квартале 66:05: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0404004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, земельного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с кадастровым номер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ом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0404004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402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>с целью размещения линии электропередачи, эксплуатации</w:t>
      </w:r>
      <w:proofErr w:type="gram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инженерного сооружения:  ВЛ-0.4 </w:t>
      </w:r>
      <w:proofErr w:type="spellStart"/>
      <w:r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spellEnd"/>
      <w:r>
        <w:rPr>
          <w:rFonts w:ascii="Times New Roman" w:hAnsi="Times New Roman" w:cs="Times New Roman"/>
          <w:color w:val="333333"/>
          <w:sz w:val="25"/>
          <w:szCs w:val="25"/>
        </w:rPr>
        <w:t xml:space="preserve"> «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МТФ-1</w:t>
      </w:r>
      <w:r>
        <w:rPr>
          <w:rFonts w:ascii="Times New Roman" w:hAnsi="Times New Roman" w:cs="Times New Roman"/>
          <w:color w:val="333333"/>
          <w:sz w:val="25"/>
          <w:szCs w:val="25"/>
        </w:rPr>
        <w:t>» от ТП №51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>11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. </w:t>
      </w:r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Ответвление до жилого дома с </w:t>
      </w:r>
      <w:proofErr w:type="spellStart"/>
      <w:r w:rsidR="009166CA">
        <w:rPr>
          <w:rFonts w:ascii="Times New Roman" w:hAnsi="Times New Roman" w:cs="Times New Roman"/>
          <w:color w:val="333333"/>
          <w:sz w:val="25"/>
          <w:szCs w:val="25"/>
        </w:rPr>
        <w:t>электроотоплением</w:t>
      </w:r>
      <w:proofErr w:type="spellEnd"/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 в </w:t>
      </w:r>
      <w:proofErr w:type="spellStart"/>
      <w:r w:rsidR="009166CA">
        <w:rPr>
          <w:rFonts w:ascii="Times New Roman" w:hAnsi="Times New Roman" w:cs="Times New Roman"/>
          <w:color w:val="333333"/>
          <w:sz w:val="25"/>
          <w:szCs w:val="25"/>
        </w:rPr>
        <w:t>с.Байкалово</w:t>
      </w:r>
      <w:proofErr w:type="spellEnd"/>
      <w:r w:rsidR="009166CA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proofErr w:type="spellStart"/>
      <w:r w:rsidR="009166CA">
        <w:rPr>
          <w:rFonts w:ascii="Times New Roman" w:hAnsi="Times New Roman" w:cs="Times New Roman"/>
          <w:color w:val="333333"/>
          <w:sz w:val="25"/>
          <w:szCs w:val="25"/>
        </w:rPr>
        <w:t>ул.Цельева</w:t>
      </w:r>
      <w:proofErr w:type="spellEnd"/>
      <w:r w:rsidR="009166CA">
        <w:rPr>
          <w:rFonts w:ascii="Times New Roman" w:hAnsi="Times New Roman" w:cs="Times New Roman"/>
          <w:color w:val="333333"/>
          <w:sz w:val="25"/>
          <w:szCs w:val="25"/>
        </w:rPr>
        <w:t>, д.55А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муниципального образования Байкаловский муниципальный район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с.Байкалово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муниципального образования Байкаловский муниципальный район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151751"/>
    <w:rsid w:val="003476AF"/>
    <w:rsid w:val="00357FC8"/>
    <w:rsid w:val="00371C00"/>
    <w:rsid w:val="004D03EB"/>
    <w:rsid w:val="005A3E5B"/>
    <w:rsid w:val="005E04E3"/>
    <w:rsid w:val="00626B1A"/>
    <w:rsid w:val="00652EA7"/>
    <w:rsid w:val="009166CA"/>
    <w:rsid w:val="009350E5"/>
    <w:rsid w:val="00DC29CB"/>
    <w:rsid w:val="00DE13B7"/>
    <w:rsid w:val="00E248FE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2019-12-13T05:08:00Z</dcterms:created>
  <dcterms:modified xsi:type="dcterms:W3CDTF">2020-02-03T09:08:00Z</dcterms:modified>
</cp:coreProperties>
</file>