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4E" w:rsidRDefault="0068794E" w:rsidP="00E8120B">
      <w:pPr>
        <w:shd w:val="clear" w:color="auto" w:fill="FFFFFF"/>
        <w:spacing w:after="0" w:line="240" w:lineRule="auto"/>
        <w:jc w:val="center"/>
        <w:textAlignment w:val="top"/>
        <w:rPr>
          <w:rFonts w:ascii="Georgia" w:eastAsia="Times New Roman" w:hAnsi="Georgia" w:cs="Arial"/>
          <w:b/>
          <w:bCs/>
          <w:i/>
          <w:iCs/>
          <w:color w:val="1E1E1E"/>
          <w:sz w:val="21"/>
          <w:szCs w:val="21"/>
          <w:lang w:eastAsia="ru-RU"/>
        </w:rPr>
      </w:pPr>
      <w:r w:rsidRPr="0068794E">
        <w:rPr>
          <w:rFonts w:ascii="Georgia" w:eastAsia="Times New Roman" w:hAnsi="Georgia" w:cs="Arial"/>
          <w:b/>
          <w:bCs/>
          <w:i/>
          <w:iCs/>
          <w:color w:val="1E1E1E"/>
          <w:sz w:val="21"/>
          <w:szCs w:val="21"/>
          <w:lang w:eastAsia="ru-RU"/>
        </w:rPr>
        <w:t>Информационное сообщение о проведении торгов на право заключения договора аренды земельного участка</w:t>
      </w:r>
    </w:p>
    <w:p w:rsidR="00E8120B" w:rsidRPr="0068794E" w:rsidRDefault="00E8120B" w:rsidP="00E8120B">
      <w:pPr>
        <w:shd w:val="clear" w:color="auto" w:fill="FFFFFF"/>
        <w:spacing w:after="0" w:line="240" w:lineRule="auto"/>
        <w:jc w:val="center"/>
        <w:textAlignment w:val="top"/>
        <w:rPr>
          <w:rFonts w:ascii="Georgia" w:eastAsia="Times New Roman" w:hAnsi="Georgia" w:cs="Arial"/>
          <w:color w:val="1E1E1E"/>
          <w:sz w:val="21"/>
          <w:szCs w:val="21"/>
          <w:lang w:eastAsia="ru-RU"/>
        </w:rPr>
      </w:pPr>
    </w:p>
    <w:p w:rsidR="0068794E" w:rsidRPr="00753ADB" w:rsidRDefault="0068794E" w:rsidP="007A7468">
      <w:pPr>
        <w:pStyle w:val="a6"/>
        <w:numPr>
          <w:ilvl w:val="0"/>
          <w:numId w:val="5"/>
        </w:numPr>
        <w:shd w:val="clear" w:color="auto" w:fill="FFFFFF"/>
        <w:tabs>
          <w:tab w:val="left" w:pos="-142"/>
          <w:tab w:val="left" w:pos="851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1220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Администрация  </w:t>
      </w:r>
      <w:proofErr w:type="spellStart"/>
      <w:r w:rsidR="00153054" w:rsidRPr="003D1220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</w:t>
      </w:r>
      <w:r w:rsidR="003D3E00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ого</w:t>
      </w:r>
      <w:proofErr w:type="spellEnd"/>
      <w:r w:rsidR="00153054" w:rsidRPr="003D1220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муниципальн</w:t>
      </w:r>
      <w:r w:rsidR="003D3E00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ого</w:t>
      </w:r>
      <w:r w:rsidR="00153054" w:rsidRPr="003D1220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район</w:t>
      </w:r>
      <w:r w:rsidR="003D3E00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 Свердловской области</w:t>
      </w:r>
      <w:r w:rsidRPr="003D1220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сообщает о проведении торгов на право заключения дог</w:t>
      </w:r>
      <w:r w:rsidR="00DF796B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овора аренды земельного участка (Постановление о проведении открытого аукциона на право заключения договора аренды земельного участка </w:t>
      </w:r>
      <w:r w:rsidR="00DF796B" w:rsidRPr="00FA13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</w:t>
      </w:r>
      <w:r w:rsidR="00753ADB" w:rsidRPr="00753ADB">
        <w:rPr>
          <w:rFonts w:ascii="Times New Roman" w:eastAsia="Times New Roman" w:hAnsi="Times New Roman" w:cs="Times New Roman"/>
          <w:sz w:val="21"/>
          <w:szCs w:val="21"/>
          <w:lang w:eastAsia="ru-RU"/>
        </w:rPr>
        <w:t>29</w:t>
      </w:r>
      <w:r w:rsidR="0056699B" w:rsidRPr="00753ADB">
        <w:rPr>
          <w:rFonts w:ascii="Times New Roman" w:eastAsia="Times New Roman" w:hAnsi="Times New Roman" w:cs="Times New Roman"/>
          <w:sz w:val="21"/>
          <w:szCs w:val="21"/>
          <w:lang w:eastAsia="ru-RU"/>
        </w:rPr>
        <w:t>.04.2021 №</w:t>
      </w:r>
      <w:r w:rsidR="00753ADB" w:rsidRPr="00753ADB">
        <w:rPr>
          <w:rFonts w:ascii="Times New Roman" w:eastAsia="Times New Roman" w:hAnsi="Times New Roman" w:cs="Times New Roman"/>
          <w:sz w:val="21"/>
          <w:szCs w:val="21"/>
          <w:lang w:eastAsia="ru-RU"/>
        </w:rPr>
        <w:t>107</w:t>
      </w:r>
      <w:r w:rsidR="0056699B" w:rsidRPr="00753ADB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DF796B" w:rsidRPr="00753A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68794E" w:rsidRPr="00B11313" w:rsidRDefault="0068794E" w:rsidP="00E8120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  </w:t>
      </w:r>
      <w:r w:rsidR="003D1220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ab/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2.</w:t>
      </w:r>
      <w:r w:rsidR="003D1220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Форма торгов - открытый аукцион по составу участников, открытый по форме подачи предложений о цене на право заключения договора аренд</w:t>
      </w:r>
      <w:r w:rsidR="00DC238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ы земельного участка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  </w:t>
      </w:r>
    </w:p>
    <w:p w:rsidR="005E3C9B" w:rsidRPr="00B0066C" w:rsidRDefault="0068794E" w:rsidP="00E8120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09692A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Сведения о предмете торгов:</w:t>
      </w:r>
      <w:r w:rsidR="007001D6" w:rsidRPr="00B0066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</w:t>
      </w:r>
    </w:p>
    <w:p w:rsidR="00830EAB" w:rsidRDefault="00830EAB" w:rsidP="009F340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color w:val="1E1E1E"/>
          <w:sz w:val="21"/>
          <w:szCs w:val="21"/>
          <w:lang w:eastAsia="ru-RU"/>
        </w:rPr>
      </w:pPr>
    </w:p>
    <w:p w:rsidR="001A1CE6" w:rsidRPr="008C6AEE" w:rsidRDefault="008C6AEE" w:rsidP="001A1CE6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8"/>
        </w:rPr>
      </w:pPr>
      <w:r w:rsidRPr="007A2746">
        <w:rPr>
          <w:rFonts w:ascii="Times New Roman" w:hAnsi="Times New Roman" w:cs="Times New Roman"/>
          <w:b/>
          <w:color w:val="1E1E1E"/>
          <w:sz w:val="21"/>
          <w:szCs w:val="21"/>
        </w:rPr>
        <w:t>Лот №</w:t>
      </w:r>
      <w:r w:rsidR="002C655E">
        <w:rPr>
          <w:rFonts w:ascii="Times New Roman" w:hAnsi="Times New Roman" w:cs="Times New Roman"/>
          <w:b/>
          <w:color w:val="1E1E1E"/>
          <w:sz w:val="21"/>
          <w:szCs w:val="21"/>
        </w:rPr>
        <w:t>1</w:t>
      </w:r>
      <w:r w:rsidR="005A07C9">
        <w:rPr>
          <w:rFonts w:ascii="Times New Roman" w:hAnsi="Times New Roman" w:cs="Times New Roman"/>
          <w:color w:val="1E1E1E"/>
          <w:sz w:val="21"/>
          <w:szCs w:val="21"/>
        </w:rPr>
        <w:t xml:space="preserve"> -</w:t>
      </w:r>
      <w:r w:rsidR="001A1CE6">
        <w:rPr>
          <w:rFonts w:ascii="Times New Roman" w:hAnsi="Times New Roman" w:cs="Times New Roman"/>
          <w:color w:val="1E1E1E"/>
          <w:sz w:val="21"/>
          <w:szCs w:val="21"/>
        </w:rPr>
        <w:t>з</w:t>
      </w:r>
      <w:r w:rsidR="001A1CE6" w:rsidRPr="008C6AEE">
        <w:rPr>
          <w:rFonts w:ascii="Times New Roman" w:hAnsi="Times New Roman" w:cs="Times New Roman"/>
          <w:color w:val="1E1E1E"/>
          <w:szCs w:val="28"/>
        </w:rPr>
        <w:t xml:space="preserve">емельный участок общей площадью </w:t>
      </w:r>
      <w:r w:rsidR="005978E1">
        <w:rPr>
          <w:rFonts w:ascii="Times New Roman" w:hAnsi="Times New Roman" w:cs="Times New Roman"/>
          <w:color w:val="1E1E1E"/>
          <w:szCs w:val="28"/>
        </w:rPr>
        <w:t>16778</w:t>
      </w:r>
      <w:r w:rsidR="001A1CE6" w:rsidRPr="008C6AEE">
        <w:rPr>
          <w:rFonts w:ascii="Times New Roman" w:hAnsi="Times New Roman" w:cs="Times New Roman"/>
          <w:color w:val="1E1E1E"/>
          <w:szCs w:val="28"/>
        </w:rPr>
        <w:t xml:space="preserve"> </w:t>
      </w:r>
      <w:proofErr w:type="spellStart"/>
      <w:r w:rsidR="001A1CE6" w:rsidRPr="008C6AEE">
        <w:rPr>
          <w:rFonts w:ascii="Times New Roman" w:hAnsi="Times New Roman" w:cs="Times New Roman"/>
          <w:color w:val="1E1E1E"/>
          <w:szCs w:val="28"/>
        </w:rPr>
        <w:t>кв.м</w:t>
      </w:r>
      <w:proofErr w:type="spellEnd"/>
      <w:r w:rsidR="001A1CE6" w:rsidRPr="008C6AEE">
        <w:rPr>
          <w:rFonts w:ascii="Times New Roman" w:hAnsi="Times New Roman" w:cs="Times New Roman"/>
          <w:color w:val="1E1E1E"/>
          <w:szCs w:val="28"/>
        </w:rPr>
        <w:t xml:space="preserve">., </w:t>
      </w:r>
      <w:r w:rsidR="001A1CE6" w:rsidRPr="008C6AEE">
        <w:rPr>
          <w:rFonts w:ascii="Times New Roman" w:hAnsi="Times New Roman" w:cs="Times New Roman"/>
          <w:color w:val="1E1E1E"/>
          <w:szCs w:val="28"/>
        </w:rPr>
        <w:br/>
        <w:t>с кадастровым номером 66:05:</w:t>
      </w:r>
      <w:r w:rsidR="005978E1">
        <w:rPr>
          <w:rFonts w:ascii="Times New Roman" w:hAnsi="Times New Roman" w:cs="Times New Roman"/>
          <w:color w:val="1E1E1E"/>
          <w:szCs w:val="28"/>
        </w:rPr>
        <w:t>0601001</w:t>
      </w:r>
      <w:r w:rsidR="001A1CE6" w:rsidRPr="008C6AEE">
        <w:rPr>
          <w:rFonts w:ascii="Times New Roman" w:hAnsi="Times New Roman" w:cs="Times New Roman"/>
          <w:color w:val="1E1E1E"/>
          <w:szCs w:val="28"/>
        </w:rPr>
        <w:t>:</w:t>
      </w:r>
      <w:r w:rsidR="005978E1">
        <w:rPr>
          <w:rFonts w:ascii="Times New Roman" w:hAnsi="Times New Roman" w:cs="Times New Roman"/>
          <w:color w:val="1E1E1E"/>
          <w:szCs w:val="28"/>
        </w:rPr>
        <w:t>69</w:t>
      </w:r>
      <w:r w:rsidR="001A1CE6" w:rsidRPr="008C6AEE">
        <w:rPr>
          <w:rFonts w:ascii="Times New Roman" w:hAnsi="Times New Roman" w:cs="Times New Roman"/>
          <w:color w:val="1E1E1E"/>
          <w:szCs w:val="28"/>
        </w:rPr>
        <w:t xml:space="preserve">, категория земель - земли населенных пунктов, разрешенное использование: </w:t>
      </w:r>
      <w:r w:rsidR="005978E1">
        <w:rPr>
          <w:rFonts w:ascii="Times New Roman" w:hAnsi="Times New Roman" w:cs="Times New Roman"/>
          <w:color w:val="1E1E1E"/>
          <w:szCs w:val="28"/>
        </w:rPr>
        <w:t>животноводство</w:t>
      </w:r>
      <w:r w:rsidR="001A1CE6" w:rsidRPr="008C6AEE">
        <w:rPr>
          <w:rFonts w:ascii="Times New Roman" w:hAnsi="Times New Roman" w:cs="Times New Roman"/>
          <w:color w:val="1E1E1E"/>
          <w:szCs w:val="28"/>
        </w:rPr>
        <w:t xml:space="preserve">. Местоположение: </w:t>
      </w:r>
      <w:r w:rsidR="001A1CE6" w:rsidRPr="00F45651">
        <w:rPr>
          <w:rFonts w:ascii="Times New Roman" w:hAnsi="Times New Roman" w:cs="Times New Roman"/>
          <w:sz w:val="21"/>
          <w:szCs w:val="21"/>
        </w:rPr>
        <w:t>Свердловская область,  Байкаловский</w:t>
      </w:r>
      <w:r w:rsidR="005978E1">
        <w:rPr>
          <w:rFonts w:ascii="Times New Roman" w:hAnsi="Times New Roman" w:cs="Times New Roman"/>
          <w:sz w:val="21"/>
          <w:szCs w:val="21"/>
        </w:rPr>
        <w:t xml:space="preserve"> район</w:t>
      </w:r>
      <w:r w:rsidR="001A1CE6" w:rsidRPr="00F45651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1A1CE6" w:rsidRPr="00F45651">
        <w:rPr>
          <w:rFonts w:ascii="Times New Roman" w:hAnsi="Times New Roman" w:cs="Times New Roman"/>
          <w:sz w:val="21"/>
          <w:szCs w:val="21"/>
        </w:rPr>
        <w:t>с</w:t>
      </w:r>
      <w:proofErr w:type="gramStart"/>
      <w:r w:rsidR="001A1CE6" w:rsidRPr="00F45651">
        <w:rPr>
          <w:rFonts w:ascii="Times New Roman" w:hAnsi="Times New Roman" w:cs="Times New Roman"/>
          <w:sz w:val="21"/>
          <w:szCs w:val="21"/>
        </w:rPr>
        <w:t>.</w:t>
      </w:r>
      <w:r w:rsidR="005978E1">
        <w:rPr>
          <w:rFonts w:ascii="Times New Roman" w:hAnsi="Times New Roman" w:cs="Times New Roman"/>
          <w:sz w:val="21"/>
          <w:szCs w:val="21"/>
        </w:rPr>
        <w:t>Е</w:t>
      </w:r>
      <w:proofErr w:type="gramEnd"/>
      <w:r w:rsidR="005978E1">
        <w:rPr>
          <w:rFonts w:ascii="Times New Roman" w:hAnsi="Times New Roman" w:cs="Times New Roman"/>
          <w:sz w:val="21"/>
          <w:szCs w:val="21"/>
        </w:rPr>
        <w:t>лань</w:t>
      </w:r>
      <w:proofErr w:type="spellEnd"/>
      <w:r w:rsidR="005978E1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5978E1">
        <w:rPr>
          <w:rFonts w:ascii="Times New Roman" w:hAnsi="Times New Roman" w:cs="Times New Roman"/>
          <w:sz w:val="21"/>
          <w:szCs w:val="21"/>
        </w:rPr>
        <w:t>ул.Новая</w:t>
      </w:r>
      <w:proofErr w:type="spellEnd"/>
      <w:r w:rsidR="005978E1">
        <w:rPr>
          <w:rFonts w:ascii="Times New Roman" w:hAnsi="Times New Roman" w:cs="Times New Roman"/>
          <w:sz w:val="21"/>
          <w:szCs w:val="21"/>
        </w:rPr>
        <w:t>, д.2б</w:t>
      </w:r>
      <w:r w:rsidR="001A1CE6" w:rsidRPr="00F45651">
        <w:rPr>
          <w:rFonts w:ascii="Times New Roman" w:hAnsi="Times New Roman" w:cs="Times New Roman"/>
          <w:szCs w:val="28"/>
        </w:rPr>
        <w:t>,</w:t>
      </w:r>
      <w:r w:rsidR="001A1CE6">
        <w:rPr>
          <w:rFonts w:ascii="Times New Roman" w:hAnsi="Times New Roman" w:cs="Times New Roman"/>
          <w:color w:val="1E1E1E"/>
          <w:szCs w:val="28"/>
        </w:rPr>
        <w:t xml:space="preserve"> </w:t>
      </w:r>
      <w:r w:rsidR="001A1CE6" w:rsidRPr="008C6AEE">
        <w:rPr>
          <w:rFonts w:ascii="Times New Roman" w:hAnsi="Times New Roman" w:cs="Times New Roman"/>
          <w:color w:val="1E1E1E"/>
          <w:szCs w:val="28"/>
        </w:rPr>
        <w:t xml:space="preserve">  сроком </w:t>
      </w:r>
      <w:r w:rsidR="001A1CE6" w:rsidRPr="000154D3">
        <w:rPr>
          <w:rFonts w:ascii="Times New Roman" w:hAnsi="Times New Roman" w:cs="Times New Roman"/>
          <w:szCs w:val="28"/>
        </w:rPr>
        <w:t xml:space="preserve">на </w:t>
      </w:r>
      <w:r w:rsidR="005978E1">
        <w:rPr>
          <w:rFonts w:ascii="Times New Roman" w:hAnsi="Times New Roman" w:cs="Times New Roman"/>
          <w:szCs w:val="28"/>
        </w:rPr>
        <w:t>1</w:t>
      </w:r>
      <w:r w:rsidR="001A1CE6">
        <w:rPr>
          <w:rFonts w:ascii="Times New Roman" w:hAnsi="Times New Roman" w:cs="Times New Roman"/>
          <w:szCs w:val="28"/>
        </w:rPr>
        <w:t>0</w:t>
      </w:r>
      <w:r w:rsidR="001A1CE6" w:rsidRPr="000154D3">
        <w:rPr>
          <w:rFonts w:ascii="Times New Roman" w:hAnsi="Times New Roman" w:cs="Times New Roman"/>
          <w:szCs w:val="28"/>
        </w:rPr>
        <w:t xml:space="preserve"> лет</w:t>
      </w:r>
      <w:r w:rsidR="001A1CE6" w:rsidRPr="008C6AEE">
        <w:rPr>
          <w:rFonts w:ascii="Times New Roman" w:hAnsi="Times New Roman" w:cs="Times New Roman"/>
          <w:color w:val="1E1E1E"/>
          <w:szCs w:val="28"/>
        </w:rPr>
        <w:t>.  Земельный участок правами третьих лиц не обременен, сервитут, ограни</w:t>
      </w:r>
      <w:r w:rsidR="001A1CE6" w:rsidRPr="008C6AEE">
        <w:rPr>
          <w:rFonts w:ascii="Times New Roman" w:hAnsi="Times New Roman" w:cs="Times New Roman"/>
          <w:szCs w:val="28"/>
        </w:rPr>
        <w:t xml:space="preserve">чения (обременения) отсутствуют.    </w:t>
      </w:r>
    </w:p>
    <w:p w:rsidR="001A1CE6" w:rsidRPr="00B24C43" w:rsidRDefault="001A1CE6" w:rsidP="001A1CE6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Cs w:val="28"/>
        </w:rPr>
      </w:pPr>
      <w:r w:rsidRPr="007A2746">
        <w:rPr>
          <w:rFonts w:ascii="Times New Roman" w:hAnsi="Times New Roman" w:cs="Times New Roman"/>
          <w:b/>
          <w:sz w:val="21"/>
          <w:szCs w:val="21"/>
        </w:rPr>
        <w:t>Технические условия</w:t>
      </w:r>
      <w:r w:rsidRPr="007A2746">
        <w:rPr>
          <w:rFonts w:ascii="Times New Roman" w:hAnsi="Times New Roman" w:cs="Times New Roman"/>
          <w:sz w:val="21"/>
          <w:szCs w:val="21"/>
        </w:rPr>
        <w:t>: Электроснабжение – в соответствии с техническими условиями ОАО «МРСК Урала» филиала «Свердловэнерго» ПО «</w:t>
      </w:r>
      <w:proofErr w:type="spellStart"/>
      <w:r w:rsidRPr="007A2746">
        <w:rPr>
          <w:rFonts w:ascii="Times New Roman" w:hAnsi="Times New Roman" w:cs="Times New Roman"/>
          <w:sz w:val="21"/>
          <w:szCs w:val="21"/>
        </w:rPr>
        <w:t>Талицкие</w:t>
      </w:r>
      <w:proofErr w:type="spellEnd"/>
      <w:r w:rsidRPr="007A2746">
        <w:rPr>
          <w:rFonts w:ascii="Times New Roman" w:hAnsi="Times New Roman" w:cs="Times New Roman"/>
          <w:sz w:val="21"/>
          <w:szCs w:val="21"/>
        </w:rPr>
        <w:t xml:space="preserve"> электрические сети».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</w:t>
      </w:r>
      <w:r w:rsidRPr="008A13B8">
        <w:rPr>
          <w:rFonts w:ascii="Times New Roman" w:hAnsi="Times New Roman" w:cs="Times New Roman"/>
          <w:b/>
          <w:szCs w:val="28"/>
        </w:rPr>
        <w:t>Начальная стоимость</w:t>
      </w:r>
      <w:r w:rsidRPr="008A13B8">
        <w:rPr>
          <w:rFonts w:ascii="Times New Roman" w:hAnsi="Times New Roman" w:cs="Times New Roman"/>
          <w:szCs w:val="28"/>
        </w:rPr>
        <w:t xml:space="preserve"> ежегодной годовой арендной платы земельного участка </w:t>
      </w:r>
      <w:r w:rsidRPr="00EC2069">
        <w:rPr>
          <w:rFonts w:ascii="Times New Roman" w:hAnsi="Times New Roman" w:cs="Times New Roman"/>
          <w:szCs w:val="28"/>
        </w:rPr>
        <w:t xml:space="preserve">– </w:t>
      </w:r>
      <w:r w:rsidR="00EC2069" w:rsidRPr="00EC2069">
        <w:rPr>
          <w:rFonts w:ascii="Times New Roman" w:hAnsi="Times New Roman" w:cs="Times New Roman"/>
          <w:szCs w:val="28"/>
        </w:rPr>
        <w:t>30000</w:t>
      </w:r>
      <w:r w:rsidRPr="00EC2069">
        <w:rPr>
          <w:rFonts w:ascii="Times New Roman" w:hAnsi="Times New Roman" w:cs="Times New Roman"/>
          <w:szCs w:val="28"/>
        </w:rPr>
        <w:t xml:space="preserve"> (</w:t>
      </w:r>
      <w:r w:rsidR="00EC2069" w:rsidRPr="00EC2069">
        <w:rPr>
          <w:rFonts w:ascii="Times New Roman" w:hAnsi="Times New Roman" w:cs="Times New Roman"/>
          <w:szCs w:val="28"/>
        </w:rPr>
        <w:t>тридцать тысяч</w:t>
      </w:r>
      <w:r w:rsidRPr="00EC2069">
        <w:rPr>
          <w:rFonts w:ascii="Times New Roman" w:hAnsi="Times New Roman" w:cs="Times New Roman"/>
          <w:szCs w:val="28"/>
        </w:rPr>
        <w:t xml:space="preserve">) рублей00копеек.                                                                                                                                            </w:t>
      </w:r>
      <w:r w:rsidRPr="00EC2069">
        <w:rPr>
          <w:rFonts w:ascii="Times New Roman" w:hAnsi="Times New Roman" w:cs="Times New Roman"/>
          <w:b/>
          <w:szCs w:val="28"/>
        </w:rPr>
        <w:t>Размер задатка</w:t>
      </w:r>
      <w:r w:rsidRPr="00EC2069">
        <w:rPr>
          <w:rFonts w:ascii="Times New Roman" w:hAnsi="Times New Roman" w:cs="Times New Roman"/>
          <w:szCs w:val="28"/>
        </w:rPr>
        <w:t xml:space="preserve">: </w:t>
      </w:r>
      <w:r w:rsidR="00EC2069" w:rsidRPr="00EC2069">
        <w:rPr>
          <w:rFonts w:ascii="Times New Roman" w:hAnsi="Times New Roman" w:cs="Times New Roman"/>
          <w:szCs w:val="28"/>
        </w:rPr>
        <w:t>6000</w:t>
      </w:r>
      <w:r w:rsidRPr="00EC2069">
        <w:rPr>
          <w:rFonts w:ascii="Times New Roman" w:hAnsi="Times New Roman" w:cs="Times New Roman"/>
          <w:szCs w:val="28"/>
        </w:rPr>
        <w:t xml:space="preserve">  (</w:t>
      </w:r>
      <w:r w:rsidR="00EC2069" w:rsidRPr="00EC2069">
        <w:rPr>
          <w:rFonts w:ascii="Times New Roman" w:hAnsi="Times New Roman" w:cs="Times New Roman"/>
          <w:szCs w:val="28"/>
        </w:rPr>
        <w:t>шесть тысяч</w:t>
      </w:r>
      <w:proofErr w:type="gramStart"/>
      <w:r w:rsidR="00EC2069" w:rsidRPr="00EC2069">
        <w:rPr>
          <w:rFonts w:ascii="Times New Roman" w:hAnsi="Times New Roman" w:cs="Times New Roman"/>
          <w:szCs w:val="28"/>
        </w:rPr>
        <w:t>)</w:t>
      </w:r>
      <w:r w:rsidR="00EC2069">
        <w:rPr>
          <w:rFonts w:ascii="Times New Roman" w:hAnsi="Times New Roman" w:cs="Times New Roman"/>
          <w:szCs w:val="28"/>
        </w:rPr>
        <w:t>р</w:t>
      </w:r>
      <w:proofErr w:type="gramEnd"/>
      <w:r w:rsidRPr="00EC2069">
        <w:rPr>
          <w:rFonts w:ascii="Times New Roman" w:hAnsi="Times New Roman" w:cs="Times New Roman"/>
          <w:szCs w:val="28"/>
        </w:rPr>
        <w:t>убл</w:t>
      </w:r>
      <w:r w:rsidR="00AE6107" w:rsidRPr="00EC2069">
        <w:rPr>
          <w:rFonts w:ascii="Times New Roman" w:hAnsi="Times New Roman" w:cs="Times New Roman"/>
          <w:szCs w:val="28"/>
        </w:rPr>
        <w:t>ей</w:t>
      </w:r>
      <w:r w:rsidRPr="00EC2069">
        <w:rPr>
          <w:rFonts w:ascii="Times New Roman" w:hAnsi="Times New Roman" w:cs="Times New Roman"/>
          <w:szCs w:val="28"/>
        </w:rPr>
        <w:t xml:space="preserve">  00 копеек.  </w:t>
      </w:r>
      <w:r w:rsidR="00EC2069" w:rsidRPr="00EC2069">
        <w:rPr>
          <w:rFonts w:ascii="Times New Roman" w:hAnsi="Times New Roman" w:cs="Times New Roman"/>
          <w:szCs w:val="28"/>
        </w:rPr>
        <w:t xml:space="preserve">               </w:t>
      </w:r>
      <w:r w:rsidRPr="00EC2069">
        <w:rPr>
          <w:rFonts w:ascii="Times New Roman" w:hAnsi="Times New Roman" w:cs="Times New Roman"/>
          <w:szCs w:val="28"/>
        </w:rPr>
        <w:t xml:space="preserve">                                                               </w:t>
      </w:r>
      <w:r w:rsidRPr="00B24C43">
        <w:rPr>
          <w:rFonts w:ascii="Times New Roman" w:hAnsi="Times New Roman" w:cs="Times New Roman"/>
          <w:b/>
          <w:szCs w:val="28"/>
        </w:rPr>
        <w:t>«Шаг аукциона</w:t>
      </w:r>
      <w:r w:rsidRPr="00B24C43">
        <w:rPr>
          <w:rFonts w:ascii="Times New Roman" w:hAnsi="Times New Roman" w:cs="Times New Roman"/>
          <w:szCs w:val="28"/>
        </w:rPr>
        <w:t xml:space="preserve">»: </w:t>
      </w:r>
      <w:r w:rsidR="00EC2069">
        <w:rPr>
          <w:rFonts w:ascii="Times New Roman" w:hAnsi="Times New Roman" w:cs="Times New Roman"/>
          <w:szCs w:val="28"/>
        </w:rPr>
        <w:t>900</w:t>
      </w:r>
      <w:r w:rsidRPr="00B24C43">
        <w:rPr>
          <w:rFonts w:ascii="Times New Roman" w:hAnsi="Times New Roman" w:cs="Times New Roman"/>
          <w:szCs w:val="28"/>
        </w:rPr>
        <w:t xml:space="preserve"> (</w:t>
      </w:r>
      <w:r w:rsidR="00EC2069">
        <w:rPr>
          <w:rFonts w:ascii="Times New Roman" w:hAnsi="Times New Roman" w:cs="Times New Roman"/>
          <w:szCs w:val="28"/>
        </w:rPr>
        <w:t>девятьсот</w:t>
      </w:r>
      <w:proofErr w:type="gramStart"/>
      <w:r w:rsidR="00EC2069">
        <w:rPr>
          <w:rFonts w:ascii="Times New Roman" w:hAnsi="Times New Roman" w:cs="Times New Roman"/>
          <w:szCs w:val="28"/>
        </w:rPr>
        <w:t xml:space="preserve"> </w:t>
      </w:r>
      <w:r w:rsidRPr="00B24C43">
        <w:rPr>
          <w:rFonts w:ascii="Times New Roman" w:hAnsi="Times New Roman" w:cs="Times New Roman"/>
          <w:szCs w:val="28"/>
        </w:rPr>
        <w:t>)</w:t>
      </w:r>
      <w:proofErr w:type="gramEnd"/>
      <w:r w:rsidRPr="00B24C43">
        <w:rPr>
          <w:rFonts w:ascii="Times New Roman" w:hAnsi="Times New Roman" w:cs="Times New Roman"/>
          <w:szCs w:val="28"/>
        </w:rPr>
        <w:t xml:space="preserve"> рублей </w:t>
      </w:r>
      <w:r w:rsidR="002554AF">
        <w:rPr>
          <w:rFonts w:ascii="Times New Roman" w:hAnsi="Times New Roman" w:cs="Times New Roman"/>
          <w:szCs w:val="28"/>
        </w:rPr>
        <w:t>0</w:t>
      </w:r>
      <w:r w:rsidRPr="00B24C43">
        <w:rPr>
          <w:rFonts w:ascii="Times New Roman" w:hAnsi="Times New Roman" w:cs="Times New Roman"/>
          <w:szCs w:val="28"/>
        </w:rPr>
        <w:t>0 копеек.</w:t>
      </w:r>
    </w:p>
    <w:p w:rsidR="001A1CE6" w:rsidRPr="008A13B8" w:rsidRDefault="001A1CE6" w:rsidP="001A1CE6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Cs w:val="28"/>
        </w:rPr>
      </w:pPr>
    </w:p>
    <w:p w:rsidR="00264AF4" w:rsidRPr="008C6AEE" w:rsidRDefault="00264AF4" w:rsidP="00264AF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8"/>
        </w:rPr>
      </w:pPr>
      <w:r w:rsidRPr="007A2746">
        <w:rPr>
          <w:rFonts w:ascii="Times New Roman" w:hAnsi="Times New Roman" w:cs="Times New Roman"/>
          <w:b/>
          <w:color w:val="1E1E1E"/>
          <w:sz w:val="21"/>
          <w:szCs w:val="21"/>
        </w:rPr>
        <w:t>Лот №</w:t>
      </w:r>
      <w:r w:rsidR="007526E6">
        <w:rPr>
          <w:rFonts w:ascii="Times New Roman" w:hAnsi="Times New Roman" w:cs="Times New Roman"/>
          <w:b/>
          <w:color w:val="1E1E1E"/>
          <w:sz w:val="21"/>
          <w:szCs w:val="21"/>
        </w:rPr>
        <w:t>2</w:t>
      </w:r>
      <w:r w:rsidRPr="007A2746">
        <w:rPr>
          <w:rFonts w:ascii="Times New Roman" w:hAnsi="Times New Roman" w:cs="Times New Roman"/>
          <w:color w:val="1E1E1E"/>
          <w:sz w:val="21"/>
          <w:szCs w:val="21"/>
        </w:rPr>
        <w:t xml:space="preserve"> - </w:t>
      </w:r>
      <w:r>
        <w:rPr>
          <w:rFonts w:ascii="Times New Roman" w:hAnsi="Times New Roman" w:cs="Times New Roman"/>
          <w:color w:val="1E1E1E"/>
          <w:sz w:val="21"/>
          <w:szCs w:val="21"/>
        </w:rPr>
        <w:t>з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емельный участок общей площадью </w:t>
      </w:r>
      <w:r w:rsidR="00062664">
        <w:rPr>
          <w:rFonts w:ascii="Times New Roman" w:hAnsi="Times New Roman" w:cs="Times New Roman"/>
          <w:color w:val="1E1E1E"/>
          <w:szCs w:val="28"/>
        </w:rPr>
        <w:t>2731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 </w:t>
      </w:r>
      <w:proofErr w:type="spellStart"/>
      <w:r w:rsidRPr="008C6AEE">
        <w:rPr>
          <w:rFonts w:ascii="Times New Roman" w:hAnsi="Times New Roman" w:cs="Times New Roman"/>
          <w:color w:val="1E1E1E"/>
          <w:szCs w:val="28"/>
        </w:rPr>
        <w:t>кв.м</w:t>
      </w:r>
      <w:proofErr w:type="spellEnd"/>
      <w:r w:rsidRPr="008C6AEE">
        <w:rPr>
          <w:rFonts w:ascii="Times New Roman" w:hAnsi="Times New Roman" w:cs="Times New Roman"/>
          <w:color w:val="1E1E1E"/>
          <w:szCs w:val="28"/>
        </w:rPr>
        <w:t xml:space="preserve">., </w:t>
      </w:r>
      <w:r w:rsidRPr="008C6AEE">
        <w:rPr>
          <w:rFonts w:ascii="Times New Roman" w:hAnsi="Times New Roman" w:cs="Times New Roman"/>
          <w:color w:val="1E1E1E"/>
          <w:szCs w:val="28"/>
        </w:rPr>
        <w:br/>
        <w:t>с кадастровым номером 66:05:</w:t>
      </w:r>
      <w:r w:rsidR="00062664">
        <w:rPr>
          <w:rFonts w:ascii="Times New Roman" w:hAnsi="Times New Roman" w:cs="Times New Roman"/>
          <w:color w:val="1E1E1E"/>
          <w:szCs w:val="28"/>
        </w:rPr>
        <w:t>0601002:480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, категория земель - земли населенных пунктов, разрешенное использование: </w:t>
      </w:r>
      <w:r w:rsidR="00062664">
        <w:rPr>
          <w:rFonts w:ascii="Times New Roman" w:hAnsi="Times New Roman" w:cs="Times New Roman"/>
          <w:color w:val="1E1E1E"/>
          <w:szCs w:val="28"/>
        </w:rPr>
        <w:t>склады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. Местоположение: </w:t>
      </w:r>
      <w:r w:rsidRPr="00F45651">
        <w:rPr>
          <w:rFonts w:ascii="Times New Roman" w:hAnsi="Times New Roman" w:cs="Times New Roman"/>
          <w:sz w:val="21"/>
          <w:szCs w:val="21"/>
        </w:rPr>
        <w:t>Свердловская область, Байкаловский</w:t>
      </w:r>
      <w:r w:rsidR="00AA4255">
        <w:rPr>
          <w:rFonts w:ascii="Times New Roman" w:hAnsi="Times New Roman" w:cs="Times New Roman"/>
          <w:sz w:val="21"/>
          <w:szCs w:val="21"/>
        </w:rPr>
        <w:t xml:space="preserve"> район</w:t>
      </w:r>
      <w:r w:rsidR="004C4C9D">
        <w:rPr>
          <w:rFonts w:ascii="Times New Roman" w:hAnsi="Times New Roman" w:cs="Times New Roman"/>
          <w:sz w:val="21"/>
          <w:szCs w:val="21"/>
        </w:rPr>
        <w:t>,</w:t>
      </w:r>
      <w:r w:rsidRPr="00F4565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45651">
        <w:rPr>
          <w:rFonts w:ascii="Times New Roman" w:hAnsi="Times New Roman" w:cs="Times New Roman"/>
          <w:sz w:val="21"/>
          <w:szCs w:val="21"/>
        </w:rPr>
        <w:t>с</w:t>
      </w:r>
      <w:proofErr w:type="gramStart"/>
      <w:r w:rsidRPr="00F45651">
        <w:rPr>
          <w:rFonts w:ascii="Times New Roman" w:hAnsi="Times New Roman" w:cs="Times New Roman"/>
          <w:sz w:val="21"/>
          <w:szCs w:val="21"/>
        </w:rPr>
        <w:t>.</w:t>
      </w:r>
      <w:r w:rsidR="00AA4255">
        <w:rPr>
          <w:rFonts w:ascii="Times New Roman" w:hAnsi="Times New Roman" w:cs="Times New Roman"/>
          <w:sz w:val="21"/>
          <w:szCs w:val="21"/>
        </w:rPr>
        <w:t>Е</w:t>
      </w:r>
      <w:proofErr w:type="gramEnd"/>
      <w:r w:rsidR="00AA4255">
        <w:rPr>
          <w:rFonts w:ascii="Times New Roman" w:hAnsi="Times New Roman" w:cs="Times New Roman"/>
          <w:sz w:val="21"/>
          <w:szCs w:val="21"/>
        </w:rPr>
        <w:t>лань</w:t>
      </w:r>
      <w:proofErr w:type="spellEnd"/>
      <w:r w:rsidR="00AA4255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AA4255">
        <w:rPr>
          <w:rFonts w:ascii="Times New Roman" w:hAnsi="Times New Roman" w:cs="Times New Roman"/>
          <w:sz w:val="21"/>
          <w:szCs w:val="21"/>
        </w:rPr>
        <w:t>ул.Первомайская</w:t>
      </w:r>
      <w:proofErr w:type="spellEnd"/>
      <w:r w:rsidR="00AA4255">
        <w:rPr>
          <w:rFonts w:ascii="Times New Roman" w:hAnsi="Times New Roman" w:cs="Times New Roman"/>
          <w:sz w:val="21"/>
          <w:szCs w:val="21"/>
        </w:rPr>
        <w:t>, д.2</w:t>
      </w:r>
      <w:r w:rsidRPr="00F45651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color w:val="1E1E1E"/>
          <w:szCs w:val="28"/>
        </w:rPr>
        <w:t xml:space="preserve"> 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  сроком </w:t>
      </w:r>
      <w:r w:rsidRPr="000154D3">
        <w:rPr>
          <w:rFonts w:ascii="Times New Roman" w:hAnsi="Times New Roman" w:cs="Times New Roman"/>
          <w:szCs w:val="28"/>
        </w:rPr>
        <w:t xml:space="preserve">на </w:t>
      </w:r>
      <w:r w:rsidR="00AA4255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0</w:t>
      </w:r>
      <w:r w:rsidRPr="000154D3">
        <w:rPr>
          <w:rFonts w:ascii="Times New Roman" w:hAnsi="Times New Roman" w:cs="Times New Roman"/>
          <w:szCs w:val="28"/>
        </w:rPr>
        <w:t xml:space="preserve"> лет</w:t>
      </w:r>
      <w:r w:rsidRPr="008C6AEE">
        <w:rPr>
          <w:rFonts w:ascii="Times New Roman" w:hAnsi="Times New Roman" w:cs="Times New Roman"/>
          <w:color w:val="1E1E1E"/>
          <w:szCs w:val="28"/>
        </w:rPr>
        <w:t>.  Земельный участок правами третьих лиц не обременен, сервитут, ограни</w:t>
      </w:r>
      <w:r w:rsidRPr="008C6AEE">
        <w:rPr>
          <w:rFonts w:ascii="Times New Roman" w:hAnsi="Times New Roman" w:cs="Times New Roman"/>
          <w:szCs w:val="28"/>
        </w:rPr>
        <w:t xml:space="preserve">чения (обременения) отсутствуют.    </w:t>
      </w:r>
    </w:p>
    <w:p w:rsidR="00E66F46" w:rsidRPr="005D7FE1" w:rsidRDefault="00264AF4" w:rsidP="005D7D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2746">
        <w:rPr>
          <w:rFonts w:ascii="Times New Roman" w:hAnsi="Times New Roman" w:cs="Times New Roman"/>
          <w:b/>
          <w:sz w:val="21"/>
          <w:szCs w:val="21"/>
        </w:rPr>
        <w:t>Технические условия</w:t>
      </w:r>
      <w:r w:rsidRPr="007A2746">
        <w:rPr>
          <w:rFonts w:ascii="Times New Roman" w:hAnsi="Times New Roman" w:cs="Times New Roman"/>
          <w:sz w:val="21"/>
          <w:szCs w:val="21"/>
        </w:rPr>
        <w:t xml:space="preserve">: Электроснабжение – </w:t>
      </w:r>
      <w:r w:rsidR="00B937B8" w:rsidRPr="007A2746">
        <w:rPr>
          <w:rFonts w:ascii="Times New Roman" w:hAnsi="Times New Roman" w:cs="Times New Roman"/>
          <w:sz w:val="21"/>
          <w:szCs w:val="21"/>
        </w:rPr>
        <w:t>в соответствии с техническими условиями ОАО «МРСК Урала» филиала «Свердловэнерго» ПО «</w:t>
      </w:r>
      <w:proofErr w:type="spellStart"/>
      <w:r w:rsidR="00B937B8" w:rsidRPr="007A2746">
        <w:rPr>
          <w:rFonts w:ascii="Times New Roman" w:hAnsi="Times New Roman" w:cs="Times New Roman"/>
          <w:sz w:val="21"/>
          <w:szCs w:val="21"/>
        </w:rPr>
        <w:t>Талицкие</w:t>
      </w:r>
      <w:proofErr w:type="spellEnd"/>
      <w:r w:rsidR="00B937B8" w:rsidRPr="007A2746">
        <w:rPr>
          <w:rFonts w:ascii="Times New Roman" w:hAnsi="Times New Roman" w:cs="Times New Roman"/>
          <w:sz w:val="21"/>
          <w:szCs w:val="21"/>
        </w:rPr>
        <w:t xml:space="preserve"> электрические сети».</w:t>
      </w:r>
      <w:r w:rsidR="00B937B8">
        <w:rPr>
          <w:rFonts w:ascii="Times New Roman" w:hAnsi="Times New Roman" w:cs="Times New Roman"/>
          <w:sz w:val="21"/>
          <w:szCs w:val="21"/>
        </w:rPr>
        <w:t xml:space="preserve">                                                  </w:t>
      </w:r>
    </w:p>
    <w:p w:rsidR="00264AF4" w:rsidRPr="0083470F" w:rsidRDefault="00264AF4" w:rsidP="00264AF4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Cs w:val="28"/>
        </w:rPr>
      </w:pPr>
      <w:r w:rsidRPr="008A13B8">
        <w:rPr>
          <w:rFonts w:ascii="Times New Roman" w:hAnsi="Times New Roman" w:cs="Times New Roman"/>
          <w:b/>
          <w:szCs w:val="28"/>
        </w:rPr>
        <w:t>Начальная стоимость</w:t>
      </w:r>
      <w:r w:rsidRPr="008A13B8">
        <w:rPr>
          <w:rFonts w:ascii="Times New Roman" w:hAnsi="Times New Roman" w:cs="Times New Roman"/>
          <w:szCs w:val="28"/>
        </w:rPr>
        <w:t xml:space="preserve"> ежегодной годовой арендной платы земельного участка – </w:t>
      </w:r>
      <w:r w:rsidR="005D7DD9" w:rsidRPr="005D7DD9">
        <w:rPr>
          <w:rFonts w:ascii="Times New Roman" w:hAnsi="Times New Roman" w:cs="Times New Roman"/>
          <w:szCs w:val="28"/>
        </w:rPr>
        <w:t>30480</w:t>
      </w:r>
      <w:r w:rsidRPr="005D7DD9">
        <w:rPr>
          <w:rFonts w:ascii="Times New Roman" w:hAnsi="Times New Roman" w:cs="Times New Roman"/>
          <w:szCs w:val="28"/>
        </w:rPr>
        <w:t xml:space="preserve"> (</w:t>
      </w:r>
      <w:r w:rsidR="005D7DD9" w:rsidRPr="005D7DD9">
        <w:rPr>
          <w:rFonts w:ascii="Times New Roman" w:hAnsi="Times New Roman" w:cs="Times New Roman"/>
          <w:szCs w:val="28"/>
        </w:rPr>
        <w:t>тридцать тысяч четыреста восемьдесят</w:t>
      </w:r>
      <w:r w:rsidRPr="005D7DD9">
        <w:rPr>
          <w:rFonts w:ascii="Times New Roman" w:hAnsi="Times New Roman" w:cs="Times New Roman"/>
          <w:szCs w:val="28"/>
        </w:rPr>
        <w:t xml:space="preserve">) рублей00копеек.                                                                                                                                            </w:t>
      </w:r>
      <w:r w:rsidRPr="005D7DD9">
        <w:rPr>
          <w:rFonts w:ascii="Times New Roman" w:hAnsi="Times New Roman" w:cs="Times New Roman"/>
          <w:b/>
          <w:szCs w:val="28"/>
        </w:rPr>
        <w:t>Размер задатка</w:t>
      </w:r>
      <w:r w:rsidRPr="005D7DD9">
        <w:rPr>
          <w:rFonts w:ascii="Times New Roman" w:hAnsi="Times New Roman" w:cs="Times New Roman"/>
          <w:szCs w:val="28"/>
        </w:rPr>
        <w:t xml:space="preserve">: </w:t>
      </w:r>
      <w:r w:rsidR="005D7DD9" w:rsidRPr="005D7DD9">
        <w:rPr>
          <w:rFonts w:ascii="Times New Roman" w:hAnsi="Times New Roman" w:cs="Times New Roman"/>
          <w:szCs w:val="28"/>
        </w:rPr>
        <w:t>6096</w:t>
      </w:r>
      <w:r w:rsidRPr="005D7DD9">
        <w:rPr>
          <w:rFonts w:ascii="Times New Roman" w:hAnsi="Times New Roman" w:cs="Times New Roman"/>
          <w:szCs w:val="28"/>
        </w:rPr>
        <w:t xml:space="preserve">  (</w:t>
      </w:r>
      <w:r w:rsidR="005D7DD9" w:rsidRPr="005D7DD9">
        <w:rPr>
          <w:rFonts w:ascii="Times New Roman" w:hAnsi="Times New Roman" w:cs="Times New Roman"/>
          <w:szCs w:val="28"/>
        </w:rPr>
        <w:t>шесть тысяч девяносто шесть)</w:t>
      </w:r>
      <w:r w:rsidRPr="005D7DD9">
        <w:rPr>
          <w:rFonts w:ascii="Times New Roman" w:hAnsi="Times New Roman" w:cs="Times New Roman"/>
          <w:szCs w:val="28"/>
        </w:rPr>
        <w:t xml:space="preserve"> рубл</w:t>
      </w:r>
      <w:r w:rsidR="005D7DD9" w:rsidRPr="005D7DD9">
        <w:rPr>
          <w:rFonts w:ascii="Times New Roman" w:hAnsi="Times New Roman" w:cs="Times New Roman"/>
          <w:szCs w:val="28"/>
        </w:rPr>
        <w:t>ей</w:t>
      </w:r>
      <w:r w:rsidRPr="005D7DD9">
        <w:rPr>
          <w:rFonts w:ascii="Times New Roman" w:hAnsi="Times New Roman" w:cs="Times New Roman"/>
          <w:szCs w:val="28"/>
        </w:rPr>
        <w:t xml:space="preserve">  00 копеек</w:t>
      </w:r>
      <w:r w:rsidRPr="00AA4255">
        <w:rPr>
          <w:rFonts w:ascii="Times New Roman" w:hAnsi="Times New Roman" w:cs="Times New Roman"/>
          <w:color w:val="FF0000"/>
          <w:szCs w:val="28"/>
        </w:rPr>
        <w:t xml:space="preserve">.                                                                 </w:t>
      </w:r>
      <w:r w:rsidRPr="0083470F">
        <w:rPr>
          <w:rFonts w:ascii="Times New Roman" w:hAnsi="Times New Roman" w:cs="Times New Roman"/>
          <w:b/>
          <w:szCs w:val="28"/>
        </w:rPr>
        <w:t>«Шаг аукциона</w:t>
      </w:r>
      <w:r w:rsidRPr="0083470F">
        <w:rPr>
          <w:rFonts w:ascii="Times New Roman" w:hAnsi="Times New Roman" w:cs="Times New Roman"/>
          <w:szCs w:val="28"/>
        </w:rPr>
        <w:t xml:space="preserve">»: </w:t>
      </w:r>
      <w:r w:rsidR="005D7DD9">
        <w:rPr>
          <w:rFonts w:ascii="Times New Roman" w:hAnsi="Times New Roman" w:cs="Times New Roman"/>
          <w:szCs w:val="28"/>
        </w:rPr>
        <w:t>914,40</w:t>
      </w:r>
      <w:r w:rsidRPr="0083470F">
        <w:rPr>
          <w:rFonts w:ascii="Times New Roman" w:hAnsi="Times New Roman" w:cs="Times New Roman"/>
          <w:szCs w:val="28"/>
        </w:rPr>
        <w:t xml:space="preserve"> (</w:t>
      </w:r>
      <w:r w:rsidR="005D7DD9">
        <w:rPr>
          <w:rFonts w:ascii="Times New Roman" w:hAnsi="Times New Roman" w:cs="Times New Roman"/>
          <w:szCs w:val="28"/>
        </w:rPr>
        <w:t>девятьсот четырнадцать</w:t>
      </w:r>
      <w:proofErr w:type="gramStart"/>
      <w:r w:rsidR="00A71773" w:rsidRPr="0083470F">
        <w:rPr>
          <w:rFonts w:ascii="Times New Roman" w:hAnsi="Times New Roman" w:cs="Times New Roman"/>
          <w:szCs w:val="28"/>
        </w:rPr>
        <w:t xml:space="preserve"> </w:t>
      </w:r>
      <w:r w:rsidR="00C12685">
        <w:rPr>
          <w:rFonts w:ascii="Times New Roman" w:hAnsi="Times New Roman" w:cs="Times New Roman"/>
          <w:szCs w:val="28"/>
        </w:rPr>
        <w:t>)</w:t>
      </w:r>
      <w:proofErr w:type="gramEnd"/>
      <w:r w:rsidR="00C12685">
        <w:rPr>
          <w:rFonts w:ascii="Times New Roman" w:hAnsi="Times New Roman" w:cs="Times New Roman"/>
          <w:szCs w:val="28"/>
        </w:rPr>
        <w:t xml:space="preserve"> рубл</w:t>
      </w:r>
      <w:r w:rsidR="005D7DD9">
        <w:rPr>
          <w:rFonts w:ascii="Times New Roman" w:hAnsi="Times New Roman" w:cs="Times New Roman"/>
          <w:szCs w:val="28"/>
        </w:rPr>
        <w:t>ей</w:t>
      </w:r>
      <w:r w:rsidRPr="0083470F">
        <w:rPr>
          <w:rFonts w:ascii="Times New Roman" w:hAnsi="Times New Roman" w:cs="Times New Roman"/>
          <w:szCs w:val="28"/>
        </w:rPr>
        <w:t xml:space="preserve"> </w:t>
      </w:r>
      <w:r w:rsidR="005D7DD9">
        <w:rPr>
          <w:rFonts w:ascii="Times New Roman" w:hAnsi="Times New Roman" w:cs="Times New Roman"/>
          <w:szCs w:val="28"/>
        </w:rPr>
        <w:t>4</w:t>
      </w:r>
      <w:r w:rsidR="00A71773" w:rsidRPr="0083470F">
        <w:rPr>
          <w:rFonts w:ascii="Times New Roman" w:hAnsi="Times New Roman" w:cs="Times New Roman"/>
          <w:szCs w:val="28"/>
        </w:rPr>
        <w:t>0</w:t>
      </w:r>
      <w:r w:rsidRPr="0083470F">
        <w:rPr>
          <w:rFonts w:ascii="Times New Roman" w:hAnsi="Times New Roman" w:cs="Times New Roman"/>
          <w:szCs w:val="28"/>
        </w:rPr>
        <w:t xml:space="preserve"> копеек.</w:t>
      </w:r>
    </w:p>
    <w:p w:rsidR="00264AF4" w:rsidRPr="00B24C43" w:rsidRDefault="00264AF4" w:rsidP="00264AF4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Cs w:val="28"/>
        </w:rPr>
      </w:pPr>
    </w:p>
    <w:p w:rsidR="00264AF4" w:rsidRPr="008C6AEE" w:rsidRDefault="00264AF4" w:rsidP="00264AF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8"/>
        </w:rPr>
      </w:pPr>
      <w:r w:rsidRPr="007A2746">
        <w:rPr>
          <w:rFonts w:ascii="Times New Roman" w:hAnsi="Times New Roman" w:cs="Times New Roman"/>
          <w:b/>
          <w:color w:val="1E1E1E"/>
          <w:sz w:val="21"/>
          <w:szCs w:val="21"/>
        </w:rPr>
        <w:t>Лот №</w:t>
      </w:r>
      <w:r w:rsidR="008C33F7">
        <w:rPr>
          <w:rFonts w:ascii="Times New Roman" w:hAnsi="Times New Roman" w:cs="Times New Roman"/>
          <w:b/>
          <w:color w:val="1E1E1E"/>
          <w:sz w:val="21"/>
          <w:szCs w:val="21"/>
        </w:rPr>
        <w:t>3</w:t>
      </w:r>
      <w:r w:rsidRPr="007A2746">
        <w:rPr>
          <w:rFonts w:ascii="Times New Roman" w:hAnsi="Times New Roman" w:cs="Times New Roman"/>
          <w:color w:val="1E1E1E"/>
          <w:sz w:val="21"/>
          <w:szCs w:val="21"/>
        </w:rPr>
        <w:t xml:space="preserve"> - </w:t>
      </w:r>
      <w:r>
        <w:rPr>
          <w:rFonts w:ascii="Times New Roman" w:hAnsi="Times New Roman" w:cs="Times New Roman"/>
          <w:color w:val="1E1E1E"/>
          <w:sz w:val="21"/>
          <w:szCs w:val="21"/>
        </w:rPr>
        <w:t>з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емельный участок общей </w:t>
      </w:r>
      <w:r w:rsidR="00996F11">
        <w:rPr>
          <w:rFonts w:ascii="Times New Roman" w:hAnsi="Times New Roman" w:cs="Times New Roman"/>
          <w:color w:val="1E1E1E"/>
          <w:szCs w:val="28"/>
        </w:rPr>
        <w:t xml:space="preserve">площадью </w:t>
      </w:r>
      <w:r w:rsidR="00320E5B">
        <w:rPr>
          <w:rFonts w:ascii="Times New Roman" w:hAnsi="Times New Roman" w:cs="Times New Roman"/>
          <w:color w:val="1E1E1E"/>
          <w:szCs w:val="28"/>
        </w:rPr>
        <w:t>1600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 </w:t>
      </w:r>
      <w:proofErr w:type="spellStart"/>
      <w:r w:rsidRPr="008C6AEE">
        <w:rPr>
          <w:rFonts w:ascii="Times New Roman" w:hAnsi="Times New Roman" w:cs="Times New Roman"/>
          <w:color w:val="1E1E1E"/>
          <w:szCs w:val="28"/>
        </w:rPr>
        <w:t>кв.м</w:t>
      </w:r>
      <w:proofErr w:type="spellEnd"/>
      <w:r w:rsidRPr="008C6AEE">
        <w:rPr>
          <w:rFonts w:ascii="Times New Roman" w:hAnsi="Times New Roman" w:cs="Times New Roman"/>
          <w:color w:val="1E1E1E"/>
          <w:szCs w:val="28"/>
        </w:rPr>
        <w:t xml:space="preserve">., </w:t>
      </w:r>
      <w:r w:rsidRPr="008C6AEE">
        <w:rPr>
          <w:rFonts w:ascii="Times New Roman" w:hAnsi="Times New Roman" w:cs="Times New Roman"/>
          <w:color w:val="1E1E1E"/>
          <w:szCs w:val="28"/>
        </w:rPr>
        <w:br/>
        <w:t>с кадастровым номером 66:05:</w:t>
      </w:r>
      <w:r w:rsidR="00A6279D">
        <w:rPr>
          <w:rFonts w:ascii="Times New Roman" w:hAnsi="Times New Roman" w:cs="Times New Roman"/>
          <w:color w:val="1E1E1E"/>
          <w:szCs w:val="28"/>
        </w:rPr>
        <w:t>260100</w:t>
      </w:r>
      <w:r w:rsidR="00320E5B">
        <w:rPr>
          <w:rFonts w:ascii="Times New Roman" w:hAnsi="Times New Roman" w:cs="Times New Roman"/>
          <w:color w:val="1E1E1E"/>
          <w:szCs w:val="28"/>
        </w:rPr>
        <w:t>4</w:t>
      </w:r>
      <w:r w:rsidR="00A6279D">
        <w:rPr>
          <w:rFonts w:ascii="Times New Roman" w:hAnsi="Times New Roman" w:cs="Times New Roman"/>
          <w:color w:val="1E1E1E"/>
          <w:szCs w:val="28"/>
        </w:rPr>
        <w:t>:</w:t>
      </w:r>
      <w:r w:rsidR="00320E5B">
        <w:rPr>
          <w:rFonts w:ascii="Times New Roman" w:hAnsi="Times New Roman" w:cs="Times New Roman"/>
          <w:color w:val="1E1E1E"/>
          <w:szCs w:val="28"/>
        </w:rPr>
        <w:t>1008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, категория земель - земли населенных пунктов, разрешенное использование: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</w:t>
      </w:r>
      <w:r w:rsidR="00320E5B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ведения личного подсобного хозяйства (приусадебный земельный участок)</w:t>
      </w:r>
      <w:r w:rsidR="00A6279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 Местоположение: </w:t>
      </w:r>
      <w:r w:rsidR="002A6247">
        <w:rPr>
          <w:rFonts w:ascii="Times New Roman" w:hAnsi="Times New Roman" w:cs="Times New Roman"/>
          <w:color w:val="1E1E1E"/>
          <w:szCs w:val="28"/>
        </w:rPr>
        <w:t xml:space="preserve"> </w:t>
      </w:r>
      <w:proofErr w:type="spellStart"/>
      <w:r w:rsidR="00320E5B">
        <w:rPr>
          <w:rFonts w:ascii="Times New Roman" w:hAnsi="Times New Roman" w:cs="Times New Roman"/>
          <w:color w:val="1E1E1E"/>
          <w:szCs w:val="28"/>
        </w:rPr>
        <w:t>обл</w:t>
      </w:r>
      <w:proofErr w:type="gramStart"/>
      <w:r w:rsidR="00320E5B">
        <w:rPr>
          <w:rFonts w:ascii="Times New Roman" w:hAnsi="Times New Roman" w:cs="Times New Roman"/>
          <w:color w:val="1E1E1E"/>
          <w:szCs w:val="28"/>
        </w:rPr>
        <w:t>.</w:t>
      </w:r>
      <w:r w:rsidRPr="00F45651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Pr="00F45651">
        <w:rPr>
          <w:rFonts w:ascii="Times New Roman" w:hAnsi="Times New Roman" w:cs="Times New Roman"/>
          <w:sz w:val="21"/>
          <w:szCs w:val="21"/>
        </w:rPr>
        <w:t>вердловская</w:t>
      </w:r>
      <w:proofErr w:type="spellEnd"/>
      <w:r w:rsidR="00DA6D9E">
        <w:rPr>
          <w:rFonts w:ascii="Times New Roman" w:hAnsi="Times New Roman" w:cs="Times New Roman"/>
          <w:sz w:val="21"/>
          <w:szCs w:val="21"/>
        </w:rPr>
        <w:t>,</w:t>
      </w:r>
      <w:r w:rsidRPr="00F45651">
        <w:rPr>
          <w:rFonts w:ascii="Times New Roman" w:hAnsi="Times New Roman" w:cs="Times New Roman"/>
          <w:sz w:val="21"/>
          <w:szCs w:val="21"/>
        </w:rPr>
        <w:t xml:space="preserve">  </w:t>
      </w:r>
      <w:r w:rsidR="00320E5B">
        <w:rPr>
          <w:rFonts w:ascii="Times New Roman" w:hAnsi="Times New Roman" w:cs="Times New Roman"/>
          <w:sz w:val="21"/>
          <w:szCs w:val="21"/>
        </w:rPr>
        <w:t xml:space="preserve">р-н </w:t>
      </w:r>
      <w:r w:rsidRPr="00F45651">
        <w:rPr>
          <w:rFonts w:ascii="Times New Roman" w:hAnsi="Times New Roman" w:cs="Times New Roman"/>
          <w:sz w:val="21"/>
          <w:szCs w:val="21"/>
        </w:rPr>
        <w:t>Байкаловский</w:t>
      </w:r>
      <w:r w:rsidR="002A6247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A6279D">
        <w:rPr>
          <w:rFonts w:ascii="Times New Roman" w:hAnsi="Times New Roman" w:cs="Times New Roman"/>
          <w:sz w:val="21"/>
          <w:szCs w:val="21"/>
        </w:rPr>
        <w:t>с.Байка</w:t>
      </w:r>
      <w:r w:rsidR="00FE606F">
        <w:rPr>
          <w:rFonts w:ascii="Times New Roman" w:hAnsi="Times New Roman" w:cs="Times New Roman"/>
          <w:sz w:val="21"/>
          <w:szCs w:val="21"/>
        </w:rPr>
        <w:t>лово</w:t>
      </w:r>
      <w:proofErr w:type="spellEnd"/>
      <w:r w:rsidR="00FE606F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320E5B">
        <w:rPr>
          <w:rFonts w:ascii="Times New Roman" w:hAnsi="Times New Roman" w:cs="Times New Roman"/>
          <w:sz w:val="21"/>
          <w:szCs w:val="21"/>
        </w:rPr>
        <w:t>ул.Быстрова</w:t>
      </w:r>
      <w:proofErr w:type="spellEnd"/>
      <w:r w:rsidR="00320E5B">
        <w:rPr>
          <w:rFonts w:ascii="Times New Roman" w:hAnsi="Times New Roman" w:cs="Times New Roman"/>
          <w:sz w:val="21"/>
          <w:szCs w:val="21"/>
        </w:rPr>
        <w:t>, дом 14</w:t>
      </w:r>
      <w:r w:rsidRPr="00F45651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color w:val="1E1E1E"/>
          <w:szCs w:val="28"/>
        </w:rPr>
        <w:t xml:space="preserve"> 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  сроком </w:t>
      </w:r>
      <w:r w:rsidRPr="000154D3">
        <w:rPr>
          <w:rFonts w:ascii="Times New Roman" w:hAnsi="Times New Roman" w:cs="Times New Roman"/>
          <w:szCs w:val="28"/>
        </w:rPr>
        <w:t xml:space="preserve">на </w:t>
      </w:r>
      <w:r>
        <w:rPr>
          <w:rFonts w:ascii="Times New Roman" w:hAnsi="Times New Roman" w:cs="Times New Roman"/>
          <w:szCs w:val="28"/>
        </w:rPr>
        <w:t>20</w:t>
      </w:r>
      <w:r w:rsidRPr="000154D3">
        <w:rPr>
          <w:rFonts w:ascii="Times New Roman" w:hAnsi="Times New Roman" w:cs="Times New Roman"/>
          <w:szCs w:val="28"/>
        </w:rPr>
        <w:t xml:space="preserve"> лет</w:t>
      </w:r>
      <w:r w:rsidRPr="008C6AEE">
        <w:rPr>
          <w:rFonts w:ascii="Times New Roman" w:hAnsi="Times New Roman" w:cs="Times New Roman"/>
          <w:color w:val="1E1E1E"/>
          <w:szCs w:val="28"/>
        </w:rPr>
        <w:t>.  Земельный участок правами третьих лиц не обременен, сервитут, ограни</w:t>
      </w:r>
      <w:r w:rsidRPr="008C6AEE">
        <w:rPr>
          <w:rFonts w:ascii="Times New Roman" w:hAnsi="Times New Roman" w:cs="Times New Roman"/>
          <w:szCs w:val="28"/>
        </w:rPr>
        <w:t xml:space="preserve">чения (обременения) отсутствуют.    </w:t>
      </w:r>
    </w:p>
    <w:p w:rsidR="00B56338" w:rsidRPr="001165EA" w:rsidRDefault="00264AF4" w:rsidP="00B5633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Cs w:val="28"/>
        </w:rPr>
      </w:pPr>
      <w:r w:rsidRPr="007A2746">
        <w:rPr>
          <w:rFonts w:ascii="Times New Roman" w:hAnsi="Times New Roman" w:cs="Times New Roman"/>
          <w:b/>
          <w:sz w:val="21"/>
          <w:szCs w:val="21"/>
        </w:rPr>
        <w:t>Технические условия</w:t>
      </w:r>
      <w:r w:rsidRPr="007A2746">
        <w:rPr>
          <w:rFonts w:ascii="Times New Roman" w:hAnsi="Times New Roman" w:cs="Times New Roman"/>
          <w:sz w:val="21"/>
          <w:szCs w:val="21"/>
        </w:rPr>
        <w:t>: Электроснабжение – в соответствии с техническими условиями ОАО «МРСК Урала» филиала «Свердловэнерго» ПО «</w:t>
      </w:r>
      <w:proofErr w:type="spellStart"/>
      <w:r w:rsidRPr="007A2746">
        <w:rPr>
          <w:rFonts w:ascii="Times New Roman" w:hAnsi="Times New Roman" w:cs="Times New Roman"/>
          <w:sz w:val="21"/>
          <w:szCs w:val="21"/>
        </w:rPr>
        <w:t>Талицкие</w:t>
      </w:r>
      <w:proofErr w:type="spellEnd"/>
      <w:r w:rsidRPr="007A2746">
        <w:rPr>
          <w:rFonts w:ascii="Times New Roman" w:hAnsi="Times New Roman" w:cs="Times New Roman"/>
          <w:sz w:val="21"/>
          <w:szCs w:val="21"/>
        </w:rPr>
        <w:t xml:space="preserve"> электрические сети».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</w:t>
      </w:r>
      <w:r w:rsidRPr="007A2746">
        <w:rPr>
          <w:rFonts w:ascii="Times New Roman" w:hAnsi="Times New Roman" w:cs="Times New Roman"/>
          <w:sz w:val="21"/>
          <w:szCs w:val="21"/>
        </w:rPr>
        <w:t>Водоснабжение-</w:t>
      </w:r>
      <w:r w:rsidR="00BC070F">
        <w:rPr>
          <w:rFonts w:ascii="Times New Roman" w:hAnsi="Times New Roman" w:cs="Times New Roman"/>
          <w:sz w:val="21"/>
          <w:szCs w:val="21"/>
        </w:rPr>
        <w:t>скважина, колодец</w:t>
      </w:r>
      <w:r w:rsidRPr="008C6AE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</w:t>
      </w:r>
      <w:r w:rsidRPr="007A2746">
        <w:rPr>
          <w:rFonts w:ascii="Times New Roman" w:hAnsi="Times New Roman" w:cs="Times New Roman"/>
          <w:sz w:val="21"/>
          <w:szCs w:val="21"/>
        </w:rPr>
        <w:t xml:space="preserve">Канализация </w:t>
      </w:r>
      <w:proofErr w:type="gramStart"/>
      <w:r w:rsidRPr="007A2746">
        <w:rPr>
          <w:rFonts w:ascii="Times New Roman" w:hAnsi="Times New Roman" w:cs="Times New Roman"/>
          <w:sz w:val="21"/>
          <w:szCs w:val="21"/>
        </w:rPr>
        <w:t>–л</w:t>
      </w:r>
      <w:proofErr w:type="gramEnd"/>
      <w:r w:rsidRPr="007A2746">
        <w:rPr>
          <w:rFonts w:ascii="Times New Roman" w:hAnsi="Times New Roman" w:cs="Times New Roman"/>
          <w:sz w:val="21"/>
          <w:szCs w:val="21"/>
        </w:rPr>
        <w:t>окальный выгреб,  надворный туалет, мусоросборник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Pr="007A2746">
        <w:rPr>
          <w:rFonts w:ascii="Times New Roman" w:hAnsi="Times New Roman" w:cs="Times New Roman"/>
          <w:sz w:val="21"/>
          <w:szCs w:val="21"/>
        </w:rPr>
        <w:t>Теплоснабжение –</w:t>
      </w:r>
      <w:r w:rsidRPr="001777C7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BC070F">
        <w:rPr>
          <w:rFonts w:ascii="Times New Roman" w:hAnsi="Times New Roman" w:cs="Times New Roman"/>
          <w:szCs w:val="28"/>
        </w:rPr>
        <w:t>электро</w:t>
      </w:r>
      <w:proofErr w:type="spellEnd"/>
      <w:r w:rsidR="00BC070F">
        <w:rPr>
          <w:rFonts w:ascii="Times New Roman" w:hAnsi="Times New Roman" w:cs="Times New Roman"/>
          <w:szCs w:val="28"/>
        </w:rPr>
        <w:t xml:space="preserve">/печное                                                                                       </w:t>
      </w:r>
      <w:r w:rsidRPr="007A2746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</w:t>
      </w:r>
      <w:r w:rsidRPr="008A13B8">
        <w:rPr>
          <w:rFonts w:ascii="Times New Roman" w:hAnsi="Times New Roman" w:cs="Times New Roman"/>
          <w:b/>
          <w:szCs w:val="28"/>
        </w:rPr>
        <w:t>Начальная стоимость</w:t>
      </w:r>
      <w:r w:rsidRPr="008A13B8">
        <w:rPr>
          <w:rFonts w:ascii="Times New Roman" w:hAnsi="Times New Roman" w:cs="Times New Roman"/>
          <w:szCs w:val="28"/>
        </w:rPr>
        <w:t xml:space="preserve"> ежегодной годовой арендной платы земельного участка </w:t>
      </w:r>
      <w:r w:rsidRPr="001165EA">
        <w:rPr>
          <w:rFonts w:ascii="Times New Roman" w:hAnsi="Times New Roman" w:cs="Times New Roman"/>
          <w:szCs w:val="28"/>
        </w:rPr>
        <w:t xml:space="preserve">– </w:t>
      </w:r>
      <w:r w:rsidR="001165EA" w:rsidRPr="001165EA">
        <w:rPr>
          <w:rFonts w:ascii="Times New Roman" w:hAnsi="Times New Roman" w:cs="Times New Roman"/>
          <w:szCs w:val="28"/>
        </w:rPr>
        <w:t>24000</w:t>
      </w:r>
      <w:r w:rsidR="00B56338" w:rsidRPr="001165EA">
        <w:rPr>
          <w:rFonts w:ascii="Times New Roman" w:hAnsi="Times New Roman" w:cs="Times New Roman"/>
          <w:szCs w:val="28"/>
        </w:rPr>
        <w:t xml:space="preserve"> (двадцать </w:t>
      </w:r>
      <w:r w:rsidR="001165EA" w:rsidRPr="001165EA">
        <w:rPr>
          <w:rFonts w:ascii="Times New Roman" w:hAnsi="Times New Roman" w:cs="Times New Roman"/>
          <w:szCs w:val="28"/>
        </w:rPr>
        <w:t>четыре тысячи</w:t>
      </w:r>
      <w:r w:rsidR="00B56338" w:rsidRPr="001165EA">
        <w:rPr>
          <w:rFonts w:ascii="Times New Roman" w:hAnsi="Times New Roman" w:cs="Times New Roman"/>
          <w:szCs w:val="28"/>
        </w:rPr>
        <w:t xml:space="preserve">) рублей00копеек.                                                                                                                                            </w:t>
      </w:r>
      <w:r w:rsidR="00B56338" w:rsidRPr="001165EA">
        <w:rPr>
          <w:rFonts w:ascii="Times New Roman" w:hAnsi="Times New Roman" w:cs="Times New Roman"/>
          <w:b/>
          <w:szCs w:val="28"/>
        </w:rPr>
        <w:t>Размер задатка</w:t>
      </w:r>
      <w:r w:rsidR="00B56338" w:rsidRPr="001165EA">
        <w:rPr>
          <w:rFonts w:ascii="Times New Roman" w:hAnsi="Times New Roman" w:cs="Times New Roman"/>
          <w:szCs w:val="28"/>
        </w:rPr>
        <w:t xml:space="preserve">: </w:t>
      </w:r>
      <w:r w:rsidR="001165EA" w:rsidRPr="001165EA">
        <w:rPr>
          <w:rFonts w:ascii="Times New Roman" w:hAnsi="Times New Roman" w:cs="Times New Roman"/>
          <w:szCs w:val="28"/>
        </w:rPr>
        <w:t>4800</w:t>
      </w:r>
      <w:r w:rsidR="00B56338" w:rsidRPr="001165EA">
        <w:rPr>
          <w:rFonts w:ascii="Times New Roman" w:hAnsi="Times New Roman" w:cs="Times New Roman"/>
          <w:szCs w:val="28"/>
        </w:rPr>
        <w:t xml:space="preserve">  (четыре тысячи </w:t>
      </w:r>
      <w:r w:rsidR="001165EA" w:rsidRPr="001165EA">
        <w:rPr>
          <w:rFonts w:ascii="Times New Roman" w:hAnsi="Times New Roman" w:cs="Times New Roman"/>
          <w:szCs w:val="28"/>
        </w:rPr>
        <w:t>восемьсот</w:t>
      </w:r>
      <w:r w:rsidR="00B56338" w:rsidRPr="001165EA">
        <w:rPr>
          <w:rFonts w:ascii="Times New Roman" w:hAnsi="Times New Roman" w:cs="Times New Roman"/>
          <w:szCs w:val="28"/>
        </w:rPr>
        <w:t>) рубл</w:t>
      </w:r>
      <w:r w:rsidR="001165EA" w:rsidRPr="001165EA">
        <w:rPr>
          <w:rFonts w:ascii="Times New Roman" w:hAnsi="Times New Roman" w:cs="Times New Roman"/>
          <w:szCs w:val="28"/>
        </w:rPr>
        <w:t>ей</w:t>
      </w:r>
      <w:r w:rsidR="00B56338" w:rsidRPr="001165EA">
        <w:rPr>
          <w:rFonts w:ascii="Times New Roman" w:hAnsi="Times New Roman" w:cs="Times New Roman"/>
          <w:szCs w:val="28"/>
        </w:rPr>
        <w:t xml:space="preserve">  00 копеек.                                                                 </w:t>
      </w:r>
      <w:r w:rsidR="00B56338" w:rsidRPr="001165EA">
        <w:rPr>
          <w:rFonts w:ascii="Times New Roman" w:hAnsi="Times New Roman" w:cs="Times New Roman"/>
          <w:b/>
          <w:szCs w:val="28"/>
        </w:rPr>
        <w:t>«Шаг аукциона</w:t>
      </w:r>
      <w:r w:rsidR="00B56338" w:rsidRPr="001165EA">
        <w:rPr>
          <w:rFonts w:ascii="Times New Roman" w:hAnsi="Times New Roman" w:cs="Times New Roman"/>
          <w:szCs w:val="28"/>
        </w:rPr>
        <w:t xml:space="preserve">»: </w:t>
      </w:r>
      <w:r w:rsidR="001165EA" w:rsidRPr="001165EA">
        <w:rPr>
          <w:rFonts w:ascii="Times New Roman" w:hAnsi="Times New Roman" w:cs="Times New Roman"/>
          <w:szCs w:val="28"/>
        </w:rPr>
        <w:t>720</w:t>
      </w:r>
      <w:r w:rsidR="00B56338" w:rsidRPr="001165EA">
        <w:rPr>
          <w:rFonts w:ascii="Times New Roman" w:hAnsi="Times New Roman" w:cs="Times New Roman"/>
          <w:szCs w:val="28"/>
        </w:rPr>
        <w:t xml:space="preserve"> (</w:t>
      </w:r>
      <w:r w:rsidR="001165EA" w:rsidRPr="001165EA">
        <w:rPr>
          <w:rFonts w:ascii="Times New Roman" w:hAnsi="Times New Roman" w:cs="Times New Roman"/>
          <w:szCs w:val="28"/>
        </w:rPr>
        <w:t>семьсот двадцать</w:t>
      </w:r>
      <w:r w:rsidR="00B56338" w:rsidRPr="001165EA">
        <w:rPr>
          <w:rFonts w:ascii="Times New Roman" w:hAnsi="Times New Roman" w:cs="Times New Roman"/>
          <w:szCs w:val="28"/>
        </w:rPr>
        <w:t>) рубл</w:t>
      </w:r>
      <w:r w:rsidR="001165EA" w:rsidRPr="001165EA">
        <w:rPr>
          <w:rFonts w:ascii="Times New Roman" w:hAnsi="Times New Roman" w:cs="Times New Roman"/>
          <w:szCs w:val="28"/>
        </w:rPr>
        <w:t>ей</w:t>
      </w:r>
      <w:r w:rsidR="00B56338" w:rsidRPr="001165EA">
        <w:rPr>
          <w:rFonts w:ascii="Times New Roman" w:hAnsi="Times New Roman" w:cs="Times New Roman"/>
          <w:szCs w:val="28"/>
        </w:rPr>
        <w:t xml:space="preserve"> </w:t>
      </w:r>
      <w:r w:rsidR="001165EA" w:rsidRPr="001165EA">
        <w:rPr>
          <w:rFonts w:ascii="Times New Roman" w:hAnsi="Times New Roman" w:cs="Times New Roman"/>
          <w:szCs w:val="28"/>
        </w:rPr>
        <w:t>0</w:t>
      </w:r>
      <w:r w:rsidR="00B56338" w:rsidRPr="001165EA">
        <w:rPr>
          <w:rFonts w:ascii="Times New Roman" w:hAnsi="Times New Roman" w:cs="Times New Roman"/>
          <w:szCs w:val="28"/>
        </w:rPr>
        <w:t>0 копеек.</w:t>
      </w:r>
    </w:p>
    <w:p w:rsidR="008B6CDD" w:rsidRPr="0083470F" w:rsidRDefault="008B6CDD" w:rsidP="00B5633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Cs w:val="28"/>
        </w:rPr>
      </w:pPr>
    </w:p>
    <w:p w:rsidR="008B6CDD" w:rsidRPr="008C6AEE" w:rsidRDefault="008B6CDD" w:rsidP="008B6CDD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8"/>
        </w:rPr>
      </w:pPr>
      <w:r w:rsidRPr="007A2746">
        <w:rPr>
          <w:rFonts w:ascii="Times New Roman" w:hAnsi="Times New Roman" w:cs="Times New Roman"/>
          <w:b/>
          <w:color w:val="1E1E1E"/>
          <w:sz w:val="21"/>
          <w:szCs w:val="21"/>
        </w:rPr>
        <w:t>Лот №</w:t>
      </w:r>
      <w:r>
        <w:rPr>
          <w:rFonts w:ascii="Times New Roman" w:hAnsi="Times New Roman" w:cs="Times New Roman"/>
          <w:b/>
          <w:color w:val="1E1E1E"/>
          <w:sz w:val="21"/>
          <w:szCs w:val="21"/>
        </w:rPr>
        <w:t>4</w:t>
      </w:r>
      <w:r w:rsidRPr="007A2746">
        <w:rPr>
          <w:rFonts w:ascii="Times New Roman" w:hAnsi="Times New Roman" w:cs="Times New Roman"/>
          <w:color w:val="1E1E1E"/>
          <w:sz w:val="21"/>
          <w:szCs w:val="21"/>
        </w:rPr>
        <w:t xml:space="preserve"> - </w:t>
      </w:r>
      <w:r>
        <w:rPr>
          <w:rFonts w:ascii="Times New Roman" w:hAnsi="Times New Roman" w:cs="Times New Roman"/>
          <w:color w:val="1E1E1E"/>
          <w:sz w:val="21"/>
          <w:szCs w:val="21"/>
        </w:rPr>
        <w:t>з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емельный участок общей </w:t>
      </w:r>
      <w:r w:rsidR="00996F11">
        <w:rPr>
          <w:rFonts w:ascii="Times New Roman" w:hAnsi="Times New Roman" w:cs="Times New Roman"/>
          <w:color w:val="1E1E1E"/>
          <w:szCs w:val="28"/>
        </w:rPr>
        <w:t xml:space="preserve">площадью </w:t>
      </w:r>
      <w:r w:rsidR="005C57E7">
        <w:rPr>
          <w:rFonts w:ascii="Times New Roman" w:hAnsi="Times New Roman" w:cs="Times New Roman"/>
          <w:color w:val="1E1E1E"/>
          <w:szCs w:val="28"/>
        </w:rPr>
        <w:t>13860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 </w:t>
      </w:r>
      <w:proofErr w:type="spellStart"/>
      <w:r w:rsidRPr="008C6AEE">
        <w:rPr>
          <w:rFonts w:ascii="Times New Roman" w:hAnsi="Times New Roman" w:cs="Times New Roman"/>
          <w:color w:val="1E1E1E"/>
          <w:szCs w:val="28"/>
        </w:rPr>
        <w:t>кв.м</w:t>
      </w:r>
      <w:proofErr w:type="spellEnd"/>
      <w:r w:rsidRPr="008C6AEE">
        <w:rPr>
          <w:rFonts w:ascii="Times New Roman" w:hAnsi="Times New Roman" w:cs="Times New Roman"/>
          <w:color w:val="1E1E1E"/>
          <w:szCs w:val="28"/>
        </w:rPr>
        <w:t xml:space="preserve">., </w:t>
      </w:r>
      <w:r w:rsidRPr="008C6AEE">
        <w:rPr>
          <w:rFonts w:ascii="Times New Roman" w:hAnsi="Times New Roman" w:cs="Times New Roman"/>
          <w:color w:val="1E1E1E"/>
          <w:szCs w:val="28"/>
        </w:rPr>
        <w:br/>
        <w:t>с кадастровым номером 66:05:</w:t>
      </w:r>
      <w:r w:rsidR="005C57E7">
        <w:rPr>
          <w:rFonts w:ascii="Times New Roman" w:hAnsi="Times New Roman" w:cs="Times New Roman"/>
          <w:color w:val="1E1E1E"/>
          <w:szCs w:val="28"/>
        </w:rPr>
        <w:t>0402006</w:t>
      </w:r>
      <w:r>
        <w:rPr>
          <w:rFonts w:ascii="Times New Roman" w:hAnsi="Times New Roman" w:cs="Times New Roman"/>
          <w:color w:val="1E1E1E"/>
          <w:szCs w:val="28"/>
        </w:rPr>
        <w:t>:</w:t>
      </w:r>
      <w:r w:rsidR="005C57E7">
        <w:rPr>
          <w:rFonts w:ascii="Times New Roman" w:hAnsi="Times New Roman" w:cs="Times New Roman"/>
          <w:color w:val="1E1E1E"/>
          <w:szCs w:val="28"/>
        </w:rPr>
        <w:t>373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, категория земель - земли </w:t>
      </w:r>
      <w:r w:rsidR="005C57E7">
        <w:rPr>
          <w:rFonts w:ascii="Times New Roman" w:hAnsi="Times New Roman" w:cs="Times New Roman"/>
          <w:color w:val="1E1E1E"/>
          <w:szCs w:val="28"/>
        </w:rPr>
        <w:t xml:space="preserve">сельскохозяйственного </w:t>
      </w:r>
      <w:r w:rsidR="005C57E7">
        <w:rPr>
          <w:rFonts w:ascii="Times New Roman" w:hAnsi="Times New Roman" w:cs="Times New Roman"/>
          <w:color w:val="1E1E1E"/>
          <w:szCs w:val="28"/>
        </w:rPr>
        <w:lastRenderedPageBreak/>
        <w:t>назначения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, разрешенное использование: </w:t>
      </w:r>
      <w:r w:rsidR="005C57E7">
        <w:rPr>
          <w:rFonts w:ascii="Times New Roman" w:hAnsi="Times New Roman" w:cs="Times New Roman"/>
          <w:color w:val="1E1E1E"/>
          <w:szCs w:val="28"/>
        </w:rPr>
        <w:t>хранение и переработка сельскохозяйственной продукции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 Местоположение: </w:t>
      </w:r>
      <w:r>
        <w:rPr>
          <w:rFonts w:ascii="Times New Roman" w:hAnsi="Times New Roman" w:cs="Times New Roman"/>
          <w:color w:val="1E1E1E"/>
          <w:szCs w:val="28"/>
        </w:rPr>
        <w:t xml:space="preserve"> </w:t>
      </w:r>
      <w:r w:rsidRPr="00F45651">
        <w:rPr>
          <w:rFonts w:ascii="Times New Roman" w:hAnsi="Times New Roman" w:cs="Times New Roman"/>
          <w:sz w:val="21"/>
          <w:szCs w:val="21"/>
        </w:rPr>
        <w:t>Свердловская область,  Байкаловский</w:t>
      </w:r>
      <w:r>
        <w:rPr>
          <w:rFonts w:ascii="Times New Roman" w:hAnsi="Times New Roman" w:cs="Times New Roman"/>
          <w:sz w:val="21"/>
          <w:szCs w:val="21"/>
        </w:rPr>
        <w:t xml:space="preserve"> р</w:t>
      </w:r>
      <w:r w:rsidR="00247EAB">
        <w:rPr>
          <w:rFonts w:ascii="Times New Roman" w:hAnsi="Times New Roman" w:cs="Times New Roman"/>
          <w:sz w:val="21"/>
          <w:szCs w:val="21"/>
        </w:rPr>
        <w:t>айон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5C57E7">
        <w:rPr>
          <w:rFonts w:ascii="Times New Roman" w:hAnsi="Times New Roman" w:cs="Times New Roman"/>
          <w:sz w:val="21"/>
          <w:szCs w:val="21"/>
        </w:rPr>
        <w:t xml:space="preserve">100м на север от </w:t>
      </w:r>
      <w:proofErr w:type="spellStart"/>
      <w:r w:rsidR="005C57E7">
        <w:rPr>
          <w:rFonts w:ascii="Times New Roman" w:hAnsi="Times New Roman" w:cs="Times New Roman"/>
          <w:sz w:val="21"/>
          <w:szCs w:val="21"/>
        </w:rPr>
        <w:t>д</w:t>
      </w:r>
      <w:proofErr w:type="gramStart"/>
      <w:r w:rsidR="005C57E7">
        <w:rPr>
          <w:rFonts w:ascii="Times New Roman" w:hAnsi="Times New Roman" w:cs="Times New Roman"/>
          <w:sz w:val="21"/>
          <w:szCs w:val="21"/>
        </w:rPr>
        <w:t>.К</w:t>
      </w:r>
      <w:proofErr w:type="gramEnd"/>
      <w:r w:rsidR="005C57E7">
        <w:rPr>
          <w:rFonts w:ascii="Times New Roman" w:hAnsi="Times New Roman" w:cs="Times New Roman"/>
          <w:sz w:val="21"/>
          <w:szCs w:val="21"/>
        </w:rPr>
        <w:t>ондрашина</w:t>
      </w:r>
      <w:proofErr w:type="spellEnd"/>
      <w:r w:rsidR="005C57E7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color w:val="1E1E1E"/>
          <w:szCs w:val="28"/>
        </w:rPr>
        <w:t xml:space="preserve"> </w:t>
      </w:r>
      <w:r w:rsidRPr="008C6AEE">
        <w:rPr>
          <w:rFonts w:ascii="Times New Roman" w:hAnsi="Times New Roman" w:cs="Times New Roman"/>
          <w:color w:val="1E1E1E"/>
          <w:szCs w:val="28"/>
        </w:rPr>
        <w:t xml:space="preserve">  сроком </w:t>
      </w:r>
      <w:r w:rsidRPr="000154D3">
        <w:rPr>
          <w:rFonts w:ascii="Times New Roman" w:hAnsi="Times New Roman" w:cs="Times New Roman"/>
          <w:szCs w:val="28"/>
        </w:rPr>
        <w:t xml:space="preserve">на </w:t>
      </w:r>
      <w:r w:rsidR="00247EAB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0</w:t>
      </w:r>
      <w:r w:rsidRPr="000154D3">
        <w:rPr>
          <w:rFonts w:ascii="Times New Roman" w:hAnsi="Times New Roman" w:cs="Times New Roman"/>
          <w:szCs w:val="28"/>
        </w:rPr>
        <w:t xml:space="preserve"> лет</w:t>
      </w:r>
      <w:r w:rsidRPr="008C6AEE">
        <w:rPr>
          <w:rFonts w:ascii="Times New Roman" w:hAnsi="Times New Roman" w:cs="Times New Roman"/>
          <w:color w:val="1E1E1E"/>
          <w:szCs w:val="28"/>
        </w:rPr>
        <w:t>.  Земельный участок правами третьих лиц не обременен, сервитут, ограни</w:t>
      </w:r>
      <w:r w:rsidRPr="008C6AEE">
        <w:rPr>
          <w:rFonts w:ascii="Times New Roman" w:hAnsi="Times New Roman" w:cs="Times New Roman"/>
          <w:szCs w:val="28"/>
        </w:rPr>
        <w:t xml:space="preserve">чения (обременения) отсутствуют.    </w:t>
      </w:r>
    </w:p>
    <w:p w:rsidR="008B6CDD" w:rsidRPr="002727A9" w:rsidRDefault="008B6CDD" w:rsidP="008B6CDD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Cs w:val="28"/>
        </w:rPr>
      </w:pPr>
      <w:r w:rsidRPr="007A2746">
        <w:rPr>
          <w:rFonts w:ascii="Times New Roman" w:hAnsi="Times New Roman" w:cs="Times New Roman"/>
          <w:b/>
          <w:sz w:val="21"/>
          <w:szCs w:val="21"/>
        </w:rPr>
        <w:t>Технические условия</w:t>
      </w:r>
      <w:r w:rsidRPr="007A2746">
        <w:rPr>
          <w:rFonts w:ascii="Times New Roman" w:hAnsi="Times New Roman" w:cs="Times New Roman"/>
          <w:sz w:val="21"/>
          <w:szCs w:val="21"/>
        </w:rPr>
        <w:t>: Электроснабжение – в соответствии с техническими условиями ОАО «МРСК Урала» филиала «Свердловэнерго» ПО «</w:t>
      </w:r>
      <w:proofErr w:type="spellStart"/>
      <w:r w:rsidRPr="007A2746">
        <w:rPr>
          <w:rFonts w:ascii="Times New Roman" w:hAnsi="Times New Roman" w:cs="Times New Roman"/>
          <w:sz w:val="21"/>
          <w:szCs w:val="21"/>
        </w:rPr>
        <w:t>Талицкие</w:t>
      </w:r>
      <w:proofErr w:type="spellEnd"/>
      <w:r w:rsidRPr="007A2746">
        <w:rPr>
          <w:rFonts w:ascii="Times New Roman" w:hAnsi="Times New Roman" w:cs="Times New Roman"/>
          <w:sz w:val="21"/>
          <w:szCs w:val="21"/>
        </w:rPr>
        <w:t xml:space="preserve"> электрические сети».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</w:t>
      </w:r>
      <w:r w:rsidRPr="008A13B8">
        <w:rPr>
          <w:rFonts w:ascii="Times New Roman" w:hAnsi="Times New Roman" w:cs="Times New Roman"/>
          <w:b/>
          <w:szCs w:val="28"/>
        </w:rPr>
        <w:t>Начальная стоимость</w:t>
      </w:r>
      <w:r w:rsidRPr="008A13B8">
        <w:rPr>
          <w:rFonts w:ascii="Times New Roman" w:hAnsi="Times New Roman" w:cs="Times New Roman"/>
          <w:szCs w:val="28"/>
        </w:rPr>
        <w:t xml:space="preserve"> ежегодной годовой арендной платы земельного </w:t>
      </w:r>
      <w:r w:rsidRPr="002727A9">
        <w:rPr>
          <w:rFonts w:ascii="Times New Roman" w:hAnsi="Times New Roman" w:cs="Times New Roman"/>
          <w:szCs w:val="28"/>
        </w:rPr>
        <w:t xml:space="preserve">участка – </w:t>
      </w:r>
      <w:r w:rsidR="00FC65C6" w:rsidRPr="002727A9">
        <w:rPr>
          <w:rFonts w:ascii="Times New Roman" w:hAnsi="Times New Roman" w:cs="Times New Roman"/>
          <w:szCs w:val="28"/>
        </w:rPr>
        <w:t>25200</w:t>
      </w:r>
      <w:r w:rsidRPr="002727A9">
        <w:rPr>
          <w:rFonts w:ascii="Times New Roman" w:hAnsi="Times New Roman" w:cs="Times New Roman"/>
          <w:szCs w:val="28"/>
        </w:rPr>
        <w:t>(</w:t>
      </w:r>
      <w:r w:rsidR="00FC65C6" w:rsidRPr="002727A9">
        <w:rPr>
          <w:rFonts w:ascii="Times New Roman" w:hAnsi="Times New Roman" w:cs="Times New Roman"/>
          <w:szCs w:val="28"/>
        </w:rPr>
        <w:t>двадцать пять тысяч двести</w:t>
      </w:r>
      <w:r w:rsidRPr="002727A9">
        <w:rPr>
          <w:rFonts w:ascii="Times New Roman" w:hAnsi="Times New Roman" w:cs="Times New Roman"/>
          <w:szCs w:val="28"/>
        </w:rPr>
        <w:t xml:space="preserve">) рублей00копеек.                                                                                                                                            </w:t>
      </w:r>
      <w:r w:rsidRPr="002727A9">
        <w:rPr>
          <w:rFonts w:ascii="Times New Roman" w:hAnsi="Times New Roman" w:cs="Times New Roman"/>
          <w:b/>
          <w:szCs w:val="28"/>
        </w:rPr>
        <w:t>Размер задатка</w:t>
      </w:r>
      <w:r w:rsidRPr="002727A9">
        <w:rPr>
          <w:rFonts w:ascii="Times New Roman" w:hAnsi="Times New Roman" w:cs="Times New Roman"/>
          <w:szCs w:val="28"/>
        </w:rPr>
        <w:t xml:space="preserve">: </w:t>
      </w:r>
      <w:r w:rsidR="00FC65C6" w:rsidRPr="002727A9">
        <w:rPr>
          <w:rFonts w:ascii="Times New Roman" w:hAnsi="Times New Roman" w:cs="Times New Roman"/>
          <w:szCs w:val="28"/>
        </w:rPr>
        <w:t>5040</w:t>
      </w:r>
      <w:r w:rsidRPr="002727A9">
        <w:rPr>
          <w:rFonts w:ascii="Times New Roman" w:hAnsi="Times New Roman" w:cs="Times New Roman"/>
          <w:szCs w:val="28"/>
        </w:rPr>
        <w:t xml:space="preserve">  (</w:t>
      </w:r>
      <w:r w:rsidR="00FC65C6" w:rsidRPr="002727A9">
        <w:rPr>
          <w:rFonts w:ascii="Times New Roman" w:hAnsi="Times New Roman" w:cs="Times New Roman"/>
          <w:szCs w:val="28"/>
        </w:rPr>
        <w:t>пять тысяч сорок</w:t>
      </w:r>
      <w:r w:rsidRPr="002727A9">
        <w:rPr>
          <w:rFonts w:ascii="Times New Roman" w:hAnsi="Times New Roman" w:cs="Times New Roman"/>
          <w:szCs w:val="28"/>
        </w:rPr>
        <w:t>) рубл</w:t>
      </w:r>
      <w:r w:rsidR="00B01751" w:rsidRPr="002727A9">
        <w:rPr>
          <w:rFonts w:ascii="Times New Roman" w:hAnsi="Times New Roman" w:cs="Times New Roman"/>
          <w:szCs w:val="28"/>
        </w:rPr>
        <w:t>ей</w:t>
      </w:r>
      <w:r w:rsidRPr="002727A9">
        <w:rPr>
          <w:rFonts w:ascii="Times New Roman" w:hAnsi="Times New Roman" w:cs="Times New Roman"/>
          <w:szCs w:val="28"/>
        </w:rPr>
        <w:t xml:space="preserve">  00 копеек.                                                                 </w:t>
      </w:r>
      <w:r w:rsidRPr="002727A9">
        <w:rPr>
          <w:rFonts w:ascii="Times New Roman" w:hAnsi="Times New Roman" w:cs="Times New Roman"/>
          <w:b/>
          <w:szCs w:val="28"/>
        </w:rPr>
        <w:t>«Шаг аукциона</w:t>
      </w:r>
      <w:r w:rsidRPr="002727A9">
        <w:rPr>
          <w:rFonts w:ascii="Times New Roman" w:hAnsi="Times New Roman" w:cs="Times New Roman"/>
          <w:szCs w:val="28"/>
        </w:rPr>
        <w:t xml:space="preserve">»: </w:t>
      </w:r>
      <w:r w:rsidR="00FC65C6" w:rsidRPr="002727A9">
        <w:rPr>
          <w:rFonts w:ascii="Times New Roman" w:hAnsi="Times New Roman" w:cs="Times New Roman"/>
          <w:szCs w:val="28"/>
        </w:rPr>
        <w:t>756</w:t>
      </w:r>
      <w:r w:rsidRPr="002727A9">
        <w:rPr>
          <w:rFonts w:ascii="Times New Roman" w:hAnsi="Times New Roman" w:cs="Times New Roman"/>
          <w:szCs w:val="28"/>
        </w:rPr>
        <w:t xml:space="preserve"> (</w:t>
      </w:r>
      <w:r w:rsidR="00FC65C6" w:rsidRPr="002727A9">
        <w:rPr>
          <w:rFonts w:ascii="Times New Roman" w:hAnsi="Times New Roman" w:cs="Times New Roman"/>
          <w:szCs w:val="28"/>
        </w:rPr>
        <w:t>семьсот пятьдесят шесть</w:t>
      </w:r>
      <w:r w:rsidRPr="002727A9">
        <w:rPr>
          <w:rFonts w:ascii="Times New Roman" w:hAnsi="Times New Roman" w:cs="Times New Roman"/>
          <w:szCs w:val="28"/>
        </w:rPr>
        <w:t>) рубл</w:t>
      </w:r>
      <w:r w:rsidR="00FC65C6" w:rsidRPr="002727A9">
        <w:rPr>
          <w:rFonts w:ascii="Times New Roman" w:hAnsi="Times New Roman" w:cs="Times New Roman"/>
          <w:szCs w:val="28"/>
        </w:rPr>
        <w:t>ей</w:t>
      </w:r>
      <w:r w:rsidRPr="002727A9">
        <w:rPr>
          <w:rFonts w:ascii="Times New Roman" w:hAnsi="Times New Roman" w:cs="Times New Roman"/>
          <w:szCs w:val="28"/>
        </w:rPr>
        <w:t xml:space="preserve"> </w:t>
      </w:r>
      <w:r w:rsidR="00FC65C6" w:rsidRPr="002727A9">
        <w:rPr>
          <w:rFonts w:ascii="Times New Roman" w:hAnsi="Times New Roman" w:cs="Times New Roman"/>
          <w:szCs w:val="28"/>
        </w:rPr>
        <w:t>0</w:t>
      </w:r>
      <w:r w:rsidRPr="002727A9">
        <w:rPr>
          <w:rFonts w:ascii="Times New Roman" w:hAnsi="Times New Roman" w:cs="Times New Roman"/>
          <w:szCs w:val="28"/>
        </w:rPr>
        <w:t>0 копеек.</w:t>
      </w:r>
    </w:p>
    <w:p w:rsidR="008141D0" w:rsidRPr="0083470F" w:rsidRDefault="008141D0" w:rsidP="008B6CDD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Cs w:val="28"/>
        </w:rPr>
      </w:pPr>
    </w:p>
    <w:p w:rsidR="00334954" w:rsidRDefault="00334954" w:rsidP="000C77B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CE7EDD" w:rsidRDefault="0068794E" w:rsidP="00B5633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4. Организатор торгов - </w:t>
      </w:r>
      <w:r w:rsidR="00C37376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дминистрация </w:t>
      </w:r>
      <w:proofErr w:type="spellStart"/>
      <w:r w:rsidR="001D6D10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</w:t>
      </w:r>
      <w:r w:rsidR="003D3E00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ого</w:t>
      </w:r>
      <w:proofErr w:type="spellEnd"/>
      <w:r w:rsidR="001D6D10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муниципальн</w:t>
      </w:r>
      <w:r w:rsidR="003D3E00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ого</w:t>
      </w:r>
      <w:r w:rsidR="001D6D10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район</w:t>
      </w:r>
      <w:r w:rsidR="003D3E00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</w:t>
      </w:r>
      <w:r w:rsidR="00DF796B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</w:t>
      </w:r>
      <w:r w:rsidR="000E2EC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</w:t>
      </w:r>
    </w:p>
    <w:p w:rsidR="0068794E" w:rsidRPr="00B11313" w:rsidRDefault="0068794E" w:rsidP="0063039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5.</w:t>
      </w:r>
      <w:r w:rsidR="00CE7EDD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Извещение об отказе в проведен</w:t>
      </w:r>
      <w:proofErr w:type="gram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ии ау</w:t>
      </w:r>
      <w:proofErr w:type="gram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кциона размещается на официальном сайте организатором  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ии ау</w:t>
      </w:r>
      <w:proofErr w:type="gram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8794E" w:rsidRPr="0069389B" w:rsidRDefault="0068794E" w:rsidP="0063039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6.</w:t>
      </w:r>
      <w:r w:rsidR="00CE7EDD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Заявки на участие в аукционе принимаются с</w:t>
      </w:r>
      <w:r w:rsidRPr="00500A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635CF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C6707A">
        <w:rPr>
          <w:rFonts w:ascii="Times New Roman" w:eastAsia="Times New Roman" w:hAnsi="Times New Roman" w:cs="Times New Roman"/>
          <w:sz w:val="21"/>
          <w:szCs w:val="21"/>
          <w:lang w:eastAsia="ru-RU"/>
        </w:rPr>
        <w:t>7 мая</w:t>
      </w:r>
      <w:r w:rsidR="009913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D791A"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A2746"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7021E"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99136A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6C3F81"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A5338"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>г</w:t>
      </w:r>
      <w:r w:rsidR="00630390"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>ода</w:t>
      </w:r>
      <w:r w:rsidR="00980D19"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</w:t>
      </w:r>
      <w:r w:rsidR="00C6707A">
        <w:rPr>
          <w:rFonts w:ascii="Times New Roman" w:eastAsia="Times New Roman" w:hAnsi="Times New Roman" w:cs="Times New Roman"/>
          <w:sz w:val="21"/>
          <w:szCs w:val="21"/>
          <w:lang w:eastAsia="ru-RU"/>
        </w:rPr>
        <w:t>5 июня</w:t>
      </w:r>
      <w:r w:rsidR="0017021E"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>  202</w:t>
      </w:r>
      <w:r w:rsidR="0099136A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616AAE"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</w:t>
      </w:r>
      <w:r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16AAE"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</w:t>
      </w:r>
      <w:r w:rsidR="00C6707A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рабочие</w:t>
      </w:r>
      <w:r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дни с 8:00 до 16:00 (обед с 12 час.00 мин. </w:t>
      </w:r>
      <w:proofErr w:type="gramStart"/>
      <w:r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>до</w:t>
      </w:r>
      <w:proofErr w:type="gramEnd"/>
      <w:r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 </w:t>
      </w:r>
      <w:proofErr w:type="gramStart"/>
      <w:r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>час</w:t>
      </w:r>
      <w:proofErr w:type="gramEnd"/>
      <w:r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00 мин) по адресу: Свердловская область, </w:t>
      </w:r>
      <w:r w:rsidR="006C3F81"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>с. Байкалово, улица Революции, № 25, кабинет № 104.</w:t>
      </w:r>
    </w:p>
    <w:p w:rsidR="0068794E" w:rsidRPr="00304B9D" w:rsidRDefault="0068794E" w:rsidP="0063039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 </w:t>
      </w:r>
      <w:r w:rsidR="00120A50"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Определить д</w:t>
      </w:r>
      <w:r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>ат</w:t>
      </w:r>
      <w:r w:rsidR="00120A50"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r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>, место</w:t>
      </w:r>
      <w:r w:rsidR="00C37376"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время </w:t>
      </w:r>
      <w:r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проведения торгов </w:t>
      </w:r>
      <w:r w:rsidR="00A3204A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696585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bookmarkStart w:id="0" w:name="_GoBack"/>
      <w:bookmarkEnd w:id="0"/>
      <w:r w:rsidR="00A320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12B2F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7021E"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99136A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693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10 час. 00 мин. по адресу: Свердловская область, с. Байкалово, улица Революции, № 25, кабинет № 104.</w:t>
      </w:r>
    </w:p>
    <w:p w:rsidR="0068794E" w:rsidRPr="00304B9D" w:rsidRDefault="0068794E" w:rsidP="00630390">
      <w:pPr>
        <w:shd w:val="clear" w:color="auto" w:fill="FFFFFF"/>
        <w:spacing w:after="0" w:line="240" w:lineRule="auto"/>
        <w:ind w:firstLine="701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8.</w:t>
      </w:r>
      <w:r w:rsidR="00CE7E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Дата, время и порядок осмотра земельных участков на местности: осмотр земельного участка </w:t>
      </w:r>
      <w:r w:rsidR="00616AA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местности производится лицами, желающими участвовать в торгах, самостоятельно.</w:t>
      </w:r>
    </w:p>
    <w:p w:rsidR="0068794E" w:rsidRPr="00304B9D" w:rsidRDefault="0068794E" w:rsidP="00630390">
      <w:pPr>
        <w:shd w:val="clear" w:color="auto" w:fill="FFFFFF"/>
        <w:spacing w:after="0" w:line="240" w:lineRule="auto"/>
        <w:ind w:firstLine="697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9. Заявка подается по установленной форме в письменном виде и принимается одновременно </w:t>
      </w:r>
      <w:r w:rsidR="00616AA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с полным комплектом документов, требуемых для участия в аукционе.</w:t>
      </w:r>
    </w:p>
    <w:p w:rsidR="007B5B8A" w:rsidRDefault="0068794E" w:rsidP="00C965C5">
      <w:pPr>
        <w:shd w:val="clear" w:color="auto" w:fill="FFFFFF"/>
        <w:spacing w:after="0" w:line="240" w:lineRule="auto"/>
        <w:ind w:firstLine="697"/>
        <w:jc w:val="both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10.</w:t>
      </w:r>
      <w:r w:rsidR="00CE7E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Задаток должен поступить не </w:t>
      </w:r>
      <w:r w:rsidRPr="00D34D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позднее </w:t>
      </w:r>
      <w:r w:rsidR="00812B2F">
        <w:rPr>
          <w:rFonts w:ascii="Times New Roman" w:eastAsia="Times New Roman" w:hAnsi="Times New Roman" w:cs="Times New Roman"/>
          <w:sz w:val="21"/>
          <w:szCs w:val="21"/>
          <w:lang w:eastAsia="ru-RU"/>
        </w:rPr>
        <w:t>5 июня</w:t>
      </w:r>
      <w:r w:rsidRPr="004126F5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</w:t>
      </w:r>
      <w:r w:rsidR="0099136A">
        <w:rPr>
          <w:rFonts w:ascii="Times New Roman" w:eastAsia="Times New Roman" w:hAnsi="Times New Roman" w:cs="Times New Roman"/>
          <w:sz w:val="21"/>
          <w:szCs w:val="21"/>
          <w:lang w:eastAsia="ru-RU"/>
        </w:rPr>
        <w:t>2021</w:t>
      </w:r>
      <w:r w:rsidR="002E0DF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г</w:t>
      </w:r>
      <w:r w:rsidR="002E0DF5">
        <w:rPr>
          <w:rFonts w:ascii="Times New Roman" w:eastAsia="Times New Roman" w:hAnsi="Times New Roman" w:cs="Times New Roman"/>
          <w:sz w:val="21"/>
          <w:szCs w:val="21"/>
          <w:lang w:eastAsia="ru-RU"/>
        </w:rPr>
        <w:t>ода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7B5B8A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Реквизиты счета для перечисления </w:t>
      </w:r>
      <w:r w:rsidR="007B5B8A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денежных средств: Получатель: </w:t>
      </w:r>
      <w:r w:rsidR="00D75E4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УФК по Свердловской области (</w:t>
      </w:r>
      <w:proofErr w:type="spellStart"/>
      <w:r w:rsidR="00D75E4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Финуправление</w:t>
      </w:r>
      <w:proofErr w:type="spellEnd"/>
      <w:r w:rsidR="00D75E4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Администрации  </w:t>
      </w:r>
      <w:proofErr w:type="spellStart"/>
      <w:r w:rsidR="00D75E4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</w:t>
      </w:r>
      <w:r w:rsidR="00906B8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ого</w:t>
      </w:r>
      <w:proofErr w:type="spellEnd"/>
      <w:r w:rsidR="00906B8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муниципального района</w:t>
      </w:r>
      <w:r w:rsidR="00D75E4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, Администрация </w:t>
      </w:r>
      <w:proofErr w:type="spellStart"/>
      <w:r w:rsidR="00D75E4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Байкаловского</w:t>
      </w:r>
      <w:proofErr w:type="spellEnd"/>
      <w:r w:rsidR="00D75E4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муниципального района</w:t>
      </w:r>
      <w:r w:rsidR="007B5B8A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, л/с </w:t>
      </w:r>
      <w:r w:rsidR="007B5B8A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05901341010</w:t>
      </w:r>
      <w:r w:rsidR="007B5B8A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)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на расчетный счет  № </w:t>
      </w:r>
      <w:r w:rsidR="00D75E4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03232643656080006200</w:t>
      </w:r>
      <w:r w:rsidR="001E4077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, Уральское ГУ Банка России//</w:t>
      </w:r>
      <w:proofErr w:type="spellStart"/>
      <w:r w:rsidR="001E4077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УФКпо</w:t>
      </w:r>
      <w:proofErr w:type="spellEnd"/>
      <w:r w:rsidR="001E4077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Свердловской области, </w:t>
      </w:r>
      <w:proofErr w:type="spellStart"/>
      <w:r w:rsidR="001E4077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г.Екатеринбург</w:t>
      </w:r>
      <w:proofErr w:type="spellEnd"/>
      <w:r w:rsidR="001E4077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ИНН </w:t>
      </w:r>
      <w:r w:rsidR="00FA1360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6638000669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, КПП 66</w:t>
      </w:r>
      <w:r w:rsidR="00D9219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76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01001,  БИК </w:t>
      </w:r>
      <w:r w:rsidR="00D9219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016577551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, к/с </w:t>
      </w:r>
      <w:r w:rsidR="001E4077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40102810645370000054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</w:p>
    <w:p w:rsidR="0068794E" w:rsidRPr="00B11313" w:rsidRDefault="007B5B8A" w:rsidP="009742A0">
      <w:pPr>
        <w:shd w:val="clear" w:color="auto" w:fill="FFFFFF"/>
        <w:spacing w:after="0" w:line="240" w:lineRule="auto"/>
        <w:ind w:left="11"/>
        <w:jc w:val="both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Назначение платежа: КБК 90101050201050000510  (сумма)  05901341010  «Задаток за участие </w:t>
      </w:r>
      <w:r w:rsidR="006C3F8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в аукционе  _ лот_   на земельный участок» </w:t>
      </w:r>
      <w:r w:rsidR="0068794E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Документом, подтверждающим поступление задатка </w:t>
      </w:r>
      <w:r w:rsidR="006C3F8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br/>
      </w:r>
      <w:r w:rsidR="0068794E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на указанный счет, является выписка с этого счета.</w:t>
      </w:r>
    </w:p>
    <w:p w:rsidR="0068794E" w:rsidRPr="00B11313" w:rsidRDefault="0068794E" w:rsidP="009742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  победившим в нем.</w:t>
      </w:r>
    </w:p>
    <w:p w:rsidR="0068794E" w:rsidRPr="00B11313" w:rsidRDefault="0068794E" w:rsidP="009742A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11.</w:t>
      </w:r>
      <w:r w:rsidR="00CE7EDD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Заявитель, признанный участником аукциона, становится участником аукциона </w:t>
      </w:r>
      <w:proofErr w:type="gram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с даты подписания</w:t>
      </w:r>
      <w:proofErr w:type="gram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организатором аукциона протокола рассмотрения заявок. Протокол рассмотрения заявок </w:t>
      </w:r>
      <w:r w:rsidR="00616AA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br/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9B3C3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,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чем на следующий день после дня подписания протокола. Заявителям, признанным участниками аукциона, и заявителям, не допущенным </w:t>
      </w:r>
      <w:r w:rsidR="00CE7EDD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br/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68794E" w:rsidRPr="00B11313" w:rsidRDefault="0068794E" w:rsidP="009742A0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12. Один заявитель вправе подать только одну заявку на участие в аукционе.</w:t>
      </w:r>
    </w:p>
    <w:p w:rsidR="0068794E" w:rsidRPr="00B11313" w:rsidRDefault="0068794E" w:rsidP="009742A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13.</w:t>
      </w:r>
      <w:r w:rsidR="006C3F8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68794E" w:rsidRPr="00B11313" w:rsidRDefault="0068794E" w:rsidP="009742A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заявка </w:t>
      </w:r>
      <w:proofErr w:type="gram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на участие в аукционе по установленной  форме с указанием банковских реквизитов счета для возврата</w:t>
      </w:r>
      <w:proofErr w:type="gram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задатка;</w:t>
      </w:r>
    </w:p>
    <w:p w:rsidR="0068794E" w:rsidRPr="00B11313" w:rsidRDefault="0068794E" w:rsidP="009742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документы, подтверждающие внесение задатка;</w:t>
      </w:r>
    </w:p>
    <w:p w:rsidR="0068794E" w:rsidRPr="00B11313" w:rsidRDefault="0068794E" w:rsidP="009742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копии документов, уд</w:t>
      </w:r>
      <w:r w:rsidR="00616AA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остоверяющих личность заявителя. </w:t>
      </w:r>
    </w:p>
    <w:p w:rsidR="0068794E" w:rsidRPr="00B11313" w:rsidRDefault="0068794E" w:rsidP="00616AA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14. Победителем аукциона признается участник аукциона, предложивший  наибольший размер ежегодной арендной платы за земельный участок.</w:t>
      </w:r>
    </w:p>
    <w:p w:rsidR="0068794E" w:rsidRPr="00B11313" w:rsidRDefault="0068794E" w:rsidP="009742A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15.</w:t>
      </w:r>
      <w:r w:rsidR="00CE7EDD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lastRenderedPageBreak/>
        <w:t>в аукционе его участником устанавливается в размере, равном начальной цене предмета аукциона.</w:t>
      </w:r>
      <w:proofErr w:type="gram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r w:rsidR="00DF796B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br/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сайте.</w:t>
      </w:r>
    </w:p>
    <w:p w:rsidR="0068794E" w:rsidRPr="00B11313" w:rsidRDefault="0068794E" w:rsidP="009742A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16. Сведения о победителях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8794E" w:rsidRPr="00B11313" w:rsidRDefault="0068794E" w:rsidP="009742A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17.</w:t>
      </w:r>
      <w:r w:rsidR="00CE7EDD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Получить дополнительную информацию о земельных участках можно с момента публикации </w:t>
      </w:r>
      <w:r w:rsidR="006C3F8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br/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по адресу: Свердловская область, с. Байкалово, улица Революции, № 25, кабинет № 104.по телефонам: (34362) 2-04-39, на сайте http:\\torgi.gov.ru и на официальном сайте </w:t>
      </w:r>
      <w:r w:rsidR="00C37376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Администрации </w:t>
      </w:r>
      <w:proofErr w:type="spellStart"/>
      <w:r w:rsidR="00B87AA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Байкаловского</w:t>
      </w:r>
      <w:proofErr w:type="spellEnd"/>
      <w:r w:rsidR="00B87AA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муниципального района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</w:t>
      </w:r>
    </w:p>
    <w:p w:rsidR="00341FA8" w:rsidRDefault="00341FA8"/>
    <w:sectPr w:rsidR="00341FA8" w:rsidSect="00B41B1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B3E"/>
    <w:multiLevelType w:val="hybridMultilevel"/>
    <w:tmpl w:val="331AE806"/>
    <w:lvl w:ilvl="0" w:tplc="9EF0F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A72B1"/>
    <w:multiLevelType w:val="hybridMultilevel"/>
    <w:tmpl w:val="01127CAC"/>
    <w:lvl w:ilvl="0" w:tplc="A3FE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52743"/>
    <w:multiLevelType w:val="multilevel"/>
    <w:tmpl w:val="EE22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05CC3"/>
    <w:multiLevelType w:val="hybridMultilevel"/>
    <w:tmpl w:val="C3DA1642"/>
    <w:lvl w:ilvl="0" w:tplc="A43AB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8461AC8"/>
    <w:multiLevelType w:val="hybridMultilevel"/>
    <w:tmpl w:val="BFD4E0A4"/>
    <w:lvl w:ilvl="0" w:tplc="584CE5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17065F"/>
    <w:multiLevelType w:val="hybridMultilevel"/>
    <w:tmpl w:val="0F965CF2"/>
    <w:lvl w:ilvl="0" w:tplc="7938C4B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326"/>
    <w:rsid w:val="00012CC6"/>
    <w:rsid w:val="0001528B"/>
    <w:rsid w:val="000154D3"/>
    <w:rsid w:val="0002388D"/>
    <w:rsid w:val="00023919"/>
    <w:rsid w:val="00035CD1"/>
    <w:rsid w:val="00055353"/>
    <w:rsid w:val="000617DF"/>
    <w:rsid w:val="00062664"/>
    <w:rsid w:val="000635CF"/>
    <w:rsid w:val="0009026B"/>
    <w:rsid w:val="0009692A"/>
    <w:rsid w:val="000A5338"/>
    <w:rsid w:val="000A7741"/>
    <w:rsid w:val="000B039C"/>
    <w:rsid w:val="000C77BA"/>
    <w:rsid w:val="000D0EC6"/>
    <w:rsid w:val="000D2E0A"/>
    <w:rsid w:val="000E0520"/>
    <w:rsid w:val="000E2EC2"/>
    <w:rsid w:val="000E60BD"/>
    <w:rsid w:val="000F0D02"/>
    <w:rsid w:val="000F5085"/>
    <w:rsid w:val="000F6115"/>
    <w:rsid w:val="00102CC6"/>
    <w:rsid w:val="00114EDB"/>
    <w:rsid w:val="001165EA"/>
    <w:rsid w:val="00120A50"/>
    <w:rsid w:val="00123D3E"/>
    <w:rsid w:val="00123E06"/>
    <w:rsid w:val="00130881"/>
    <w:rsid w:val="00144297"/>
    <w:rsid w:val="00145341"/>
    <w:rsid w:val="001464A5"/>
    <w:rsid w:val="00153054"/>
    <w:rsid w:val="0017021E"/>
    <w:rsid w:val="001777C7"/>
    <w:rsid w:val="001968B6"/>
    <w:rsid w:val="001A1CE6"/>
    <w:rsid w:val="001C4414"/>
    <w:rsid w:val="001C553F"/>
    <w:rsid w:val="001C73D3"/>
    <w:rsid w:val="001C7708"/>
    <w:rsid w:val="001D01DE"/>
    <w:rsid w:val="001D0787"/>
    <w:rsid w:val="001D13B0"/>
    <w:rsid w:val="001D216F"/>
    <w:rsid w:val="001D64FE"/>
    <w:rsid w:val="001D6D10"/>
    <w:rsid w:val="001E4077"/>
    <w:rsid w:val="00214893"/>
    <w:rsid w:val="002222BF"/>
    <w:rsid w:val="00223EE8"/>
    <w:rsid w:val="00242C03"/>
    <w:rsid w:val="00247EAB"/>
    <w:rsid w:val="00252AF4"/>
    <w:rsid w:val="002543FA"/>
    <w:rsid w:val="002554AF"/>
    <w:rsid w:val="00256FC9"/>
    <w:rsid w:val="00264AF4"/>
    <w:rsid w:val="002727A9"/>
    <w:rsid w:val="002934F1"/>
    <w:rsid w:val="002A0141"/>
    <w:rsid w:val="002A6247"/>
    <w:rsid w:val="002A7C5F"/>
    <w:rsid w:val="002A7E5F"/>
    <w:rsid w:val="002B39BB"/>
    <w:rsid w:val="002C655E"/>
    <w:rsid w:val="002C6CFF"/>
    <w:rsid w:val="002D4015"/>
    <w:rsid w:val="002D7241"/>
    <w:rsid w:val="002E0DF5"/>
    <w:rsid w:val="002F6BAB"/>
    <w:rsid w:val="00304B9D"/>
    <w:rsid w:val="00305D19"/>
    <w:rsid w:val="00306337"/>
    <w:rsid w:val="00320A75"/>
    <w:rsid w:val="00320E5B"/>
    <w:rsid w:val="00321FA1"/>
    <w:rsid w:val="00322E61"/>
    <w:rsid w:val="00334954"/>
    <w:rsid w:val="00336D48"/>
    <w:rsid w:val="00341FA8"/>
    <w:rsid w:val="00350DD4"/>
    <w:rsid w:val="00353E93"/>
    <w:rsid w:val="00375E38"/>
    <w:rsid w:val="00376245"/>
    <w:rsid w:val="0039638E"/>
    <w:rsid w:val="003A2FA2"/>
    <w:rsid w:val="003A42F5"/>
    <w:rsid w:val="003D1220"/>
    <w:rsid w:val="003D3E00"/>
    <w:rsid w:val="003D7D22"/>
    <w:rsid w:val="003E39DC"/>
    <w:rsid w:val="003F7163"/>
    <w:rsid w:val="00403B3E"/>
    <w:rsid w:val="004126F5"/>
    <w:rsid w:val="004145B9"/>
    <w:rsid w:val="004150EC"/>
    <w:rsid w:val="00416DD0"/>
    <w:rsid w:val="00434FB5"/>
    <w:rsid w:val="0044064A"/>
    <w:rsid w:val="004439AC"/>
    <w:rsid w:val="00452D59"/>
    <w:rsid w:val="00452EFD"/>
    <w:rsid w:val="00457788"/>
    <w:rsid w:val="00465C25"/>
    <w:rsid w:val="0047354D"/>
    <w:rsid w:val="00485481"/>
    <w:rsid w:val="004A2215"/>
    <w:rsid w:val="004B7C58"/>
    <w:rsid w:val="004C4C9D"/>
    <w:rsid w:val="004F1C43"/>
    <w:rsid w:val="004F684B"/>
    <w:rsid w:val="00500A56"/>
    <w:rsid w:val="0055199B"/>
    <w:rsid w:val="0055387E"/>
    <w:rsid w:val="00557858"/>
    <w:rsid w:val="005628C2"/>
    <w:rsid w:val="0056560C"/>
    <w:rsid w:val="0056699B"/>
    <w:rsid w:val="00570065"/>
    <w:rsid w:val="0058718B"/>
    <w:rsid w:val="005875DC"/>
    <w:rsid w:val="005978E1"/>
    <w:rsid w:val="005A07C9"/>
    <w:rsid w:val="005A2C1A"/>
    <w:rsid w:val="005C57E7"/>
    <w:rsid w:val="005C7528"/>
    <w:rsid w:val="005D5409"/>
    <w:rsid w:val="005D7DD9"/>
    <w:rsid w:val="005D7FE1"/>
    <w:rsid w:val="005E0F45"/>
    <w:rsid w:val="005E34C7"/>
    <w:rsid w:val="005E3C9B"/>
    <w:rsid w:val="00616AAE"/>
    <w:rsid w:val="00617751"/>
    <w:rsid w:val="00626301"/>
    <w:rsid w:val="00626B43"/>
    <w:rsid w:val="00630390"/>
    <w:rsid w:val="006404C1"/>
    <w:rsid w:val="00641084"/>
    <w:rsid w:val="00652873"/>
    <w:rsid w:val="00677428"/>
    <w:rsid w:val="0068461D"/>
    <w:rsid w:val="006848E9"/>
    <w:rsid w:val="0068794E"/>
    <w:rsid w:val="0069389B"/>
    <w:rsid w:val="00696585"/>
    <w:rsid w:val="006A0E5F"/>
    <w:rsid w:val="006B0EB7"/>
    <w:rsid w:val="006C3F81"/>
    <w:rsid w:val="006D41E4"/>
    <w:rsid w:val="006E0204"/>
    <w:rsid w:val="006F550D"/>
    <w:rsid w:val="007001D6"/>
    <w:rsid w:val="00700B1D"/>
    <w:rsid w:val="00707AE2"/>
    <w:rsid w:val="00716EB4"/>
    <w:rsid w:val="00731B69"/>
    <w:rsid w:val="00741E77"/>
    <w:rsid w:val="00743C5C"/>
    <w:rsid w:val="007526E6"/>
    <w:rsid w:val="00753ADB"/>
    <w:rsid w:val="00786621"/>
    <w:rsid w:val="007A2746"/>
    <w:rsid w:val="007A2F57"/>
    <w:rsid w:val="007A65CE"/>
    <w:rsid w:val="007A7468"/>
    <w:rsid w:val="007B5B8A"/>
    <w:rsid w:val="007E5109"/>
    <w:rsid w:val="00801E46"/>
    <w:rsid w:val="0081038E"/>
    <w:rsid w:val="00812954"/>
    <w:rsid w:val="00812B2F"/>
    <w:rsid w:val="008141D0"/>
    <w:rsid w:val="00821318"/>
    <w:rsid w:val="00830EAB"/>
    <w:rsid w:val="0083470F"/>
    <w:rsid w:val="00853A64"/>
    <w:rsid w:val="0085653C"/>
    <w:rsid w:val="008637FE"/>
    <w:rsid w:val="0087313B"/>
    <w:rsid w:val="008815FA"/>
    <w:rsid w:val="00882538"/>
    <w:rsid w:val="00882F9E"/>
    <w:rsid w:val="00884B1D"/>
    <w:rsid w:val="008856F6"/>
    <w:rsid w:val="00886EE1"/>
    <w:rsid w:val="00887EAC"/>
    <w:rsid w:val="00894FDB"/>
    <w:rsid w:val="00897A93"/>
    <w:rsid w:val="008A13B8"/>
    <w:rsid w:val="008A66A2"/>
    <w:rsid w:val="008B1977"/>
    <w:rsid w:val="008B6CDD"/>
    <w:rsid w:val="008C33F7"/>
    <w:rsid w:val="008C5AF2"/>
    <w:rsid w:val="008C6AEE"/>
    <w:rsid w:val="008C6F44"/>
    <w:rsid w:val="008D2816"/>
    <w:rsid w:val="008D6BEE"/>
    <w:rsid w:val="008D73EE"/>
    <w:rsid w:val="008E2CB0"/>
    <w:rsid w:val="008E6EC4"/>
    <w:rsid w:val="008F72EB"/>
    <w:rsid w:val="00900C75"/>
    <w:rsid w:val="00906B88"/>
    <w:rsid w:val="0091636C"/>
    <w:rsid w:val="0092680B"/>
    <w:rsid w:val="00942B3E"/>
    <w:rsid w:val="00955326"/>
    <w:rsid w:val="009742A0"/>
    <w:rsid w:val="00980D19"/>
    <w:rsid w:val="00986A51"/>
    <w:rsid w:val="00986D9B"/>
    <w:rsid w:val="0099136A"/>
    <w:rsid w:val="00996F11"/>
    <w:rsid w:val="009A234C"/>
    <w:rsid w:val="009A3A9A"/>
    <w:rsid w:val="009B03F7"/>
    <w:rsid w:val="009B3C38"/>
    <w:rsid w:val="009D31E7"/>
    <w:rsid w:val="009D791A"/>
    <w:rsid w:val="009E365A"/>
    <w:rsid w:val="009F3404"/>
    <w:rsid w:val="009F431B"/>
    <w:rsid w:val="00A07CD0"/>
    <w:rsid w:val="00A1128D"/>
    <w:rsid w:val="00A12CDB"/>
    <w:rsid w:val="00A14F8B"/>
    <w:rsid w:val="00A21472"/>
    <w:rsid w:val="00A21C38"/>
    <w:rsid w:val="00A3204A"/>
    <w:rsid w:val="00A50542"/>
    <w:rsid w:val="00A52781"/>
    <w:rsid w:val="00A54591"/>
    <w:rsid w:val="00A6279D"/>
    <w:rsid w:val="00A71773"/>
    <w:rsid w:val="00A76696"/>
    <w:rsid w:val="00A97CBC"/>
    <w:rsid w:val="00AA4255"/>
    <w:rsid w:val="00AA4D04"/>
    <w:rsid w:val="00AB4CC7"/>
    <w:rsid w:val="00AB50DA"/>
    <w:rsid w:val="00AC06DA"/>
    <w:rsid w:val="00AC08DC"/>
    <w:rsid w:val="00AC7E57"/>
    <w:rsid w:val="00AD707F"/>
    <w:rsid w:val="00AE6107"/>
    <w:rsid w:val="00AF0428"/>
    <w:rsid w:val="00B0066C"/>
    <w:rsid w:val="00B01751"/>
    <w:rsid w:val="00B068E8"/>
    <w:rsid w:val="00B11313"/>
    <w:rsid w:val="00B128B6"/>
    <w:rsid w:val="00B24C43"/>
    <w:rsid w:val="00B24DB0"/>
    <w:rsid w:val="00B34D1F"/>
    <w:rsid w:val="00B41B19"/>
    <w:rsid w:val="00B47771"/>
    <w:rsid w:val="00B56338"/>
    <w:rsid w:val="00B648FC"/>
    <w:rsid w:val="00B64D23"/>
    <w:rsid w:val="00B70A26"/>
    <w:rsid w:val="00B81C01"/>
    <w:rsid w:val="00B82CC3"/>
    <w:rsid w:val="00B860FD"/>
    <w:rsid w:val="00B87AAE"/>
    <w:rsid w:val="00B915B2"/>
    <w:rsid w:val="00B91B6C"/>
    <w:rsid w:val="00B937B8"/>
    <w:rsid w:val="00B94D25"/>
    <w:rsid w:val="00BC070F"/>
    <w:rsid w:val="00BC2A97"/>
    <w:rsid w:val="00BE6B1E"/>
    <w:rsid w:val="00BE7ABD"/>
    <w:rsid w:val="00BF6AFC"/>
    <w:rsid w:val="00BF73D0"/>
    <w:rsid w:val="00C005CA"/>
    <w:rsid w:val="00C03E24"/>
    <w:rsid w:val="00C12685"/>
    <w:rsid w:val="00C17A8B"/>
    <w:rsid w:val="00C219BB"/>
    <w:rsid w:val="00C21F7B"/>
    <w:rsid w:val="00C273D7"/>
    <w:rsid w:val="00C37376"/>
    <w:rsid w:val="00C40FE3"/>
    <w:rsid w:val="00C43AB8"/>
    <w:rsid w:val="00C50404"/>
    <w:rsid w:val="00C6707A"/>
    <w:rsid w:val="00C90C7D"/>
    <w:rsid w:val="00C921B2"/>
    <w:rsid w:val="00C965C5"/>
    <w:rsid w:val="00CB0722"/>
    <w:rsid w:val="00CB5A1A"/>
    <w:rsid w:val="00CC275C"/>
    <w:rsid w:val="00CC2F7F"/>
    <w:rsid w:val="00CE7EDD"/>
    <w:rsid w:val="00CF3134"/>
    <w:rsid w:val="00CF64E5"/>
    <w:rsid w:val="00D027EA"/>
    <w:rsid w:val="00D02B6E"/>
    <w:rsid w:val="00D0444C"/>
    <w:rsid w:val="00D04638"/>
    <w:rsid w:val="00D31731"/>
    <w:rsid w:val="00D34DF8"/>
    <w:rsid w:val="00D35343"/>
    <w:rsid w:val="00D4134F"/>
    <w:rsid w:val="00D43129"/>
    <w:rsid w:val="00D47DFD"/>
    <w:rsid w:val="00D52787"/>
    <w:rsid w:val="00D600BD"/>
    <w:rsid w:val="00D75E4E"/>
    <w:rsid w:val="00D919F1"/>
    <w:rsid w:val="00D92192"/>
    <w:rsid w:val="00DA6D9E"/>
    <w:rsid w:val="00DB0B22"/>
    <w:rsid w:val="00DB7D68"/>
    <w:rsid w:val="00DC0F7B"/>
    <w:rsid w:val="00DC2384"/>
    <w:rsid w:val="00DE33BF"/>
    <w:rsid w:val="00DF1B0D"/>
    <w:rsid w:val="00DF2C6A"/>
    <w:rsid w:val="00DF796B"/>
    <w:rsid w:val="00E17E7A"/>
    <w:rsid w:val="00E21F9F"/>
    <w:rsid w:val="00E43509"/>
    <w:rsid w:val="00E66F46"/>
    <w:rsid w:val="00E75E68"/>
    <w:rsid w:val="00E8120B"/>
    <w:rsid w:val="00EC0A5C"/>
    <w:rsid w:val="00EC2069"/>
    <w:rsid w:val="00ED4650"/>
    <w:rsid w:val="00EF3430"/>
    <w:rsid w:val="00F205A6"/>
    <w:rsid w:val="00F327D5"/>
    <w:rsid w:val="00F40B90"/>
    <w:rsid w:val="00F45651"/>
    <w:rsid w:val="00F561CA"/>
    <w:rsid w:val="00F6029F"/>
    <w:rsid w:val="00F6224F"/>
    <w:rsid w:val="00F629A7"/>
    <w:rsid w:val="00F72F06"/>
    <w:rsid w:val="00F91BF1"/>
    <w:rsid w:val="00F96037"/>
    <w:rsid w:val="00F978DF"/>
    <w:rsid w:val="00FA1360"/>
    <w:rsid w:val="00FC65C6"/>
    <w:rsid w:val="00FE3CAD"/>
    <w:rsid w:val="00FE570A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23"/>
  </w:style>
  <w:style w:type="paragraph" w:styleId="1">
    <w:name w:val="heading 1"/>
    <w:basedOn w:val="a"/>
    <w:link w:val="10"/>
    <w:uiPriority w:val="9"/>
    <w:qFormat/>
    <w:rsid w:val="00687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794E"/>
    <w:rPr>
      <w:color w:val="006599"/>
      <w:u w:val="single"/>
    </w:rPr>
  </w:style>
  <w:style w:type="paragraph" w:styleId="a4">
    <w:name w:val="Normal (Web)"/>
    <w:basedOn w:val="a"/>
    <w:uiPriority w:val="99"/>
    <w:semiHidden/>
    <w:unhideWhenUsed/>
    <w:rsid w:val="0068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8794E"/>
    <w:rPr>
      <w:i/>
      <w:iCs/>
    </w:rPr>
  </w:style>
  <w:style w:type="paragraph" w:styleId="a6">
    <w:name w:val="List Paragraph"/>
    <w:basedOn w:val="a"/>
    <w:uiPriority w:val="34"/>
    <w:qFormat/>
    <w:rsid w:val="003D12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7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794E"/>
    <w:rPr>
      <w:color w:val="006599"/>
      <w:u w:val="single"/>
    </w:rPr>
  </w:style>
  <w:style w:type="paragraph" w:styleId="a4">
    <w:name w:val="Normal (Web)"/>
    <w:basedOn w:val="a"/>
    <w:uiPriority w:val="99"/>
    <w:semiHidden/>
    <w:unhideWhenUsed/>
    <w:rsid w:val="0068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87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223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46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278CDF"/>
                            <w:left w:val="single" w:sz="6" w:space="15" w:color="278CDF"/>
                            <w:bottom w:val="single" w:sz="6" w:space="23" w:color="278CDF"/>
                            <w:right w:val="single" w:sz="6" w:space="15" w:color="278C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60B92-020F-45BB-9610-1E9FD7AD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4943</TotalTime>
  <Pages>3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300</cp:revision>
  <cp:lastPrinted>2021-04-05T04:11:00Z</cp:lastPrinted>
  <dcterms:created xsi:type="dcterms:W3CDTF">2017-03-15T04:09:00Z</dcterms:created>
  <dcterms:modified xsi:type="dcterms:W3CDTF">2021-04-30T06:12:00Z</dcterms:modified>
</cp:coreProperties>
</file>