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865" w:rsidRPr="00335865" w:rsidRDefault="00335865" w:rsidP="0033586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1E1E1E"/>
          <w:sz w:val="28"/>
          <w:szCs w:val="28"/>
          <w:shd w:val="clear" w:color="auto" w:fill="FFFFFF"/>
        </w:rPr>
      </w:pPr>
      <w:r w:rsidRPr="00335865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мерах ответственности, применяемых при нарушении обязательных требований муниципального контроля </w:t>
      </w:r>
      <w:r w:rsidRPr="00335865">
        <w:rPr>
          <w:rFonts w:ascii="Times New Roman" w:hAnsi="Times New Roman" w:cs="Times New Roman"/>
          <w:b/>
          <w:color w:val="1E1E1E"/>
          <w:sz w:val="28"/>
          <w:szCs w:val="28"/>
          <w:shd w:val="clear" w:color="auto" w:fill="FFFFFF"/>
        </w:rPr>
        <w:t>на автомобильном транспорте и в дорожном хозяйстве на территории Байкаловского муниципального района Свердловской области</w:t>
      </w:r>
      <w:r>
        <w:rPr>
          <w:rFonts w:ascii="Times New Roman" w:hAnsi="Times New Roman" w:cs="Times New Roman"/>
          <w:b/>
          <w:color w:val="1E1E1E"/>
          <w:sz w:val="28"/>
          <w:szCs w:val="28"/>
          <w:shd w:val="clear" w:color="auto" w:fill="FFFFFF"/>
        </w:rPr>
        <w:t xml:space="preserve"> по состоянию на 24.03.2026г.</w:t>
      </w:r>
    </w:p>
    <w:p w:rsidR="00335865" w:rsidRPr="0047494B" w:rsidRDefault="00335865" w:rsidP="0033586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15822" w:type="dxa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765"/>
        <w:gridCol w:w="8647"/>
      </w:tblGrid>
      <w:tr w:rsidR="00335865" w:rsidRPr="0025243E" w:rsidTr="009E105C">
        <w:trPr>
          <w:cantSplit/>
          <w:trHeight w:val="1134"/>
        </w:trPr>
        <w:tc>
          <w:tcPr>
            <w:tcW w:w="2410" w:type="dx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335865" w:rsidRPr="0025243E" w:rsidRDefault="00335865" w:rsidP="009E105C">
            <w:pPr>
              <w:suppressAutoHyphens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Наименование, реквизиты нормативного правового акта, иного документа</w:t>
            </w:r>
          </w:p>
        </w:tc>
        <w:tc>
          <w:tcPr>
            <w:tcW w:w="4765" w:type="dx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335865" w:rsidRPr="0025243E" w:rsidRDefault="00335865" w:rsidP="009E105C">
            <w:pPr>
              <w:suppressAutoHyphens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>Указания на конкретные статьи, части или иные структурные единицы нормативного правового акта, содержащего обязательные требования, а также его текст</w:t>
            </w:r>
          </w:p>
        </w:tc>
        <w:tc>
          <w:tcPr>
            <w:tcW w:w="8647" w:type="dxa"/>
          </w:tcPr>
          <w:p w:rsidR="00335865" w:rsidRPr="0025243E" w:rsidRDefault="00335865" w:rsidP="009E105C">
            <w:pPr>
              <w:suppressAutoHyphens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 мерах ответственности, применяемые при нарушении обязательных требований, с текстами в действующей редакции</w:t>
            </w:r>
          </w:p>
        </w:tc>
      </w:tr>
      <w:tr w:rsidR="00335865" w:rsidRPr="0025243E" w:rsidTr="009E105C">
        <w:tc>
          <w:tcPr>
            <w:tcW w:w="2410" w:type="dxa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335865" w:rsidRPr="0025243E" w:rsidRDefault="00335865" w:rsidP="009E105C">
            <w:pPr>
              <w:suppressAutoHyphens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№ 257-ФЗ</w:t>
            </w:r>
          </w:p>
        </w:tc>
        <w:tc>
          <w:tcPr>
            <w:tcW w:w="4765" w:type="dxa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335865" w:rsidRPr="0025243E" w:rsidRDefault="00335865" w:rsidP="009E105C">
            <w:pPr>
              <w:suppressAutoHyphens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b/>
                <w:sz w:val="24"/>
                <w:szCs w:val="24"/>
              </w:rPr>
              <w:t>Статья 17.</w:t>
            </w:r>
          </w:p>
          <w:p w:rsidR="00335865" w:rsidRPr="0025243E" w:rsidRDefault="00335865" w:rsidP="0033586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 xml:space="preserve">1. Содержание автомобильных дорог осуществляется в соответствии с требованиями технических </w:t>
            </w:r>
            <w:hyperlink r:id="rId4">
              <w:r w:rsidRPr="002524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регламентов</w:t>
              </w:r>
            </w:hyperlink>
            <w:r w:rsidRPr="0025243E">
              <w:rPr>
                <w:rFonts w:ascii="Times New Roman" w:hAnsi="Times New Roman" w:cs="Times New Roman"/>
                <w:sz w:val="24"/>
                <w:szCs w:val="24"/>
              </w:rPr>
              <w:t xml:space="preserve"> в целях обеспечения с</w:t>
            </w:r>
            <w:bookmarkStart w:id="0" w:name="_GoBack"/>
            <w:bookmarkEnd w:id="0"/>
            <w:r w:rsidRPr="0025243E">
              <w:rPr>
                <w:rFonts w:ascii="Times New Roman" w:hAnsi="Times New Roman" w:cs="Times New Roman"/>
                <w:sz w:val="24"/>
                <w:szCs w:val="24"/>
              </w:rPr>
              <w:t>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      </w:r>
          </w:p>
          <w:p w:rsidR="00335865" w:rsidRPr="0025243E" w:rsidRDefault="00335865" w:rsidP="00335865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hyperlink r:id="rId5">
              <w:r w:rsidRPr="002524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Порядок</w:t>
              </w:r>
            </w:hyperlink>
            <w:r w:rsidRPr="0025243E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автомобильных дорог устанавливается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      </w:r>
          </w:p>
          <w:p w:rsidR="00335865" w:rsidRPr="0025243E" w:rsidRDefault="00335865" w:rsidP="00335865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 xml:space="preserve">3. Классификация работ по содержанию автомобильных дорог </w:t>
            </w:r>
            <w:hyperlink r:id="rId6">
              <w:r w:rsidRPr="002524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устанавливается</w:t>
              </w:r>
            </w:hyperlink>
            <w:r w:rsidRPr="0025243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 органом исполнительной власти, осуществляющим </w:t>
            </w:r>
            <w:r w:rsidRPr="00252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 по выработке государственной политики и нормативно-правовому регулированию в сфере дорожного хозяйства.</w:t>
            </w:r>
          </w:p>
          <w:p w:rsidR="00335865" w:rsidRPr="0025243E" w:rsidRDefault="00335865" w:rsidP="00335865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 xml:space="preserve">4. В целях определения соответствия транспортно-эксплуатационных характеристик автомобильных дорог требованиям технических регламентов владельцами автомобильных дорог в </w:t>
            </w:r>
            <w:hyperlink r:id="rId7">
              <w:r w:rsidRPr="002524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порядке</w:t>
              </w:r>
            </w:hyperlink>
            <w:r w:rsidRPr="0025243E">
              <w:rPr>
                <w:rFonts w:ascii="Times New Roman" w:hAnsi="Times New Roman" w:cs="Times New Roman"/>
                <w:sz w:val="24"/>
                <w:szCs w:val="24"/>
              </w:rPr>
              <w:t>, установленном уполномоченным Правительством Российской Федерации федеральным органом исполнительной власти, проводится оценка технического состояния автомобильных дорог. Капитальный ремонт или ремонт автомобильных дорог осуществляется в случае несоответствия транспортно-эксплуатационных характеристик автомобильных дорог требованиям технических регламентов.</w:t>
            </w:r>
          </w:p>
          <w:p w:rsidR="00335865" w:rsidRPr="0025243E" w:rsidRDefault="00335865" w:rsidP="009E105C">
            <w:pPr>
              <w:suppressAutoHyphens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865" w:rsidRPr="0025243E" w:rsidRDefault="00335865" w:rsidP="009E105C">
            <w:pPr>
              <w:suppressAutoHyphens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b/>
                <w:sz w:val="24"/>
                <w:szCs w:val="24"/>
              </w:rPr>
              <w:t>Статья 18.</w:t>
            </w:r>
          </w:p>
          <w:p w:rsidR="00335865" w:rsidRPr="0025243E" w:rsidRDefault="00335865" w:rsidP="0033586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Ремонт автомобильных дорог осуществляется в соответствии с требованиями технических </w:t>
            </w:r>
            <w:hyperlink r:id="rId8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регламентов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целях поддержания бесперебойного движения транспортных средств по автомобильным дорогам и безопасных условий такого движения, а также</w:t>
            </w:r>
            <w:r w:rsidRPr="00252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 сохранности автомобильных дорог в соответствии с правилами, установленными статьей</w:t>
            </w:r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18</w:t>
            </w:r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35865" w:rsidRPr="0025243E" w:rsidRDefault="00335865" w:rsidP="00335865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2. </w:t>
            </w:r>
            <w:hyperlink r:id="rId9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Порядок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ремонта автомобильных дорог устанавливается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      </w:r>
          </w:p>
          <w:p w:rsidR="00335865" w:rsidRPr="0025243E" w:rsidRDefault="00335865" w:rsidP="00335865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Классификация работ по ремонту автомобильных дорог </w:t>
            </w:r>
            <w:hyperlink r:id="rId10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устанавливается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</w:t>
            </w:r>
          </w:p>
          <w:p w:rsidR="00335865" w:rsidRPr="0025243E" w:rsidRDefault="00335865" w:rsidP="00335865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>4.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объезда.</w:t>
            </w:r>
          </w:p>
          <w:p w:rsidR="00335865" w:rsidRPr="0025243E" w:rsidRDefault="00335865" w:rsidP="009E105C">
            <w:pPr>
              <w:suppressAutoHyphens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865" w:rsidRPr="0025243E" w:rsidRDefault="00335865" w:rsidP="009E105C">
            <w:pPr>
              <w:suppressAutoHyphens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b/>
                <w:sz w:val="24"/>
                <w:szCs w:val="24"/>
              </w:rPr>
              <w:t>Статья 25</w:t>
            </w:r>
          </w:p>
          <w:p w:rsidR="00335865" w:rsidRPr="0025243E" w:rsidRDefault="00335865" w:rsidP="00335865">
            <w:pPr>
              <w:suppressAutoHyphens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 xml:space="preserve">Часть 3.  </w:t>
            </w:r>
          </w:p>
          <w:p w:rsidR="00335865" w:rsidRPr="0025243E" w:rsidRDefault="00335865" w:rsidP="0033586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>3. В границах полосы отвода автомобильной дороги, за исключением случаев, предусмотренных Федеральным законом</w:t>
            </w: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 xml:space="preserve"> № 257-ФЗ</w:t>
            </w: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>, запрещаются:</w:t>
            </w:r>
          </w:p>
          <w:p w:rsidR="00335865" w:rsidRPr="0025243E" w:rsidRDefault="00335865" w:rsidP="00335865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 xml:space="preserve">1) выполнение работ, не связанных со строительством, с реконструкцией, капитальным ремонтом, ремонтом и содержанием автомобильной дороги, а </w:t>
            </w:r>
            <w:r w:rsidRPr="00252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с размещением объектов дорожного сервиса, линий связи и сооружений связи;</w:t>
            </w:r>
          </w:p>
          <w:p w:rsidR="00335865" w:rsidRPr="0025243E" w:rsidRDefault="00335865" w:rsidP="00335865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>2)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сервиса, линиям связи и сооружениям связи;</w:t>
            </w:r>
          </w:p>
          <w:p w:rsidR="00335865" w:rsidRPr="0025243E" w:rsidRDefault="00335865" w:rsidP="00335865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>3)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      </w:r>
          </w:p>
          <w:p w:rsidR="00335865" w:rsidRPr="0025243E" w:rsidRDefault="00335865" w:rsidP="00335865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>4) выпас животных, а также их прогон через автомобильные дороги вне специально установленных мест, согласованных с владельцами автомобильных дорог;</w:t>
            </w:r>
          </w:p>
          <w:p w:rsidR="00335865" w:rsidRPr="0025243E" w:rsidRDefault="00335865" w:rsidP="00335865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>5)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      </w:r>
          </w:p>
          <w:p w:rsidR="00335865" w:rsidRPr="0025243E" w:rsidRDefault="00335865" w:rsidP="00335865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6)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      </w:r>
          </w:p>
          <w:p w:rsidR="00335865" w:rsidRPr="0025243E" w:rsidRDefault="00335865" w:rsidP="009E105C">
            <w:pPr>
              <w:suppressAutoHyphens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335865" w:rsidRPr="0025243E" w:rsidRDefault="00335865" w:rsidP="009E105C">
            <w:pPr>
              <w:suppressAutoHyphens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Кодекс Российской Федерации об административных правонарушениях</w:t>
            </w:r>
          </w:p>
          <w:p w:rsidR="00335865" w:rsidRPr="0025243E" w:rsidRDefault="00335865" w:rsidP="009E105C">
            <w:pPr>
              <w:suppressAutoHyphens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865" w:rsidRPr="0025243E" w:rsidRDefault="00335865" w:rsidP="009E105C">
            <w:pPr>
              <w:suppressAutoHyphens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 19.4.</w:t>
            </w:r>
          </w:p>
          <w:p w:rsidR="00335865" w:rsidRPr="0025243E" w:rsidRDefault="00335865" w:rsidP="00335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Часть 1. </w:t>
            </w: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 xml:space="preserve">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контроль, за исключением случаев, предусмотренных </w:t>
            </w:r>
            <w:hyperlink r:id="rId11" w:history="1">
              <w:r w:rsidRPr="002524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частью 12 статьи 12.21.1</w:t>
              </w:r>
            </w:hyperlink>
            <w:r w:rsidRPr="00252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</w:p>
          <w:p w:rsidR="00335865" w:rsidRPr="0025243E" w:rsidRDefault="00335865" w:rsidP="00335865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>влечет предупреждение или наложение административного штрафа на граждан в размере от пятисот до одной тысячи рублей; на должностных лиц - от двух тысяч до четырех тысяч рублей.</w:t>
            </w:r>
          </w:p>
          <w:p w:rsidR="00335865" w:rsidRPr="0025243E" w:rsidRDefault="00335865" w:rsidP="009E105C">
            <w:pPr>
              <w:suppressAutoHyphens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865" w:rsidRPr="0025243E" w:rsidRDefault="00335865" w:rsidP="009E105C">
            <w:pPr>
              <w:suppressAutoHyphens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 19.4.1.</w:t>
            </w:r>
          </w:p>
          <w:p w:rsidR="00335865" w:rsidRPr="0025243E" w:rsidRDefault="00335865" w:rsidP="0033586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 xml:space="preserve">Часть 1. </w:t>
            </w:r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с федеральными законами на осуществление государственного контроля (надзора), должностного лица органа муниципального контроля, органа муниципального финансового контроля по проведению контрольных (надзорных) мероприятий или уклонение от таких мероприятий, за исключением случаев, предусмотренных </w:t>
            </w:r>
            <w:hyperlink r:id="rId12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частью 12 статьи 12.21.1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13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частью 4 статьи 14.24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14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частью 9 статьи 15.29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15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статьями 19.4.2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hyperlink r:id="rId16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19.4.3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>, -</w:t>
            </w:r>
          </w:p>
          <w:p w:rsidR="00335865" w:rsidRPr="0025243E" w:rsidRDefault="00335865" w:rsidP="00335865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до десяти тысяч рублей.</w:t>
            </w:r>
          </w:p>
          <w:p w:rsidR="00335865" w:rsidRPr="0025243E" w:rsidRDefault="00335865" w:rsidP="00335865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5865" w:rsidRPr="0025243E" w:rsidRDefault="00335865" w:rsidP="009E105C">
            <w:pPr>
              <w:suppressAutoHyphens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b/>
                <w:sz w:val="24"/>
                <w:szCs w:val="24"/>
              </w:rPr>
              <w:t>Статья 19.5.</w:t>
            </w:r>
          </w:p>
          <w:p w:rsidR="00335865" w:rsidRPr="0025243E" w:rsidRDefault="00335865" w:rsidP="00335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 xml:space="preserve">Часть 1.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за исключением случаев, предусмотренных </w:t>
            </w:r>
            <w:hyperlink r:id="rId17" w:history="1">
              <w:r w:rsidRPr="002524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частями 2</w:t>
              </w:r>
            </w:hyperlink>
            <w:r w:rsidRPr="002524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" w:history="1">
              <w:r w:rsidRPr="002524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</w:t>
              </w:r>
            </w:hyperlink>
            <w:r w:rsidRPr="002524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" w:history="1">
              <w:r w:rsidRPr="002524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</w:t>
              </w:r>
            </w:hyperlink>
            <w:r w:rsidRPr="002524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Pr="002524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 статьи 14.39</w:t>
              </w:r>
            </w:hyperlink>
            <w:r w:rsidRPr="0025243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1" w:history="1">
              <w:r w:rsidRPr="002524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частями 12</w:t>
              </w:r>
            </w:hyperlink>
            <w:r w:rsidRPr="002524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history="1">
              <w:r w:rsidRPr="002524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14</w:t>
              </w:r>
            </w:hyperlink>
            <w:r w:rsidRPr="002524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 w:history="1">
              <w:r w:rsidRPr="002524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19</w:t>
              </w:r>
            </w:hyperlink>
            <w:r w:rsidRPr="002524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 w:history="1">
              <w:r w:rsidRPr="002524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21 статьи 14.51</w:t>
              </w:r>
            </w:hyperlink>
            <w:r w:rsidRPr="00252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</w:p>
          <w:p w:rsidR="00335865" w:rsidRPr="0025243E" w:rsidRDefault="00335865" w:rsidP="00335865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      </w:r>
          </w:p>
          <w:p w:rsidR="00335865" w:rsidRPr="0025243E" w:rsidRDefault="00335865" w:rsidP="00335865">
            <w:pPr>
              <w:suppressAutoHyphens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5865" w:rsidRPr="0025243E" w:rsidRDefault="00335865" w:rsidP="009E105C">
            <w:pPr>
              <w:suppressAutoHyphens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b/>
                <w:sz w:val="24"/>
                <w:szCs w:val="24"/>
              </w:rPr>
              <w:t>Статья 19.7.</w:t>
            </w:r>
          </w:p>
          <w:p w:rsidR="00335865" w:rsidRPr="0025243E" w:rsidRDefault="00335865" w:rsidP="009E105C">
            <w:pPr>
              <w:suppressAutoHyphens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43E" w:rsidRPr="0025243E" w:rsidRDefault="0025243E" w:rsidP="002524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</w:t>
            </w:r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</w:t>
            </w:r>
            <w:hyperlink r:id="rId25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статьей 6.16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26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частью 2 статьи 6.31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27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частями 1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28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2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29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4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30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10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hyperlink r:id="rId31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11 статьи 8.28.1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32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статьей 8.32.1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33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частью 1 статьи 8.49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34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частью 5 статьи 14.5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35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частью 4 статьи 14.28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36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частью 1 статьи 14.46.2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37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частью 2 статьи 14.57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38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статьями 19.4.3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39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19.7.1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40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19.7.2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41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19.7.3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42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19.7.5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43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19.7.5-1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44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19.7.7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45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19.7.8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46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19.7.9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47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19.7.12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hyperlink r:id="rId48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19.7.16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49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19.8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50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19.8.3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51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частями 2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52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7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53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8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hyperlink r:id="rId54" w:history="1">
              <w:r w:rsidRPr="0025243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9 статьи 19.34</w:t>
              </w:r>
            </w:hyperlink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>КоАП РФ</w:t>
            </w:r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>, -</w:t>
            </w:r>
          </w:p>
          <w:p w:rsidR="0025243E" w:rsidRPr="0025243E" w:rsidRDefault="0025243E" w:rsidP="0025243E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      </w:r>
          </w:p>
          <w:p w:rsidR="00335865" w:rsidRPr="0025243E" w:rsidRDefault="0025243E" w:rsidP="0025243E">
            <w:pPr>
              <w:suppressAutoHyphens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5865" w:rsidRPr="0025243E" w:rsidRDefault="00335865" w:rsidP="009E105C">
            <w:pPr>
              <w:suppressAutoHyphens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b/>
                <w:sz w:val="24"/>
                <w:szCs w:val="24"/>
              </w:rPr>
              <w:t>Статья 11.21.</w:t>
            </w:r>
          </w:p>
          <w:p w:rsidR="0025243E" w:rsidRPr="0025243E" w:rsidRDefault="00335865" w:rsidP="002524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5243E" w:rsidRPr="0025243E">
              <w:rPr>
                <w:rFonts w:ascii="Times New Roman" w:hAnsi="Times New Roman" w:cs="Times New Roman"/>
                <w:sz w:val="24"/>
                <w:szCs w:val="24"/>
              </w:rPr>
              <w:t>Загрязнение полос отвода и придорожных полос автомобильных дорог,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 отвода автомобильных дорог или по ремонту автомобильных дорог, их участков, выпас животных, а также их прогон через автомобильные дороги вне специально установленных мест, согласованных с владельцами автомобильных дорог, -</w:t>
            </w:r>
          </w:p>
          <w:p w:rsidR="0025243E" w:rsidRPr="0025243E" w:rsidRDefault="0025243E" w:rsidP="0025243E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>влечет предупреждение или наложение административного штрафа в размере до трехсот рублей.</w:t>
            </w:r>
          </w:p>
          <w:p w:rsidR="0025243E" w:rsidRPr="0025243E" w:rsidRDefault="0025243E" w:rsidP="0025243E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 xml:space="preserve">2. Использование водоотводных сооружений автомобильной дороги для стока или сброса вод; выполнение в границах полосы отвода автомобильной дороги, в том числе на проезжей части автомобильной дороги, работ, связанных с применением горючих веществ, а также веществ, которые могут оказать воздействие на уменьшение сцепления колес транспортных средств с дорожным покрытием; выполнение в границах полосы отвода автомобильной дороги работ, не связанных </w:t>
            </w:r>
            <w:r w:rsidRPr="00252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строительством, с реконструкцией, капитальным ремонтом, ремонтом и содержанием автомобильной дороги, размещением объектов дорожного сервиса; размещение в границах полосы отвода автомобильной дороги зданий, строений, сооружений и других объектов, не предназначенных для обслуживания автомобильной дороги, строительства, реконструкции, капитального ремонта, ремонта и содержания автомобильной дороги и не относящихся к объектам дорожного сервиса; установка в границах полосы отвода автомобильной дороги рекламных конструкций, не соответствующих требованиям технических регламентов и (или) нормативным правовым актам Российской Федерации о безопасности дорожного движения, информационных щитов и указателей, не имеющих отношения к обеспечению безопасности дорожного движения или осуществлению дорожной деятельности, прокладка, перенос, переустройство инженерных коммуникаций, их эксплуатация в границах полосы отвода автомобильной дороги без заключения договора с владельцем автомобильной дороги, с нарушением такого договора или без согласования с владельцем автомобильной дороги планируемого размещения указанных инженерных коммуникаций; строительство, реконструкция, капитальный ремонт, ремонт пересечений автомобильных дорог с другими автомобильными дорогами и примыканий автомобильных дорог к другим автомобильным дорогам, реконструкция, капитальный ремонт и ремонт примыканий объектов дорожного сервиса к автомобильным дорогам, прокладка, перенос, переустройство инженерных коммуникаций, их эксплуатация в границах придорожных полос автомобильной дороги, строительство, реконструкция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условий, подлежащих обязательному исполнению -</w:t>
            </w:r>
          </w:p>
          <w:p w:rsidR="0025243E" w:rsidRPr="0025243E" w:rsidRDefault="0025243E" w:rsidP="0025243E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 xml:space="preserve">влечет наложение административного штрафа на граждан в размере от одной тысячи до одной тысячи пятисот рублей; на должностных лиц - от трех тысяч до </w:t>
            </w:r>
            <w:r w:rsidRPr="00252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пяти тысяч рублей; на юридических лиц - от пятидесяти тысяч до восьмидесяти тысяч рублей.</w:t>
            </w:r>
          </w:p>
          <w:p w:rsidR="00335865" w:rsidRPr="0025243E" w:rsidRDefault="00335865" w:rsidP="009E105C">
            <w:pPr>
              <w:suppressAutoHyphens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865" w:rsidRPr="0025243E" w:rsidRDefault="00335865" w:rsidP="009E105C">
            <w:pPr>
              <w:suppressAutoHyphens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865" w:rsidRPr="0025243E" w:rsidRDefault="00335865" w:rsidP="009E105C">
            <w:pPr>
              <w:suppressAutoHyphens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b/>
                <w:sz w:val="24"/>
                <w:szCs w:val="24"/>
              </w:rPr>
              <w:t>Статья 12.33.</w:t>
            </w:r>
          </w:p>
          <w:p w:rsidR="0025243E" w:rsidRPr="0025243E" w:rsidRDefault="0025243E" w:rsidP="002524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>Повреждение дорог</w:t>
            </w: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>или других дорожных сооружений либо технических средств организации дорожного движения, которое создает угрозу безопасности дорожного движения, а равно умышленное создание помех в дорожном движении, в том числе путем загрязнения дорожного покрытия, -</w:t>
            </w:r>
          </w:p>
          <w:p w:rsidR="0025243E" w:rsidRPr="0025243E" w:rsidRDefault="0025243E" w:rsidP="0025243E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E"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на граждан в размере от пяти тысяч до десяти тысяч рублей; на должностных лиц - двадцати пяти тысяч рублей; на юридических лиц - трехсот тысяч рублей.</w:t>
            </w:r>
          </w:p>
          <w:p w:rsidR="00335865" w:rsidRPr="0025243E" w:rsidRDefault="00335865" w:rsidP="009E105C">
            <w:pPr>
              <w:suppressAutoHyphens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865" w:rsidRPr="0047494B" w:rsidRDefault="00335865" w:rsidP="00335865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</w:p>
    <w:p w:rsidR="00335865" w:rsidRPr="0047494B" w:rsidRDefault="00335865" w:rsidP="00335865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</w:p>
    <w:p w:rsidR="00335865" w:rsidRPr="0047494B" w:rsidRDefault="00335865" w:rsidP="00335865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</w:p>
    <w:p w:rsidR="00335865" w:rsidRPr="00D954B5" w:rsidRDefault="00335865" w:rsidP="00335865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</w:p>
    <w:p w:rsidR="00815E19" w:rsidRDefault="0025243E"/>
    <w:sectPr w:rsidR="00815E19" w:rsidSect="004749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DB"/>
    <w:rsid w:val="0025243E"/>
    <w:rsid w:val="00335865"/>
    <w:rsid w:val="005A5C97"/>
    <w:rsid w:val="00AA6689"/>
    <w:rsid w:val="00AF0E92"/>
    <w:rsid w:val="00D97BF2"/>
    <w:rsid w:val="00F6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62B1"/>
  <w15:chartTrackingRefBased/>
  <w15:docId w15:val="{8BC227AD-2E00-4090-B5D8-2AD0CD0C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8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8486&amp;dst=3777" TargetMode="External"/><Relationship Id="rId18" Type="http://schemas.openxmlformats.org/officeDocument/2006/relationships/hyperlink" Target="https://login.consultant.ru/link/?req=doc&amp;base=LAW&amp;n=528486&amp;dst=11752" TargetMode="External"/><Relationship Id="rId26" Type="http://schemas.openxmlformats.org/officeDocument/2006/relationships/hyperlink" Target="https://login.consultant.ru/link/?req=doc&amp;base=LAW&amp;n=528486&amp;dst=5235" TargetMode="External"/><Relationship Id="rId39" Type="http://schemas.openxmlformats.org/officeDocument/2006/relationships/hyperlink" Target="https://login.consultant.ru/link/?req=doc&amp;base=LAW&amp;n=528486&amp;dst=788" TargetMode="External"/><Relationship Id="rId21" Type="http://schemas.openxmlformats.org/officeDocument/2006/relationships/hyperlink" Target="https://login.consultant.ru/link/?req=doc&amp;base=LAW&amp;n=528486&amp;dst=11768" TargetMode="External"/><Relationship Id="rId34" Type="http://schemas.openxmlformats.org/officeDocument/2006/relationships/hyperlink" Target="https://login.consultant.ru/link/?req=doc&amp;base=LAW&amp;n=528486&amp;dst=7294" TargetMode="External"/><Relationship Id="rId42" Type="http://schemas.openxmlformats.org/officeDocument/2006/relationships/hyperlink" Target="https://login.consultant.ru/link/?req=doc&amp;base=LAW&amp;n=528486&amp;dst=2165" TargetMode="External"/><Relationship Id="rId47" Type="http://schemas.openxmlformats.org/officeDocument/2006/relationships/hyperlink" Target="https://login.consultant.ru/link/?req=doc&amp;base=LAW&amp;n=528486&amp;dst=6747" TargetMode="External"/><Relationship Id="rId50" Type="http://schemas.openxmlformats.org/officeDocument/2006/relationships/hyperlink" Target="https://login.consultant.ru/link/?req=doc&amp;base=LAW&amp;n=528486&amp;dst=5427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68321&amp;dst=100011" TargetMode="External"/><Relationship Id="rId12" Type="http://schemas.openxmlformats.org/officeDocument/2006/relationships/hyperlink" Target="https://login.consultant.ru/link/?req=doc&amp;base=LAW&amp;n=528486&amp;dst=11693" TargetMode="External"/><Relationship Id="rId17" Type="http://schemas.openxmlformats.org/officeDocument/2006/relationships/hyperlink" Target="https://login.consultant.ru/link/?req=doc&amp;base=LAW&amp;n=528486&amp;dst=11748" TargetMode="External"/><Relationship Id="rId25" Type="http://schemas.openxmlformats.org/officeDocument/2006/relationships/hyperlink" Target="https://login.consultant.ru/link/?req=doc&amp;base=LAW&amp;n=528486&amp;dst=3750" TargetMode="External"/><Relationship Id="rId33" Type="http://schemas.openxmlformats.org/officeDocument/2006/relationships/hyperlink" Target="https://login.consultant.ru/link/?req=doc&amp;base=LAW&amp;n=528486&amp;dst=8843" TargetMode="External"/><Relationship Id="rId38" Type="http://schemas.openxmlformats.org/officeDocument/2006/relationships/hyperlink" Target="https://login.consultant.ru/link/?req=doc&amp;base=LAW&amp;n=528486&amp;dst=10849" TargetMode="External"/><Relationship Id="rId46" Type="http://schemas.openxmlformats.org/officeDocument/2006/relationships/hyperlink" Target="https://login.consultant.ru/link/?req=doc&amp;base=LAW&amp;n=528486&amp;dst=50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8486&amp;dst=10849" TargetMode="External"/><Relationship Id="rId20" Type="http://schemas.openxmlformats.org/officeDocument/2006/relationships/hyperlink" Target="https://login.consultant.ru/link/?req=doc&amp;base=LAW&amp;n=528486&amp;dst=11760" TargetMode="External"/><Relationship Id="rId29" Type="http://schemas.openxmlformats.org/officeDocument/2006/relationships/hyperlink" Target="https://login.consultant.ru/link/?req=doc&amp;base=LAW&amp;n=528486&amp;dst=5683" TargetMode="External"/><Relationship Id="rId41" Type="http://schemas.openxmlformats.org/officeDocument/2006/relationships/hyperlink" Target="https://login.consultant.ru/link/?req=doc&amp;base=LAW&amp;n=528486&amp;dst=1293" TargetMode="External"/><Relationship Id="rId54" Type="http://schemas.openxmlformats.org/officeDocument/2006/relationships/hyperlink" Target="https://login.consultant.ru/link/?req=doc&amp;base=LAW&amp;n=528486&amp;dst=1016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040&amp;dst=100148" TargetMode="External"/><Relationship Id="rId11" Type="http://schemas.openxmlformats.org/officeDocument/2006/relationships/hyperlink" Target="https://login.consultant.ru/link/?req=doc&amp;base=LAW&amp;n=528486&amp;dst=11693" TargetMode="External"/><Relationship Id="rId24" Type="http://schemas.openxmlformats.org/officeDocument/2006/relationships/hyperlink" Target="https://login.consultant.ru/link/?req=doc&amp;base=LAW&amp;n=528486&amp;dst=11786" TargetMode="External"/><Relationship Id="rId32" Type="http://schemas.openxmlformats.org/officeDocument/2006/relationships/hyperlink" Target="https://login.consultant.ru/link/?req=doc&amp;base=LAW&amp;n=528486&amp;dst=7641" TargetMode="External"/><Relationship Id="rId37" Type="http://schemas.openxmlformats.org/officeDocument/2006/relationships/hyperlink" Target="https://login.consultant.ru/link/?req=doc&amp;base=LAW&amp;n=528486&amp;dst=11160" TargetMode="External"/><Relationship Id="rId40" Type="http://schemas.openxmlformats.org/officeDocument/2006/relationships/hyperlink" Target="https://login.consultant.ru/link/?req=doc&amp;base=LAW&amp;n=528486&amp;dst=1053" TargetMode="External"/><Relationship Id="rId45" Type="http://schemas.openxmlformats.org/officeDocument/2006/relationships/hyperlink" Target="https://login.consultant.ru/link/?req=doc&amp;base=LAW&amp;n=528486&amp;dst=4702" TargetMode="External"/><Relationship Id="rId53" Type="http://schemas.openxmlformats.org/officeDocument/2006/relationships/hyperlink" Target="https://login.consultant.ru/link/?req=doc&amp;base=LAW&amp;n=528486&amp;dst=10163" TargetMode="External"/><Relationship Id="rId5" Type="http://schemas.openxmlformats.org/officeDocument/2006/relationships/hyperlink" Target="https://login.consultant.ru/link/?req=doc&amp;base=LAW&amp;n=366225&amp;dst=100009" TargetMode="External"/><Relationship Id="rId15" Type="http://schemas.openxmlformats.org/officeDocument/2006/relationships/hyperlink" Target="https://login.consultant.ru/link/?req=doc&amp;base=LAW&amp;n=528486&amp;dst=6546" TargetMode="External"/><Relationship Id="rId23" Type="http://schemas.openxmlformats.org/officeDocument/2006/relationships/hyperlink" Target="https://login.consultant.ru/link/?req=doc&amp;base=LAW&amp;n=528486&amp;dst=11782" TargetMode="External"/><Relationship Id="rId28" Type="http://schemas.openxmlformats.org/officeDocument/2006/relationships/hyperlink" Target="https://login.consultant.ru/link/?req=doc&amp;base=LAW&amp;n=528486&amp;dst=10804" TargetMode="External"/><Relationship Id="rId36" Type="http://schemas.openxmlformats.org/officeDocument/2006/relationships/hyperlink" Target="https://login.consultant.ru/link/?req=doc&amp;base=LAW&amp;n=528486&amp;dst=7879" TargetMode="External"/><Relationship Id="rId49" Type="http://schemas.openxmlformats.org/officeDocument/2006/relationships/hyperlink" Target="https://login.consultant.ru/link/?req=doc&amp;base=LAW&amp;n=528486&amp;dst=101627" TargetMode="External"/><Relationship Id="rId10" Type="http://schemas.openxmlformats.org/officeDocument/2006/relationships/hyperlink" Target="https://login.consultant.ru/link/?req=doc&amp;base=LAW&amp;n=450040&amp;dst=100092" TargetMode="External"/><Relationship Id="rId19" Type="http://schemas.openxmlformats.org/officeDocument/2006/relationships/hyperlink" Target="https://login.consultant.ru/link/?req=doc&amp;base=LAW&amp;n=528486&amp;dst=11756" TargetMode="External"/><Relationship Id="rId31" Type="http://schemas.openxmlformats.org/officeDocument/2006/relationships/hyperlink" Target="https://login.consultant.ru/link/?req=doc&amp;base=LAW&amp;n=528486&amp;dst=10815" TargetMode="External"/><Relationship Id="rId44" Type="http://schemas.openxmlformats.org/officeDocument/2006/relationships/hyperlink" Target="https://login.consultant.ru/link/?req=doc&amp;base=LAW&amp;n=528486&amp;dst=7351" TargetMode="External"/><Relationship Id="rId52" Type="http://schemas.openxmlformats.org/officeDocument/2006/relationships/hyperlink" Target="https://login.consultant.ru/link/?req=doc&amp;base=LAW&amp;n=528486&amp;dst=10161" TargetMode="External"/><Relationship Id="rId4" Type="http://schemas.openxmlformats.org/officeDocument/2006/relationships/hyperlink" Target="https://login.consultant.ru/link/?req=doc&amp;base=LAW&amp;n=187374&amp;dst=100100" TargetMode="External"/><Relationship Id="rId9" Type="http://schemas.openxmlformats.org/officeDocument/2006/relationships/hyperlink" Target="https://login.consultant.ru/link/?req=doc&amp;base=LAW&amp;n=366225&amp;dst=100009" TargetMode="External"/><Relationship Id="rId14" Type="http://schemas.openxmlformats.org/officeDocument/2006/relationships/hyperlink" Target="https://login.consultant.ru/link/?req=doc&amp;base=LAW&amp;n=528486&amp;dst=4344" TargetMode="External"/><Relationship Id="rId22" Type="http://schemas.openxmlformats.org/officeDocument/2006/relationships/hyperlink" Target="https://login.consultant.ru/link/?req=doc&amp;base=LAW&amp;n=528486&amp;dst=11772" TargetMode="External"/><Relationship Id="rId27" Type="http://schemas.openxmlformats.org/officeDocument/2006/relationships/hyperlink" Target="https://login.consultant.ru/link/?req=doc&amp;base=LAW&amp;n=528486&amp;dst=5677" TargetMode="External"/><Relationship Id="rId30" Type="http://schemas.openxmlformats.org/officeDocument/2006/relationships/hyperlink" Target="https://login.consultant.ru/link/?req=doc&amp;base=LAW&amp;n=528486&amp;dst=10813" TargetMode="External"/><Relationship Id="rId35" Type="http://schemas.openxmlformats.org/officeDocument/2006/relationships/hyperlink" Target="https://login.consultant.ru/link/?req=doc&amp;base=LAW&amp;n=528486&amp;dst=2078" TargetMode="External"/><Relationship Id="rId43" Type="http://schemas.openxmlformats.org/officeDocument/2006/relationships/hyperlink" Target="https://login.consultant.ru/link/?req=doc&amp;base=LAW&amp;n=528486&amp;dst=2230" TargetMode="External"/><Relationship Id="rId48" Type="http://schemas.openxmlformats.org/officeDocument/2006/relationships/hyperlink" Target="https://login.consultant.ru/link/?req=doc&amp;base=LAW&amp;n=528486&amp;dst=10971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87374&amp;dst=100195" TargetMode="External"/><Relationship Id="rId51" Type="http://schemas.openxmlformats.org/officeDocument/2006/relationships/hyperlink" Target="https://login.consultant.ru/link/?req=doc&amp;base=LAW&amp;n=528486&amp;dst=1015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2470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</dc:creator>
  <cp:keywords/>
  <dc:description/>
  <cp:lastModifiedBy>Евгения Валерьевна</cp:lastModifiedBy>
  <cp:revision>2</cp:revision>
  <dcterms:created xsi:type="dcterms:W3CDTF">2026-03-24T09:43:00Z</dcterms:created>
  <dcterms:modified xsi:type="dcterms:W3CDTF">2026-03-24T09:56:00Z</dcterms:modified>
</cp:coreProperties>
</file>