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8D" w:rsidRPr="00245F8D" w:rsidRDefault="00245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Зарегистрировано Распоряжением Правительства Свердловской обл. от 29 июля 2005 г. N 943-РП, регистрационный номер 67-12</w:t>
      </w:r>
    </w:p>
    <w:p w:rsidR="00245F8D" w:rsidRPr="00245F8D" w:rsidRDefault="00245F8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45F8D" w:rsidRPr="00245F8D" w:rsidRDefault="00245F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Зарегистрировано в ГУ Минюста РФ по Уральскому федеральному округу 16 ноября 2005 г. N RU665670002005013</w:t>
      </w:r>
    </w:p>
    <w:p w:rsidR="00245F8D" w:rsidRPr="00245F8D" w:rsidRDefault="00245F8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45F8D" w:rsidRPr="00245F8D" w:rsidRDefault="00245F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F8D" w:rsidRPr="00245F8D" w:rsidRDefault="00245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Принят</w:t>
      </w:r>
    </w:p>
    <w:p w:rsidR="00245F8D" w:rsidRPr="00245F8D" w:rsidRDefault="00245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Решением Байкаловской районной Думы</w:t>
      </w:r>
    </w:p>
    <w:p w:rsidR="00245F8D" w:rsidRPr="00245F8D" w:rsidRDefault="00245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от 9 июня 2005 г. N 50</w:t>
      </w:r>
    </w:p>
    <w:p w:rsidR="00245F8D" w:rsidRPr="00245F8D" w:rsidRDefault="00245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F8D" w:rsidRPr="00245F8D" w:rsidRDefault="00245F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УСТАВ</w:t>
      </w:r>
    </w:p>
    <w:p w:rsidR="00245F8D" w:rsidRPr="00245F8D" w:rsidRDefault="00245F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БАЙКАЛОВСКОГО МУНИЦИПАЛЬНОГО РАЙОНА СВЕРДЛОВСКОЙ ОБЛАСТИ</w:t>
      </w:r>
    </w:p>
    <w:p w:rsidR="00245F8D" w:rsidRPr="00245F8D" w:rsidRDefault="00245F8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5F8D" w:rsidRPr="00245F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8D" w:rsidRPr="00245F8D" w:rsidRDefault="00245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8D" w:rsidRPr="00245F8D" w:rsidRDefault="00245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Решений Думы МО Байкаловский муниципальный район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15.10.2007 </w:t>
            </w:r>
            <w:hyperlink r:id="rId4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22.01.2008 </w:t>
            </w:r>
            <w:hyperlink r:id="rId5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90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29.12.2008 </w:t>
            </w:r>
            <w:hyperlink r:id="rId6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116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14.04.2009 </w:t>
            </w:r>
            <w:hyperlink r:id="rId7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27.11.2009 </w:t>
            </w:r>
            <w:hyperlink r:id="rId8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73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18.02.2010 </w:t>
            </w:r>
            <w:hyperlink r:id="rId9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10.06.2010 </w:t>
            </w:r>
            <w:hyperlink r:id="rId10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21.10.2010 </w:t>
            </w:r>
            <w:hyperlink r:id="rId11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48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17.02.2011 </w:t>
            </w:r>
            <w:hyperlink r:id="rId12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20.10.2011 </w:t>
            </w:r>
            <w:hyperlink r:id="rId13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05.04.2012 </w:t>
            </w:r>
            <w:hyperlink r:id="rId14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29.11.2012 </w:t>
            </w:r>
            <w:hyperlink r:id="rId15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30.05.2013 </w:t>
            </w:r>
            <w:hyperlink r:id="rId16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107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26.09.2013 </w:t>
            </w:r>
            <w:hyperlink r:id="rId17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27.02.2014 </w:t>
            </w:r>
            <w:hyperlink r:id="rId18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158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29.05.2014 </w:t>
            </w:r>
            <w:hyperlink r:id="rId19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172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27.11.2014 </w:t>
            </w:r>
            <w:hyperlink r:id="rId20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194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19.02.2015 </w:t>
            </w:r>
            <w:hyperlink r:id="rId21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209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10.09.2015 </w:t>
            </w:r>
            <w:hyperlink r:id="rId22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243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05.11.2015 </w:t>
            </w:r>
            <w:hyperlink r:id="rId23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259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31.05.2016 </w:t>
            </w:r>
            <w:hyperlink r:id="rId24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305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11.05.2017 </w:t>
            </w:r>
            <w:hyperlink r:id="rId25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57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29.11.2017 </w:t>
            </w:r>
            <w:hyperlink r:id="rId26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90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07.02.2018 </w:t>
            </w:r>
            <w:hyperlink r:id="rId27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113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18.07.2018 </w:t>
            </w:r>
            <w:hyperlink r:id="rId28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137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26.12.2018 </w:t>
            </w:r>
            <w:hyperlink r:id="rId29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173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22.04.2019 </w:t>
            </w:r>
            <w:hyperlink r:id="rId30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184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27.08.2020 </w:t>
            </w:r>
            <w:hyperlink r:id="rId31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254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24.02.2021 </w:t>
            </w:r>
            <w:hyperlink r:id="rId32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313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Решений Думы Байкаловского муниципального района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23.06.2021 </w:t>
            </w:r>
            <w:hyperlink r:id="rId33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354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25.11.2021 </w:t>
            </w:r>
            <w:hyperlink r:id="rId34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10.02.2022 </w:t>
            </w:r>
            <w:hyperlink r:id="rId35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31.03.2022 </w:t>
            </w:r>
            <w:hyperlink r:id="rId36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19.05.2022 </w:t>
            </w:r>
            <w:hyperlink r:id="rId37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80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30.11.2022 </w:t>
            </w:r>
            <w:hyperlink r:id="rId38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116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16.02.2023 </w:t>
            </w:r>
            <w:hyperlink r:id="rId39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135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29.03.2023 </w:t>
            </w:r>
            <w:hyperlink r:id="rId40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145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17.05.2023 </w:t>
            </w:r>
            <w:hyperlink r:id="rId41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165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45F8D" w:rsidRPr="00245F8D" w:rsidRDefault="00245F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20.12.2023 </w:t>
            </w:r>
            <w:hyperlink r:id="rId42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212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25.04.2024 </w:t>
            </w:r>
            <w:hyperlink r:id="rId43">
              <w:r w:rsidRPr="00245F8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248</w:t>
              </w:r>
            </w:hyperlink>
            <w:r w:rsidRPr="00245F8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5F8D" w:rsidRPr="00245F8D" w:rsidRDefault="00245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F8D" w:rsidRPr="00245F8D" w:rsidRDefault="00245F8D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Статья 5. Вопросы местного значения муниципального района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31)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245F8D" w:rsidRPr="00245F8D" w:rsidRDefault="00245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 xml:space="preserve">(подп. 31 введен </w:t>
      </w:r>
      <w:hyperlink r:id="rId44">
        <w:r w:rsidRPr="00245F8D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245F8D">
        <w:rPr>
          <w:rFonts w:ascii="Times New Roman" w:hAnsi="Times New Roman" w:cs="Times New Roman"/>
          <w:sz w:val="28"/>
          <w:szCs w:val="28"/>
        </w:rPr>
        <w:t xml:space="preserve"> Думы МО Байкаловский муниципальный район от 15.10.2007 N 41)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44)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45F8D" w:rsidRPr="00245F8D" w:rsidRDefault="00245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lastRenderedPageBreak/>
        <w:t xml:space="preserve">(подп. 44 введен </w:t>
      </w:r>
      <w:hyperlink r:id="rId45">
        <w:r w:rsidRPr="00245F8D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245F8D">
        <w:rPr>
          <w:rFonts w:ascii="Times New Roman" w:hAnsi="Times New Roman" w:cs="Times New Roman"/>
          <w:sz w:val="28"/>
          <w:szCs w:val="28"/>
        </w:rPr>
        <w:t xml:space="preserve"> Думы МО Байкаловский муниципальный район от 10.09.2015 N 243)</w:t>
      </w:r>
    </w:p>
    <w:p w:rsidR="00245F8D" w:rsidRPr="00245F8D" w:rsidRDefault="00245F8D">
      <w:pPr>
        <w:pStyle w:val="ConsPlusTitle"/>
        <w:spacing w:before="22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Статья 28. Полномочия администрации муниципального района</w:t>
      </w:r>
    </w:p>
    <w:p w:rsidR="00245F8D" w:rsidRPr="00245F8D" w:rsidRDefault="00245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F8D" w:rsidRPr="00245F8D" w:rsidRDefault="00245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1. К полномочиям администрации муниципального района относятся: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29.1)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района, а именно: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обеспечение выполнения требований к антитеррористической защищенности объектов, находящихся в ведении Администрации Байкаловского муниципального района;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245F8D" w:rsidRPr="00245F8D" w:rsidRDefault="00245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 xml:space="preserve">(подп. 29.1 в ред. </w:t>
      </w:r>
      <w:hyperlink r:id="rId46">
        <w:r w:rsidRPr="00245F8D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245F8D">
        <w:rPr>
          <w:rFonts w:ascii="Times New Roman" w:hAnsi="Times New Roman" w:cs="Times New Roman"/>
          <w:sz w:val="28"/>
          <w:szCs w:val="28"/>
        </w:rPr>
        <w:t xml:space="preserve"> Думы МО Байкаловский муниципальный район от 24.02.2021 N 313)</w:t>
      </w:r>
    </w:p>
    <w:p w:rsidR="00245F8D" w:rsidRPr="00245F8D" w:rsidRDefault="00245F8D">
      <w:pPr>
        <w:pStyle w:val="ConsPlusTitle"/>
        <w:spacing w:before="22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Статья 31. Муниципальный орган "Управление образования Байкаловского муниципального района"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4. К полномочиям муниципального органа относятся: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 xml:space="preserve">7.1) участие в профилактике терроризма и экстремизма, а также в минимизации и (или) ликвидации последствий проявлений терроризма и </w:t>
      </w:r>
      <w:r w:rsidRPr="00245F8D">
        <w:rPr>
          <w:rFonts w:ascii="Times New Roman" w:hAnsi="Times New Roman" w:cs="Times New Roman"/>
          <w:sz w:val="28"/>
          <w:szCs w:val="28"/>
        </w:rPr>
        <w:lastRenderedPageBreak/>
        <w:t>экстремизма на территории муниципального района, а именно: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участие в реализации муниципальных программ в области профилактики терроризма, а также минимизации и (или) ликвидации последствий его проявлений в системе образования;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организация и проведение в муниципальных образовательных организациях информационно-пропагандистских мероприятий по разъяснению сущности терроризма и его общественной опасности, а также по формированию у детей и подростков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обеспечение выполнения требований к антитеррористической защищенности муниципальных образовательных организаций;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участие в разработке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области;</w:t>
      </w:r>
    </w:p>
    <w:p w:rsidR="00245F8D" w:rsidRPr="00245F8D" w:rsidRDefault="00245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>-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245F8D" w:rsidRPr="00245F8D" w:rsidRDefault="00245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5F8D">
        <w:rPr>
          <w:rFonts w:ascii="Times New Roman" w:hAnsi="Times New Roman" w:cs="Times New Roman"/>
          <w:sz w:val="28"/>
          <w:szCs w:val="28"/>
        </w:rPr>
        <w:t xml:space="preserve">(подп. 7.1 введен </w:t>
      </w:r>
      <w:hyperlink r:id="rId47">
        <w:r w:rsidRPr="00245F8D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245F8D">
        <w:rPr>
          <w:rFonts w:ascii="Times New Roman" w:hAnsi="Times New Roman" w:cs="Times New Roman"/>
          <w:sz w:val="28"/>
          <w:szCs w:val="28"/>
        </w:rPr>
        <w:t xml:space="preserve"> Думы Байкаловского муниципального района от 25.04.2024 N 248)</w:t>
      </w:r>
    </w:p>
    <w:p w:rsidR="00815E19" w:rsidRPr="00245F8D" w:rsidRDefault="00245F8D">
      <w:pPr>
        <w:rPr>
          <w:rFonts w:ascii="Times New Roman" w:hAnsi="Times New Roman" w:cs="Times New Roman"/>
          <w:sz w:val="28"/>
          <w:szCs w:val="28"/>
        </w:rPr>
      </w:pPr>
    </w:p>
    <w:sectPr w:rsidR="00815E19" w:rsidRPr="00245F8D" w:rsidSect="006B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8D"/>
    <w:rsid w:val="00245F8D"/>
    <w:rsid w:val="00AA6689"/>
    <w:rsid w:val="00D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58C92-06C4-46BB-9BFD-AEE05535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F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45F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92776&amp;dst=100007" TargetMode="External"/><Relationship Id="rId18" Type="http://schemas.openxmlformats.org/officeDocument/2006/relationships/hyperlink" Target="https://login.consultant.ru/link/?req=doc&amp;base=RLAW071&amp;n=134313&amp;dst=100007" TargetMode="External"/><Relationship Id="rId26" Type="http://schemas.openxmlformats.org/officeDocument/2006/relationships/hyperlink" Target="https://login.consultant.ru/link/?req=doc&amp;base=RLAW071&amp;n=215617&amp;dst=100007" TargetMode="External"/><Relationship Id="rId39" Type="http://schemas.openxmlformats.org/officeDocument/2006/relationships/hyperlink" Target="https://login.consultant.ru/link/?req=doc&amp;base=RLAW071&amp;n=348131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150144&amp;dst=100007" TargetMode="External"/><Relationship Id="rId34" Type="http://schemas.openxmlformats.org/officeDocument/2006/relationships/hyperlink" Target="https://login.consultant.ru/link/?req=doc&amp;base=RLAW071&amp;n=319697&amp;dst=100007" TargetMode="External"/><Relationship Id="rId42" Type="http://schemas.openxmlformats.org/officeDocument/2006/relationships/hyperlink" Target="https://login.consultant.ru/link/?req=doc&amp;base=RLAW071&amp;n=368546&amp;dst=100007" TargetMode="External"/><Relationship Id="rId47" Type="http://schemas.openxmlformats.org/officeDocument/2006/relationships/hyperlink" Target="https://login.consultant.ru/link/?req=doc&amp;base=RLAW071&amp;n=377916&amp;dst=100038" TargetMode="External"/><Relationship Id="rId7" Type="http://schemas.openxmlformats.org/officeDocument/2006/relationships/hyperlink" Target="https://login.consultant.ru/link/?req=doc&amp;base=RLAW071&amp;n=55339&amp;dst=100007" TargetMode="External"/><Relationship Id="rId12" Type="http://schemas.openxmlformats.org/officeDocument/2006/relationships/hyperlink" Target="https://login.consultant.ru/link/?req=doc&amp;base=RLAW071&amp;n=82373&amp;dst=100007" TargetMode="External"/><Relationship Id="rId17" Type="http://schemas.openxmlformats.org/officeDocument/2006/relationships/hyperlink" Target="https://login.consultant.ru/link/?req=doc&amp;base=RLAW071&amp;n=126167&amp;dst=100007" TargetMode="External"/><Relationship Id="rId25" Type="http://schemas.openxmlformats.org/officeDocument/2006/relationships/hyperlink" Target="https://login.consultant.ru/link/?req=doc&amp;base=RLAW071&amp;n=203394&amp;dst=100007" TargetMode="External"/><Relationship Id="rId33" Type="http://schemas.openxmlformats.org/officeDocument/2006/relationships/hyperlink" Target="https://login.consultant.ru/link/?req=doc&amp;base=RLAW071&amp;n=310099&amp;dst=100007" TargetMode="External"/><Relationship Id="rId38" Type="http://schemas.openxmlformats.org/officeDocument/2006/relationships/hyperlink" Target="https://login.consultant.ru/link/?req=doc&amp;base=RLAW071&amp;n=343096&amp;dst=100007" TargetMode="External"/><Relationship Id="rId46" Type="http://schemas.openxmlformats.org/officeDocument/2006/relationships/hyperlink" Target="https://login.consultant.ru/link/?req=doc&amp;base=RLAW071&amp;n=301857&amp;dst=1000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120592&amp;dst=100007" TargetMode="External"/><Relationship Id="rId20" Type="http://schemas.openxmlformats.org/officeDocument/2006/relationships/hyperlink" Target="https://login.consultant.ru/link/?req=doc&amp;base=RLAW071&amp;n=146047&amp;dst=100007" TargetMode="External"/><Relationship Id="rId29" Type="http://schemas.openxmlformats.org/officeDocument/2006/relationships/hyperlink" Target="https://login.consultant.ru/link/?req=doc&amp;base=RLAW071&amp;n=246068&amp;dst=100007" TargetMode="External"/><Relationship Id="rId41" Type="http://schemas.openxmlformats.org/officeDocument/2006/relationships/hyperlink" Target="https://login.consultant.ru/link/?req=doc&amp;base=RLAW071&amp;n=352863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51032&amp;dst=100007" TargetMode="External"/><Relationship Id="rId11" Type="http://schemas.openxmlformats.org/officeDocument/2006/relationships/hyperlink" Target="https://login.consultant.ru/link/?req=doc&amp;base=RLAW071&amp;n=76850&amp;dst=100007" TargetMode="External"/><Relationship Id="rId24" Type="http://schemas.openxmlformats.org/officeDocument/2006/relationships/hyperlink" Target="https://login.consultant.ru/link/?req=doc&amp;base=RLAW071&amp;n=179939&amp;dst=100007" TargetMode="External"/><Relationship Id="rId32" Type="http://schemas.openxmlformats.org/officeDocument/2006/relationships/hyperlink" Target="https://login.consultant.ru/link/?req=doc&amp;base=RLAW071&amp;n=301857&amp;dst=100007" TargetMode="External"/><Relationship Id="rId37" Type="http://schemas.openxmlformats.org/officeDocument/2006/relationships/hyperlink" Target="https://login.consultant.ru/link/?req=doc&amp;base=RLAW071&amp;n=330440&amp;dst=100007" TargetMode="External"/><Relationship Id="rId40" Type="http://schemas.openxmlformats.org/officeDocument/2006/relationships/hyperlink" Target="https://login.consultant.ru/link/?req=doc&amp;base=RLAW071&amp;n=350917&amp;dst=100007" TargetMode="External"/><Relationship Id="rId45" Type="http://schemas.openxmlformats.org/officeDocument/2006/relationships/hyperlink" Target="https://login.consultant.ru/link/?req=doc&amp;base=RLAW071&amp;n=159873&amp;dst=100016" TargetMode="External"/><Relationship Id="rId5" Type="http://schemas.openxmlformats.org/officeDocument/2006/relationships/hyperlink" Target="https://login.consultant.ru/link/?req=doc&amp;base=RLAW071&amp;n=47514&amp;dst=100007" TargetMode="External"/><Relationship Id="rId15" Type="http://schemas.openxmlformats.org/officeDocument/2006/relationships/hyperlink" Target="https://login.consultant.ru/link/?req=doc&amp;base=RLAW071&amp;n=113428&amp;dst=100007" TargetMode="External"/><Relationship Id="rId23" Type="http://schemas.openxmlformats.org/officeDocument/2006/relationships/hyperlink" Target="https://login.consultant.ru/link/?req=doc&amp;base=RLAW071&amp;n=163792&amp;dst=100007" TargetMode="External"/><Relationship Id="rId28" Type="http://schemas.openxmlformats.org/officeDocument/2006/relationships/hyperlink" Target="https://login.consultant.ru/link/?req=doc&amp;base=RLAW071&amp;n=233031&amp;dst=100007" TargetMode="External"/><Relationship Id="rId36" Type="http://schemas.openxmlformats.org/officeDocument/2006/relationships/hyperlink" Target="https://login.consultant.ru/link/?req=doc&amp;base=RLAW071&amp;n=327815&amp;dst=10000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1&amp;n=71267&amp;dst=100007" TargetMode="External"/><Relationship Id="rId19" Type="http://schemas.openxmlformats.org/officeDocument/2006/relationships/hyperlink" Target="https://login.consultant.ru/link/?req=doc&amp;base=RLAW071&amp;n=137652&amp;dst=100007" TargetMode="External"/><Relationship Id="rId31" Type="http://schemas.openxmlformats.org/officeDocument/2006/relationships/hyperlink" Target="https://login.consultant.ru/link/?req=doc&amp;base=RLAW071&amp;n=288279&amp;dst=100007" TargetMode="External"/><Relationship Id="rId44" Type="http://schemas.openxmlformats.org/officeDocument/2006/relationships/hyperlink" Target="https://login.consultant.ru/link/?req=doc&amp;base=RLAW071&amp;n=47512&amp;dst=100022" TargetMode="External"/><Relationship Id="rId4" Type="http://schemas.openxmlformats.org/officeDocument/2006/relationships/hyperlink" Target="https://login.consultant.ru/link/?req=doc&amp;base=RLAW071&amp;n=47512&amp;dst=100007" TargetMode="External"/><Relationship Id="rId9" Type="http://schemas.openxmlformats.org/officeDocument/2006/relationships/hyperlink" Target="https://login.consultant.ru/link/?req=doc&amp;base=RLAW071&amp;n=66018&amp;dst=100007" TargetMode="External"/><Relationship Id="rId14" Type="http://schemas.openxmlformats.org/officeDocument/2006/relationships/hyperlink" Target="https://login.consultant.ru/link/?req=doc&amp;base=RLAW071&amp;n=103276&amp;dst=100007" TargetMode="External"/><Relationship Id="rId22" Type="http://schemas.openxmlformats.org/officeDocument/2006/relationships/hyperlink" Target="https://login.consultant.ru/link/?req=doc&amp;base=RLAW071&amp;n=159873&amp;dst=100007" TargetMode="External"/><Relationship Id="rId27" Type="http://schemas.openxmlformats.org/officeDocument/2006/relationships/hyperlink" Target="https://login.consultant.ru/link/?req=doc&amp;base=RLAW071&amp;n=222687&amp;dst=100007" TargetMode="External"/><Relationship Id="rId30" Type="http://schemas.openxmlformats.org/officeDocument/2006/relationships/hyperlink" Target="https://login.consultant.ru/link/?req=doc&amp;base=RLAW071&amp;n=252129&amp;dst=100007" TargetMode="External"/><Relationship Id="rId35" Type="http://schemas.openxmlformats.org/officeDocument/2006/relationships/hyperlink" Target="https://login.consultant.ru/link/?req=doc&amp;base=RLAW071&amp;n=324663&amp;dst=100007" TargetMode="External"/><Relationship Id="rId43" Type="http://schemas.openxmlformats.org/officeDocument/2006/relationships/hyperlink" Target="https://login.consultant.ru/link/?req=doc&amp;base=RLAW071&amp;n=377916&amp;dst=10000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1&amp;n=63038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</dc:creator>
  <cp:keywords/>
  <dc:description/>
  <cp:lastModifiedBy>Евгения Валерьевна</cp:lastModifiedBy>
  <cp:revision>1</cp:revision>
  <dcterms:created xsi:type="dcterms:W3CDTF">2024-08-15T10:47:00Z</dcterms:created>
  <dcterms:modified xsi:type="dcterms:W3CDTF">2024-08-15T10:48:00Z</dcterms:modified>
</cp:coreProperties>
</file>