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19" w:rsidRDefault="0079041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9041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90419" w:rsidRDefault="00980667">
            <w:pPr>
              <w:pStyle w:val="ConsPlusNormal0"/>
              <w:outlineLvl w:val="0"/>
            </w:pPr>
            <w:r>
              <w:t>15 февраля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90419" w:rsidRDefault="00980667">
            <w:pPr>
              <w:pStyle w:val="ConsPlusNormal0"/>
              <w:jc w:val="right"/>
              <w:outlineLvl w:val="0"/>
            </w:pPr>
            <w:r>
              <w:t>N 116</w:t>
            </w:r>
          </w:p>
        </w:tc>
      </w:tr>
    </w:tbl>
    <w:p w:rsidR="00790419" w:rsidRDefault="0079041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Title0"/>
        <w:jc w:val="center"/>
      </w:pPr>
      <w:r>
        <w:t>УКАЗ</w:t>
      </w:r>
    </w:p>
    <w:p w:rsidR="00790419" w:rsidRDefault="00790419">
      <w:pPr>
        <w:pStyle w:val="ConsPlusTitle0"/>
        <w:jc w:val="center"/>
      </w:pPr>
    </w:p>
    <w:p w:rsidR="00790419" w:rsidRDefault="00980667">
      <w:pPr>
        <w:pStyle w:val="ConsPlusTitle0"/>
        <w:jc w:val="center"/>
      </w:pPr>
      <w:r>
        <w:t>ПРЕЗИДЕНТА РОССИЙСКОЙ ФЕДЕРАЦИИ</w:t>
      </w:r>
    </w:p>
    <w:p w:rsidR="00790419" w:rsidRDefault="00790419">
      <w:pPr>
        <w:pStyle w:val="ConsPlusTitle0"/>
        <w:jc w:val="center"/>
      </w:pPr>
    </w:p>
    <w:p w:rsidR="00790419" w:rsidRDefault="00980667">
      <w:pPr>
        <w:pStyle w:val="ConsPlusTitle0"/>
        <w:jc w:val="center"/>
      </w:pPr>
      <w:r>
        <w:t>О МЕРАХ ПО ПРОТИВОДЕЙСТВИЮ ТЕРРОРИЗМУ</w:t>
      </w:r>
    </w:p>
    <w:p w:rsidR="00790419" w:rsidRDefault="007904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04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6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7" w:tooltip="Указ Президента РФ от 04.11.2007 N 1470 (ред. от 26.12.2015) &quot;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8" w:tooltip="Указ Президента РФ от 29.02.2008 N 284 &quot;О некоторых вопросах реформирования оперативно-территориальных объединений внутренних войск Министерства внутренних дел Российской Федерации&quot; ------------ Утратил силу или отменен {КонсультантПлюс}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9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10" w:tooltip="Указ Президента РФ от 04.06.2009 N 631 (ред. от 07.12.2016) &quot;О внесении изменений в некоторые акты Президента Российской Федерации&quot; ------------ Утратил силу или отменен {КонсультантПлюс}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 от 10.11.2</w:t>
            </w:r>
            <w:r>
              <w:rPr>
                <w:color w:val="392C69"/>
              </w:rPr>
              <w:t xml:space="preserve">009 </w:t>
            </w:r>
            <w:hyperlink r:id="rId11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2" w:tooltip="Указ Президента РФ от 22.04.2010 N 500 &quot;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&quot; ------------ Утратил силу или отменен {Консультан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3" w:tooltip="Указ Президента РФ от 08.10.2010 N 1222 &quot;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&quot; ------------ Утратил силу или отменен {Консульта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4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5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6" w:tooltip="Указ Президента РФ от 27.06.2014 N 479 (ред. от 07.12.2016)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Положение о военных советах в Вооруже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7" w:tooltip="Указ Президента РФ от 26.12.2015 N 664 (ред. от 29.01.2022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8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9" w:tooltip="Указ Президента РФ от 07.12.2016 N 657 (ред. от 29.03.2018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20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1" w:tooltip="Указ Президента РФ от 25.11.2019 N 569 &quot;О внесении изменения в состав оперативного штаба в субъекте Российской Федерации по должностям, утвержденный Указом Президента Российской Федерации от 15 февраля 2006 г. N 116&quot; {КонсультантПлюс}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</w:tr>
    </w:tbl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2. Установить, что председателем Национального антитеррористического комитета</w:t>
      </w:r>
      <w:r>
        <w:t xml:space="preserve"> (далее - председатель Комитета) по должности является директор Федеральной службы безопасности Российской Федерации.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</w:t>
      </w:r>
      <w:r>
        <w:t>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Руководителями антитеррористически</w:t>
      </w:r>
      <w:r>
        <w:t>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4. Для организации планирования применения сил и средств федеральн</w:t>
      </w:r>
      <w:r>
        <w:t>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в составе Комитета - Федеральный оперативный штаб;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оперативные штабы в субъектах Российской Фе</w:t>
      </w:r>
      <w:r>
        <w:t>дерации.</w:t>
      </w:r>
    </w:p>
    <w:p w:rsidR="00790419" w:rsidRDefault="00980667">
      <w:pPr>
        <w:pStyle w:val="ConsPlusNormal0"/>
        <w:jc w:val="both"/>
      </w:pPr>
      <w:r>
        <w:t xml:space="preserve">(п. 4 в ред. </w:t>
      </w:r>
      <w:hyperlink r:id="rId22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</w:t>
      </w:r>
      <w:r>
        <w:t xml:space="preserve">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gramStart"/>
      <w:r>
        <w:t>Северо-Кавказского</w:t>
      </w:r>
      <w:proofErr w:type="gramEnd"/>
      <w:r>
        <w:t xml:space="preserve"> региона Российской Федерации, на оперативные штабы в субъектах Российской Федерации, на</w:t>
      </w:r>
      <w:r>
        <w:t xml:space="preserve"> территориях которых дислоцируются указанные силы и средства.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23" w:tooltip="Указ Президента РФ от 26.12.2015 N 664 (ред. от 29.01.2022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790419" w:rsidRDefault="00980667">
      <w:pPr>
        <w:pStyle w:val="ConsPlusNormal0"/>
        <w:jc w:val="both"/>
      </w:pPr>
      <w:r>
        <w:t>(п</w:t>
      </w:r>
      <w:r>
        <w:t xml:space="preserve">. 4.1 в ред. </w:t>
      </w:r>
      <w:hyperlink r:id="rId24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5. Установить, что: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решения Федерального оперативного штаба, принятые в соответствии с его комп</w:t>
      </w:r>
      <w:r>
        <w:t xml:space="preserve">етенцией, </w:t>
      </w:r>
      <w:r>
        <w:lastRenderedPageBreak/>
        <w:t>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</w:t>
      </w:r>
      <w:r>
        <w:t>омпетенцией, обязательны для всех государственных органов, представители которых входят в их состав.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6. Установить, что: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</w:t>
      </w:r>
      <w:r>
        <w:t>тета не принято иное решение;</w:t>
      </w:r>
    </w:p>
    <w:p w:rsidR="00790419" w:rsidRDefault="00980667">
      <w:pPr>
        <w:pStyle w:val="ConsPlusNormal0"/>
        <w:jc w:val="both"/>
      </w:pPr>
      <w:r>
        <w:t xml:space="preserve">(в ред. Указов Президента РФ от 02.08.2006 </w:t>
      </w:r>
      <w:hyperlink r:id="rId25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<w:r>
          <w:rPr>
            <w:color w:val="0000FF"/>
          </w:rPr>
          <w:t>N 832с</w:t>
        </w:r>
      </w:hyperlink>
      <w:r>
        <w:t xml:space="preserve">, от 10.11.2009 </w:t>
      </w:r>
      <w:hyperlink r:id="rId26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<w:r>
          <w:rPr>
            <w:color w:val="0000FF"/>
          </w:rPr>
          <w:t>N 1267</w:t>
        </w:r>
      </w:hyperlink>
      <w:r>
        <w:t>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в) утратил силу с 1 октября 2009 года. - </w:t>
      </w:r>
      <w:hyperlink r:id="rId27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г) утратил силу с 29</w:t>
      </w:r>
      <w:r>
        <w:t xml:space="preserve"> июля 2017 года. - </w:t>
      </w:r>
      <w:hyperlink r:id="rId28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7. Утратил силу со 2 августа 2006 года. - </w:t>
      </w:r>
      <w:hyperlink r:id="rId29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</w:t>
      </w:r>
      <w:r>
        <w:t>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</w:t>
      </w:r>
      <w:r>
        <w:t>ке на временной основе.</w:t>
      </w:r>
    </w:p>
    <w:p w:rsidR="00790419" w:rsidRDefault="00980667">
      <w:pPr>
        <w:pStyle w:val="ConsPlusNormal0"/>
        <w:jc w:val="both"/>
      </w:pPr>
      <w:r>
        <w:t xml:space="preserve">(п. 7.1 введен </w:t>
      </w:r>
      <w:hyperlink r:id="rId30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8 - 9. Утратили силу с 26 декабря 2015 года. - </w:t>
      </w:r>
      <w:hyperlink r:id="rId31" w:tooltip="Указ Президента РФ от 26.12.2015 N 664 (ред. от 29.01.2022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10. Утвердить прилагаемые: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а) утратил силу с 26 декабря 2015 года. - </w:t>
      </w:r>
      <w:hyperlink r:id="rId32" w:tooltip="Указ Президента РФ от 26.12.2015 N 664 (ред. от 29.01.2022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color w:val="0000FF"/>
          </w:rPr>
          <w:t>У</w:t>
        </w:r>
        <w:r>
          <w:rPr>
            <w:color w:val="0000FF"/>
          </w:rPr>
          <w:t>каз</w:t>
        </w:r>
      </w:hyperlink>
      <w:r>
        <w:t xml:space="preserve"> Президента РФ от 26.12.2015 N 664;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б) утратил силу со 2 сентября 2012 года. - </w:t>
      </w:r>
      <w:hyperlink r:id="rId33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в) </w:t>
      </w:r>
      <w:hyperlink w:anchor="P122" w:tooltip="СОСТАВ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г) </w:t>
      </w:r>
      <w:hyperlink w:anchor="P148" w:tooltip="СОСТАВ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д) </w:t>
      </w:r>
      <w:hyperlink w:anchor="P188" w:tooltip="СОСТАВ">
        <w:r>
          <w:rPr>
            <w:color w:val="0000FF"/>
          </w:rPr>
          <w:t>состав</w:t>
        </w:r>
      </w:hyperlink>
      <w:r>
        <w:t xml:space="preserve"> оперативного шта</w:t>
      </w:r>
      <w:r>
        <w:t>ба в субъекте Российской Федерации по должностям;</w:t>
      </w:r>
    </w:p>
    <w:p w:rsidR="00790419" w:rsidRDefault="00980667">
      <w:pPr>
        <w:pStyle w:val="ConsPlusNormal0"/>
        <w:jc w:val="both"/>
      </w:pPr>
      <w:r>
        <w:t xml:space="preserve">(в ред. Указов Президента РФ от 02.08.2006 </w:t>
      </w:r>
      <w:hyperlink r:id="rId34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<w:r>
          <w:rPr>
            <w:color w:val="0000FF"/>
          </w:rPr>
          <w:t>N 832с</w:t>
        </w:r>
      </w:hyperlink>
      <w:r>
        <w:t xml:space="preserve">, от 10.11.2009 </w:t>
      </w:r>
      <w:hyperlink r:id="rId35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<w:r>
          <w:rPr>
            <w:color w:val="0000FF"/>
          </w:rPr>
          <w:t>N 1267</w:t>
        </w:r>
      </w:hyperlink>
      <w:r>
        <w:t>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е) утратил силу с 1 октя</w:t>
      </w:r>
      <w:r>
        <w:t xml:space="preserve">бря 2009 года. - </w:t>
      </w:r>
      <w:hyperlink r:id="rId36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</w:t>
      </w:r>
      <w:r>
        <w:t>а, Федерального оперативного штаба и оперативных штабов в субъектах Российской Федерации: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12. Установить, что: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а) </w:t>
      </w:r>
      <w:hyperlink r:id="rId37" w:tooltip="&quot;Положение об антитеррористической комиссии в субъекте Российской Федерации&quot; (утв. НАК 17.06.2016) (ред. от 01.10.2018) {КонсультантПлюс}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38" w:tooltip="&quot;Регламент антитеррористической комиссии в субъекте Российской Федерации&quot; (утв. НАК 17.06.2016) {КонсультантПлюс}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организационное и материально-техническое обеспечение деятельности антитерро</w:t>
      </w:r>
      <w:r>
        <w:t xml:space="preserve">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</w:t>
      </w:r>
      <w:r>
        <w:lastRenderedPageBreak/>
        <w:t>Федерации.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13. Увеличить штатную численность центрального аппарата: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Федеральной службы охраны Российской Федерации - на 7 единиц.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14. Установить, что: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</w:t>
      </w:r>
      <w:r>
        <w:t xml:space="preserve">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должности в аппаратах Комитета, Федерального оперативного штаба и оперативных штабов</w:t>
      </w:r>
      <w:r>
        <w:t xml:space="preserve">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</w:t>
      </w:r>
      <w:r>
        <w:t>ащими и сотрудниками федеральных органов исполнительной власти по согласованию с такими органами.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</w:t>
      </w:r>
      <w:r>
        <w:t>рсональный состав.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16. Председателю Комитета: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в 2-месячный срок утвердить: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положения об аппаратах Комитета, Федерального оперативного штаба и оперативных шт</w:t>
      </w:r>
      <w:r>
        <w:t>абов в субъектах Российской Федерации, а также их структуру;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</w:t>
      </w:r>
      <w:proofErr w:type="gramStart"/>
      <w:r>
        <w:t>Северо-Кавказского</w:t>
      </w:r>
      <w:proofErr w:type="gramEnd"/>
      <w:r>
        <w:t xml:space="preserve"> региона Российской Федерации;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в)</w:t>
      </w:r>
      <w:r>
        <w:t xml:space="preserve"> в 4-месячный срок утвердить положение об антитеррористической комиссии в субъекте Российской Федерации и ее регламент.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17. Правительству Российской Федерации: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</w:t>
      </w:r>
      <w:r>
        <w:t xml:space="preserve"> в соответствие с настоящим Указом;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в) привести свои акты в соответствие с настоящим Указом.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18. Федеральной с</w:t>
      </w:r>
      <w:r>
        <w:t>лужбе безопасности Российской Федерации в 2-месячный срок представить в установленном порядке предложения: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а) о внесении изменений в </w:t>
      </w:r>
      <w:hyperlink r:id="rId39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б) о внесении изменений в перечень воинских должностей, подлежащих замещени</w:t>
      </w:r>
      <w:r>
        <w:t>ю высшими офицерами в органах федеральной службы безопасности;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19. Признать утратившими силу:</w:t>
      </w:r>
    </w:p>
    <w:p w:rsidR="00790419" w:rsidRDefault="00980667">
      <w:pPr>
        <w:pStyle w:val="ConsPlusNormal0"/>
        <w:spacing w:before="200"/>
        <w:ind w:firstLine="540"/>
        <w:jc w:val="both"/>
      </w:pPr>
      <w:hyperlink r:id="rId40" w:tooltip="Ссылка на КонсультантПлюс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</w:t>
      </w:r>
      <w:r>
        <w:t>нов исполнительной власти в Южном федеральном округе" (Собрание законодательства Российской Федерации, 2004, N 38, ст. 3792);</w:t>
      </w:r>
    </w:p>
    <w:p w:rsidR="00790419" w:rsidRDefault="00980667">
      <w:pPr>
        <w:pStyle w:val="ConsPlusNormal0"/>
        <w:spacing w:before="200"/>
        <w:ind w:firstLine="540"/>
        <w:jc w:val="both"/>
      </w:pPr>
      <w:hyperlink r:id="rId41" w:tooltip="Ссылка на КонсультантПлюс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</w:t>
      </w:r>
      <w:r>
        <w:t>кой Федерации от 13 сентября 2004 г. N 421-рп" (Собрание законодательства Российской Федерации, 2004, N 44, ст. 4345);</w:t>
      </w:r>
    </w:p>
    <w:p w:rsidR="00790419" w:rsidRDefault="00980667">
      <w:pPr>
        <w:pStyle w:val="ConsPlusNormal0"/>
        <w:spacing w:before="200"/>
        <w:ind w:firstLine="540"/>
        <w:jc w:val="both"/>
      </w:pPr>
      <w:hyperlink r:id="rId42" w:tooltip="Ссылка на КонсультантПлюс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20. </w:t>
      </w:r>
      <w:r>
        <w:t xml:space="preserve">Настоящий Указ вступает в силу со дня вступления в силу Федерального </w:t>
      </w:r>
      <w:hyperlink r:id="rId43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jc w:val="right"/>
      </w:pPr>
      <w:r>
        <w:t>Президент</w:t>
      </w:r>
    </w:p>
    <w:p w:rsidR="00790419" w:rsidRDefault="00980667">
      <w:pPr>
        <w:pStyle w:val="ConsPlusNormal0"/>
        <w:jc w:val="right"/>
      </w:pPr>
      <w:r>
        <w:t>Российской Федерации</w:t>
      </w:r>
    </w:p>
    <w:p w:rsidR="00790419" w:rsidRDefault="00980667">
      <w:pPr>
        <w:pStyle w:val="ConsPlusNormal0"/>
        <w:jc w:val="right"/>
      </w:pPr>
      <w:r>
        <w:t>В.ПУТИН</w:t>
      </w:r>
    </w:p>
    <w:p w:rsidR="00790419" w:rsidRDefault="00980667">
      <w:pPr>
        <w:pStyle w:val="ConsPlusNormal0"/>
      </w:pPr>
      <w:r>
        <w:t>Москва, Кремль</w:t>
      </w:r>
    </w:p>
    <w:p w:rsidR="00790419" w:rsidRDefault="00980667">
      <w:pPr>
        <w:pStyle w:val="ConsPlusNormal0"/>
        <w:spacing w:before="200"/>
      </w:pPr>
      <w:r>
        <w:t>15 февраля 2006 года</w:t>
      </w:r>
    </w:p>
    <w:p w:rsidR="00790419" w:rsidRDefault="00980667">
      <w:pPr>
        <w:pStyle w:val="ConsPlusNormal0"/>
        <w:spacing w:before="200"/>
      </w:pPr>
      <w:r>
        <w:t>N 116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jc w:val="right"/>
        <w:outlineLvl w:val="0"/>
      </w:pPr>
      <w:r>
        <w:t>Утверждено</w:t>
      </w:r>
    </w:p>
    <w:p w:rsidR="00790419" w:rsidRDefault="00980667">
      <w:pPr>
        <w:pStyle w:val="ConsPlusNormal0"/>
        <w:jc w:val="right"/>
      </w:pPr>
      <w:r>
        <w:t>Указом Президента</w:t>
      </w:r>
    </w:p>
    <w:p w:rsidR="00790419" w:rsidRDefault="00980667">
      <w:pPr>
        <w:pStyle w:val="ConsPlusNormal0"/>
        <w:jc w:val="right"/>
      </w:pPr>
      <w:r>
        <w:t>Российской Федерации</w:t>
      </w:r>
    </w:p>
    <w:p w:rsidR="00790419" w:rsidRDefault="00980667">
      <w:pPr>
        <w:pStyle w:val="ConsPlusNormal0"/>
        <w:jc w:val="right"/>
      </w:pPr>
      <w:r>
        <w:t>от 15 февраля 2006 г. N 116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Title0"/>
        <w:spacing w:before="260"/>
        <w:jc w:val="center"/>
      </w:pPr>
      <w:bookmarkStart w:id="0" w:name="P99"/>
      <w:bookmarkStart w:id="1" w:name="_GoBack"/>
      <w:bookmarkEnd w:id="0"/>
      <w:bookmarkEnd w:id="1"/>
      <w:r>
        <w:t>ПОЛОЖЕНИЕ О НАЦИОНАЛЬНОМ АНТИТЕРРОРИСТИЧЕСКОМ КОМИТЕТЕ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ind w:firstLine="540"/>
        <w:jc w:val="both"/>
      </w:pPr>
      <w:r>
        <w:t xml:space="preserve">Утратило силу с 26 декабря 2015 года. - </w:t>
      </w:r>
      <w:hyperlink r:id="rId44" w:tooltip="Указ Президента РФ от 26.12.2015 N 664 (ред. от 29.01.2022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jc w:val="right"/>
        <w:outlineLvl w:val="0"/>
      </w:pPr>
      <w:r>
        <w:t>Утвержден</w:t>
      </w:r>
    </w:p>
    <w:p w:rsidR="00790419" w:rsidRDefault="00980667">
      <w:pPr>
        <w:pStyle w:val="ConsPlusNormal0"/>
        <w:jc w:val="right"/>
      </w:pPr>
      <w:r>
        <w:t>Указом Президента</w:t>
      </w:r>
    </w:p>
    <w:p w:rsidR="00790419" w:rsidRDefault="00980667">
      <w:pPr>
        <w:pStyle w:val="ConsPlusNormal0"/>
        <w:jc w:val="right"/>
      </w:pPr>
      <w:r>
        <w:t>Российской Федерации</w:t>
      </w:r>
    </w:p>
    <w:p w:rsidR="00790419" w:rsidRDefault="00980667">
      <w:pPr>
        <w:pStyle w:val="ConsPlusNormal0"/>
        <w:jc w:val="right"/>
      </w:pPr>
      <w:r>
        <w:t>от 15 февраля 2006 г. N 116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Title0"/>
        <w:jc w:val="center"/>
      </w:pPr>
      <w:r>
        <w:t>СОСТАВ</w:t>
      </w:r>
    </w:p>
    <w:p w:rsidR="00790419" w:rsidRDefault="00980667">
      <w:pPr>
        <w:pStyle w:val="ConsPlusTitle0"/>
        <w:jc w:val="center"/>
      </w:pPr>
      <w:r>
        <w:t>НАЦИОНАЛЬНОГО АНТИТЕРРОРИСТИЧЕСКОГО КОМИТЕТА ПО ДОЛЖНОСТЯМ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ind w:firstLine="540"/>
        <w:jc w:val="both"/>
      </w:pPr>
      <w:r>
        <w:t xml:space="preserve">Утратил силу со 2 сентября 2012 года. - </w:t>
      </w:r>
      <w:hyperlink r:id="rId45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jc w:val="right"/>
        <w:outlineLvl w:val="0"/>
      </w:pPr>
      <w:r>
        <w:t>Утвержден</w:t>
      </w:r>
    </w:p>
    <w:p w:rsidR="00790419" w:rsidRDefault="00980667">
      <w:pPr>
        <w:pStyle w:val="ConsPlusNormal0"/>
        <w:jc w:val="right"/>
      </w:pPr>
      <w:r>
        <w:t>Указом Президента</w:t>
      </w:r>
    </w:p>
    <w:p w:rsidR="00790419" w:rsidRDefault="00980667">
      <w:pPr>
        <w:pStyle w:val="ConsPlusNormal0"/>
        <w:jc w:val="right"/>
      </w:pPr>
      <w:r>
        <w:t>Российской Федерации</w:t>
      </w:r>
    </w:p>
    <w:p w:rsidR="00790419" w:rsidRDefault="00980667">
      <w:pPr>
        <w:pStyle w:val="ConsPlusNormal0"/>
        <w:jc w:val="right"/>
      </w:pPr>
      <w:r>
        <w:t>от 15 февраля 2006 г. N 116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Title0"/>
        <w:jc w:val="center"/>
      </w:pPr>
      <w:bookmarkStart w:id="2" w:name="P122"/>
      <w:bookmarkEnd w:id="2"/>
      <w:r>
        <w:t>СОСТАВ</w:t>
      </w:r>
    </w:p>
    <w:p w:rsidR="00790419" w:rsidRDefault="00980667">
      <w:pPr>
        <w:pStyle w:val="ConsPlusTitle0"/>
        <w:jc w:val="center"/>
      </w:pPr>
      <w:r>
        <w:t>АНТИТЕРРОРИСТИЧЕСКОЙ КОМИССИИ В СУБЪЕКТЕ РОССИЙСКОЙ</w:t>
      </w:r>
    </w:p>
    <w:p w:rsidR="00790419" w:rsidRDefault="00980667">
      <w:pPr>
        <w:pStyle w:val="ConsPlusTitle0"/>
        <w:jc w:val="center"/>
      </w:pPr>
      <w:r>
        <w:t>ФЕДЕРАЦИИ ПО ДОЛЖНОСТЯМ</w:t>
      </w:r>
    </w:p>
    <w:p w:rsidR="00790419" w:rsidRDefault="007904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04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46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7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</w:tr>
    </w:tbl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территориального органа МВД России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Абзац ут</w:t>
      </w:r>
      <w:r>
        <w:t xml:space="preserve">ратил силу с 7 декабря 2016 года. - </w:t>
      </w:r>
      <w:hyperlink r:id="rId49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</w:t>
      </w:r>
      <w:r>
        <w:t>и органов исполнительной власти субъекта Российской Федерации по согласованию с соответствующими органами.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jc w:val="right"/>
        <w:outlineLvl w:val="0"/>
      </w:pPr>
      <w:r>
        <w:t>Утвержден</w:t>
      </w:r>
    </w:p>
    <w:p w:rsidR="00790419" w:rsidRDefault="00980667">
      <w:pPr>
        <w:pStyle w:val="ConsPlusNormal0"/>
        <w:jc w:val="right"/>
      </w:pPr>
      <w:r>
        <w:t>Указом Президента</w:t>
      </w:r>
    </w:p>
    <w:p w:rsidR="00790419" w:rsidRDefault="00980667">
      <w:pPr>
        <w:pStyle w:val="ConsPlusNormal0"/>
        <w:jc w:val="right"/>
      </w:pPr>
      <w:r>
        <w:t>Российской Федерации</w:t>
      </w:r>
    </w:p>
    <w:p w:rsidR="00790419" w:rsidRDefault="00980667">
      <w:pPr>
        <w:pStyle w:val="ConsPlusNormal0"/>
        <w:jc w:val="right"/>
      </w:pPr>
      <w:r>
        <w:t>от 15 февраля 2006 г. N 116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Title0"/>
        <w:jc w:val="center"/>
      </w:pPr>
      <w:bookmarkStart w:id="3" w:name="P148"/>
      <w:bookmarkEnd w:id="3"/>
      <w:r>
        <w:t>СОСТАВ</w:t>
      </w:r>
    </w:p>
    <w:p w:rsidR="00790419" w:rsidRDefault="00980667">
      <w:pPr>
        <w:pStyle w:val="ConsPlusTitle0"/>
        <w:jc w:val="center"/>
      </w:pPr>
      <w:r>
        <w:t>ФЕДЕРАЛЬНОГО ОПЕРАТИВНОГО ШТАБА ПО ДОЛЖНОСТЯМ</w:t>
      </w:r>
    </w:p>
    <w:p w:rsidR="00790419" w:rsidRDefault="007904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04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>Список изм</w:t>
            </w:r>
            <w:r>
              <w:rPr>
                <w:color w:val="392C69"/>
              </w:rPr>
              <w:t>еняющих документов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0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 w:tooltip="Указ Президента РФ от 04.11.2007 N 1470 (ред. от 26.12.2015) &quot;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 w:tooltip="Указ Президента РФ от 04.06.2009 N 631 (ред. от 07.12.2016) &quot;О внесении изменений в некоторые акты Президента Российской Федерации&quot; ------------ Утратил силу или отменен {КонсультантПлюс}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4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tooltip="Указ Президента РФ от 27.06.2014 N 479 (ред. от 07.12.2016)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Положение о военных советах в Вооруже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7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tooltip="Указ Президента РФ от 07.12.2016 N 657 (ред. от 29.03.2018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</w:tr>
    </w:tbl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ind w:firstLine="540"/>
        <w:jc w:val="both"/>
      </w:pPr>
      <w:r>
        <w:t>Руководитель штаба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790419" w:rsidRDefault="00980667">
      <w:pPr>
        <w:pStyle w:val="ConsPlusNormal0"/>
        <w:jc w:val="both"/>
      </w:pPr>
      <w:r>
        <w:t xml:space="preserve">(в ред. </w:t>
      </w:r>
      <w:hyperlink r:id="rId59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Министр обороны Российской Федерации</w:t>
      </w:r>
    </w:p>
    <w:p w:rsidR="00790419" w:rsidRDefault="00980667">
      <w:pPr>
        <w:pStyle w:val="ConsPlusNormal0"/>
        <w:jc w:val="both"/>
      </w:pPr>
      <w:r>
        <w:t xml:space="preserve">(в ред. </w:t>
      </w:r>
      <w:hyperlink r:id="rId60" w:tooltip="Указ Президента РФ от 04.11.2007 N 1470 (ред. от 26.12.2015) &quot;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">
        <w:r>
          <w:rPr>
            <w:color w:val="0000FF"/>
          </w:rPr>
          <w:t>Ука</w:t>
        </w:r>
        <w:r>
          <w:rPr>
            <w:color w:val="0000FF"/>
          </w:rPr>
          <w:t>за</w:t>
        </w:r>
      </w:hyperlink>
      <w:r>
        <w:t xml:space="preserve"> Президента РФ от 04.11.2007 N 1470)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lastRenderedPageBreak/>
        <w:t>Министр иностранных дел Российской Федерации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Директор СВР России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6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Директор ФСО России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790419" w:rsidRDefault="00980667">
      <w:pPr>
        <w:pStyle w:val="ConsPlusNormal0"/>
        <w:jc w:val="both"/>
      </w:pPr>
      <w:r>
        <w:t xml:space="preserve">(в ред. </w:t>
      </w:r>
      <w:hyperlink r:id="rId62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790419" w:rsidRDefault="00980667">
      <w:pPr>
        <w:pStyle w:val="ConsPlusNormal0"/>
        <w:jc w:val="both"/>
      </w:pPr>
      <w:r>
        <w:t xml:space="preserve">(абзац введен </w:t>
      </w:r>
      <w:hyperlink r:id="rId63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Заместитель Секретаря Совета Безопасности Российской Федерации</w:t>
      </w:r>
    </w:p>
    <w:p w:rsidR="00790419" w:rsidRDefault="00980667">
      <w:pPr>
        <w:pStyle w:val="ConsPlusNormal0"/>
        <w:jc w:val="both"/>
      </w:pPr>
      <w:r>
        <w:t xml:space="preserve">(в ред. </w:t>
      </w:r>
      <w:hyperlink r:id="rId64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">
        <w:r>
          <w:rPr>
            <w:color w:val="0000FF"/>
          </w:rPr>
          <w:t>Указа</w:t>
        </w:r>
      </w:hyperlink>
      <w:r>
        <w:t xml:space="preserve"> Президента РФ </w:t>
      </w:r>
      <w:r>
        <w:t>от 26.06.2013 N 579)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Абзац утратил силу c 7 декабря 2016 года. - </w:t>
      </w:r>
      <w:hyperlink r:id="rId65" w:tooltip="Указ Президента РФ от 07.12.2016 N 657 (ред. от 29.03.2018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Председатель Следственного комитета Российской Федерации</w:t>
      </w:r>
    </w:p>
    <w:p w:rsidR="00790419" w:rsidRDefault="00980667">
      <w:pPr>
        <w:pStyle w:val="ConsPlusNormal0"/>
        <w:jc w:val="both"/>
      </w:pPr>
      <w:r>
        <w:t xml:space="preserve">(абзац введен </w:t>
      </w:r>
      <w:hyperlink r:id="rId66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790419" w:rsidRDefault="00980667">
      <w:pPr>
        <w:pStyle w:val="ConsPlusNormal0"/>
        <w:jc w:val="both"/>
      </w:pPr>
      <w:r>
        <w:t xml:space="preserve">(абзац введен </w:t>
      </w:r>
      <w:hyperlink r:id="rId67" w:tooltip="Указ Президента РФ от 07.12.2016 N 657 (ред. от 29.03.2018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jc w:val="right"/>
        <w:outlineLvl w:val="0"/>
      </w:pPr>
      <w:r>
        <w:t>Утвержден</w:t>
      </w:r>
    </w:p>
    <w:p w:rsidR="00790419" w:rsidRDefault="00980667">
      <w:pPr>
        <w:pStyle w:val="ConsPlusNormal0"/>
        <w:jc w:val="right"/>
      </w:pPr>
      <w:r>
        <w:t>Указом Президента</w:t>
      </w:r>
    </w:p>
    <w:p w:rsidR="00790419" w:rsidRDefault="00980667">
      <w:pPr>
        <w:pStyle w:val="ConsPlusNormal0"/>
        <w:jc w:val="right"/>
      </w:pPr>
      <w:r>
        <w:t>Российской Федерации</w:t>
      </w:r>
    </w:p>
    <w:p w:rsidR="00790419" w:rsidRDefault="00980667">
      <w:pPr>
        <w:pStyle w:val="ConsPlusNormal0"/>
        <w:jc w:val="right"/>
      </w:pPr>
      <w:r>
        <w:t>от 15 февраля 2006 г. N 116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Title0"/>
        <w:jc w:val="center"/>
      </w:pPr>
      <w:bookmarkStart w:id="4" w:name="P188"/>
      <w:bookmarkEnd w:id="4"/>
      <w:r>
        <w:t>СОСТАВ</w:t>
      </w:r>
    </w:p>
    <w:p w:rsidR="00790419" w:rsidRDefault="00980667">
      <w:pPr>
        <w:pStyle w:val="ConsPlusTitle0"/>
        <w:jc w:val="center"/>
      </w:pPr>
      <w:r>
        <w:t>ОПЕРАТИВНОГО ШТАБА В СУБЪЕКТЕ РОССИЙСКОЙ ФЕДЕРАЦИИ ПО ДОЛЖНОСТЯМ</w:t>
      </w:r>
    </w:p>
    <w:p w:rsidR="00790419" w:rsidRDefault="007904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04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68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790419" w:rsidRDefault="0098066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72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 w:tooltip="Указ Президента РФ от 25.11.2019 N 569 &quot;О внесении изменения в состав оперативного штаба в субъекте Российской Федерации по должностям, утвержденный Указом Президента Российской Федерации от 15 февраля 2006 г. N 116&quot; {КонсультантПлюс}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19" w:rsidRDefault="00790419">
            <w:pPr>
              <w:pStyle w:val="ConsPlusNormal0"/>
            </w:pPr>
          </w:p>
        </w:tc>
      </w:tr>
    </w:tbl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 w:tooltip="ПОЛОЖЕНИЕ О НАЦИОНАЛЬНОМ АНТИТЕРРОРИСТИЧЕСКОМ КОМИТЕТЕ">
        <w:r>
          <w:rPr>
            <w:color w:val="0000FF"/>
          </w:rPr>
          <w:t>&lt;*&gt;</w:t>
        </w:r>
      </w:hyperlink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Представитель Во</w:t>
      </w:r>
      <w:r>
        <w:t>оруженных Сил Российской Федерации (по согласованию)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74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Заместитель высшег</w:t>
      </w:r>
      <w:r>
        <w:t>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790419" w:rsidRDefault="00980667">
      <w:pPr>
        <w:pStyle w:val="ConsPlusNormal0"/>
        <w:jc w:val="both"/>
      </w:pPr>
      <w:r>
        <w:t xml:space="preserve">(абзац введен </w:t>
      </w:r>
      <w:hyperlink r:id="rId75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lastRenderedPageBreak/>
        <w:t>Руководитель следственного органа Следственного комитета Российской Федерации по субъекту Российской Федерации</w:t>
      </w:r>
    </w:p>
    <w:p w:rsidR="00790419" w:rsidRDefault="00980667">
      <w:pPr>
        <w:pStyle w:val="ConsPlusNormal0"/>
        <w:jc w:val="both"/>
      </w:pPr>
      <w:r>
        <w:t xml:space="preserve">(абзац введен </w:t>
      </w:r>
      <w:hyperlink r:id="rId76" w:tooltip="Указ Президента РФ от 25.11.2019 N 569 &quot;О внесении изменения в состав оперативного штаба в субъекте Российской Федерации по должностям, утвержденный Указом Президента Российской Федерации от 15 февраля 2006 г. N 116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790419" w:rsidRDefault="00980667">
      <w:pPr>
        <w:pStyle w:val="ConsPlusNormal0"/>
        <w:spacing w:before="200"/>
        <w:ind w:firstLine="540"/>
        <w:jc w:val="both"/>
      </w:pPr>
      <w:r>
        <w:t>&lt;**&gt; По решению рук</w:t>
      </w:r>
      <w:r>
        <w:t xml:space="preserve">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</w:t>
      </w:r>
      <w:r>
        <w:t>субъекта Российской Федерации по согласованию с соответствующими органами.</w:t>
      </w:r>
    </w:p>
    <w:p w:rsidR="00790419" w:rsidRDefault="00980667">
      <w:pPr>
        <w:pStyle w:val="ConsPlusNormal0"/>
        <w:jc w:val="both"/>
      </w:pPr>
      <w:r>
        <w:t xml:space="preserve">(в ред. </w:t>
      </w:r>
      <w:hyperlink r:id="rId77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jc w:val="right"/>
        <w:outlineLvl w:val="0"/>
      </w:pPr>
      <w:r>
        <w:t>Утвержден</w:t>
      </w:r>
    </w:p>
    <w:p w:rsidR="00790419" w:rsidRDefault="00980667">
      <w:pPr>
        <w:pStyle w:val="ConsPlusNormal0"/>
        <w:jc w:val="right"/>
      </w:pPr>
      <w:r>
        <w:t>Указом Президен</w:t>
      </w:r>
      <w:r>
        <w:t>та</w:t>
      </w:r>
    </w:p>
    <w:p w:rsidR="00790419" w:rsidRDefault="00980667">
      <w:pPr>
        <w:pStyle w:val="ConsPlusNormal0"/>
        <w:jc w:val="right"/>
      </w:pPr>
      <w:r>
        <w:t>Российской Федерации</w:t>
      </w:r>
    </w:p>
    <w:p w:rsidR="00790419" w:rsidRDefault="00980667">
      <w:pPr>
        <w:pStyle w:val="ConsPlusNormal0"/>
        <w:jc w:val="right"/>
      </w:pPr>
      <w:r>
        <w:t>от 15 февраля 2006 г. N 116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Title0"/>
        <w:jc w:val="center"/>
      </w:pPr>
      <w:r>
        <w:t>СОСТАВ</w:t>
      </w:r>
    </w:p>
    <w:p w:rsidR="00790419" w:rsidRDefault="00980667">
      <w:pPr>
        <w:pStyle w:val="ConsPlusTitle0"/>
        <w:jc w:val="center"/>
      </w:pPr>
      <w:r>
        <w:t>ОПЕРАТИВНОГО ШТАБА В ЧЕЧЕНСКОЙ РЕСПУБЛИКЕ ПО ДОЛЖНОСТЯМ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980667">
      <w:pPr>
        <w:pStyle w:val="ConsPlusNormal0"/>
        <w:ind w:firstLine="540"/>
        <w:jc w:val="both"/>
      </w:pPr>
      <w:r>
        <w:t xml:space="preserve">Утратил силу с 1 октября 2009 года. - </w:t>
      </w:r>
      <w:hyperlink r:id="rId78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ind w:firstLine="540"/>
        <w:jc w:val="both"/>
      </w:pPr>
    </w:p>
    <w:p w:rsidR="00790419" w:rsidRDefault="0079041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0419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67" w:rsidRDefault="00980667">
      <w:r>
        <w:separator/>
      </w:r>
    </w:p>
  </w:endnote>
  <w:endnote w:type="continuationSeparator" w:id="0">
    <w:p w:rsidR="00980667" w:rsidRDefault="0098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19" w:rsidRDefault="0079041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0419" w:rsidRDefault="0098066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19" w:rsidRDefault="0079041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0419" w:rsidRDefault="0098066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67" w:rsidRDefault="00980667">
      <w:r>
        <w:separator/>
      </w:r>
    </w:p>
  </w:footnote>
  <w:footnote w:type="continuationSeparator" w:id="0">
    <w:p w:rsidR="00980667" w:rsidRDefault="0098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19" w:rsidRDefault="0079041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0419" w:rsidRDefault="0079041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041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0419" w:rsidRDefault="0079041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90419" w:rsidRDefault="0079041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90419" w:rsidRDefault="0079041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0419" w:rsidRDefault="0079041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419"/>
    <w:rsid w:val="001C69FB"/>
    <w:rsid w:val="00790419"/>
    <w:rsid w:val="009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0E131-4F4B-4101-B57D-102138C8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C6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9FB"/>
  </w:style>
  <w:style w:type="paragraph" w:styleId="a5">
    <w:name w:val="footer"/>
    <w:basedOn w:val="a"/>
    <w:link w:val="a6"/>
    <w:uiPriority w:val="99"/>
    <w:unhideWhenUsed/>
    <w:rsid w:val="001C6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18480&amp;dst=100006" TargetMode="External"/><Relationship Id="rId18" Type="http://schemas.openxmlformats.org/officeDocument/2006/relationships/hyperlink" Target="https://login.consultant.ru/link/?req=doc&amp;base=LAW&amp;n=450584&amp;dst=100167" TargetMode="External"/><Relationship Id="rId26" Type="http://schemas.openxmlformats.org/officeDocument/2006/relationships/hyperlink" Target="https://login.consultant.ru/link/?req=doc&amp;base=LAW&amp;n=221468&amp;dst=100015" TargetMode="External"/><Relationship Id="rId39" Type="http://schemas.openxmlformats.org/officeDocument/2006/relationships/hyperlink" Target="https://login.consultant.ru/link/?req=doc&amp;base=LAW&amp;n=479454&amp;dst=100017" TargetMode="External"/><Relationship Id="rId21" Type="http://schemas.openxmlformats.org/officeDocument/2006/relationships/hyperlink" Target="https://login.consultant.ru/link/?req=doc&amp;base=LAW&amp;n=338434&amp;dst=100006" TargetMode="External"/><Relationship Id="rId34" Type="http://schemas.openxmlformats.org/officeDocument/2006/relationships/hyperlink" Target="https://login.consultant.ru/link/?req=doc&amp;base=LAW&amp;n=221475&amp;dst=100037" TargetMode="External"/><Relationship Id="rId42" Type="http://schemas.openxmlformats.org/officeDocument/2006/relationships/hyperlink" Target="https://login.consultant.ru/link/?req=doc&amp;base=EXP&amp;n=340711" TargetMode="External"/><Relationship Id="rId47" Type="http://schemas.openxmlformats.org/officeDocument/2006/relationships/hyperlink" Target="https://login.consultant.ru/link/?req=doc&amp;base=LAW&amp;n=118478&amp;dst=100019" TargetMode="External"/><Relationship Id="rId50" Type="http://schemas.openxmlformats.org/officeDocument/2006/relationships/hyperlink" Target="https://login.consultant.ru/link/?req=doc&amp;base=LAW&amp;n=221475&amp;dst=100044" TargetMode="External"/><Relationship Id="rId55" Type="http://schemas.openxmlformats.org/officeDocument/2006/relationships/hyperlink" Target="https://login.consultant.ru/link/?req=doc&amp;base=LAW&amp;n=148183&amp;dst=100006" TargetMode="External"/><Relationship Id="rId63" Type="http://schemas.openxmlformats.org/officeDocument/2006/relationships/hyperlink" Target="https://login.consultant.ru/link/?req=doc&amp;base=LAW&amp;n=118478&amp;dst=100027" TargetMode="External"/><Relationship Id="rId68" Type="http://schemas.openxmlformats.org/officeDocument/2006/relationships/hyperlink" Target="https://login.consultant.ru/link/?req=doc&amp;base=LAW&amp;n=221475&amp;dst=100049" TargetMode="External"/><Relationship Id="rId76" Type="http://schemas.openxmlformats.org/officeDocument/2006/relationships/hyperlink" Target="https://login.consultant.ru/link/?req=doc&amp;base=LAW&amp;n=338434&amp;dst=100006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91139&amp;dst=100007" TargetMode="External"/><Relationship Id="rId71" Type="http://schemas.openxmlformats.org/officeDocument/2006/relationships/hyperlink" Target="https://login.consultant.ru/link/?req=doc&amp;base=LAW&amp;n=450584&amp;dst=1001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8358&amp;dst=100006" TargetMode="External"/><Relationship Id="rId29" Type="http://schemas.openxmlformats.org/officeDocument/2006/relationships/hyperlink" Target="https://login.consultant.ru/link/?req=doc&amp;base=LAW&amp;n=221475&amp;dst=100031" TargetMode="External"/><Relationship Id="rId11" Type="http://schemas.openxmlformats.org/officeDocument/2006/relationships/hyperlink" Target="https://login.consultant.ru/link/?req=doc&amp;base=LAW&amp;n=221468&amp;dst=100007" TargetMode="External"/><Relationship Id="rId24" Type="http://schemas.openxmlformats.org/officeDocument/2006/relationships/hyperlink" Target="https://login.consultant.ru/link/?req=doc&amp;base=LAW&amp;n=221468&amp;dst=100009" TargetMode="External"/><Relationship Id="rId32" Type="http://schemas.openxmlformats.org/officeDocument/2006/relationships/hyperlink" Target="https://login.consultant.ru/link/?req=doc&amp;base=LAW&amp;n=408144&amp;dst=100041" TargetMode="External"/><Relationship Id="rId37" Type="http://schemas.openxmlformats.org/officeDocument/2006/relationships/hyperlink" Target="https://login.consultant.ru/link/?req=doc&amp;base=LAW&amp;n=325002&amp;dst=100002" TargetMode="External"/><Relationship Id="rId40" Type="http://schemas.openxmlformats.org/officeDocument/2006/relationships/hyperlink" Target="https://login.consultant.ru/link/?req=doc&amp;base=EXP&amp;n=335732" TargetMode="External"/><Relationship Id="rId45" Type="http://schemas.openxmlformats.org/officeDocument/2006/relationships/hyperlink" Target="https://login.consultant.ru/link/?req=doc&amp;base=LAW&amp;n=481780&amp;dst=100008" TargetMode="External"/><Relationship Id="rId53" Type="http://schemas.openxmlformats.org/officeDocument/2006/relationships/hyperlink" Target="https://login.consultant.ru/link/?req=doc&amp;base=LAW&amp;n=208356&amp;dst=100022" TargetMode="External"/><Relationship Id="rId58" Type="http://schemas.openxmlformats.org/officeDocument/2006/relationships/hyperlink" Target="https://login.consultant.ru/link/?req=doc&amp;base=LAW&amp;n=294510&amp;dst=100041" TargetMode="External"/><Relationship Id="rId66" Type="http://schemas.openxmlformats.org/officeDocument/2006/relationships/hyperlink" Target="https://login.consultant.ru/link/?req=doc&amp;base=LAW&amp;n=148183&amp;dst=100009" TargetMode="External"/><Relationship Id="rId74" Type="http://schemas.openxmlformats.org/officeDocument/2006/relationships/hyperlink" Target="https://login.consultant.ru/link/?req=doc&amp;base=LAW&amp;n=450584&amp;dst=100167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0584&amp;dst=100167" TargetMode="External"/><Relationship Id="rId82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208356&amp;dst=100022" TargetMode="External"/><Relationship Id="rId19" Type="http://schemas.openxmlformats.org/officeDocument/2006/relationships/hyperlink" Target="https://login.consultant.ru/link/?req=doc&amp;base=LAW&amp;n=294510&amp;dst=100041" TargetMode="External"/><Relationship Id="rId31" Type="http://schemas.openxmlformats.org/officeDocument/2006/relationships/hyperlink" Target="https://login.consultant.ru/link/?req=doc&amp;base=LAW&amp;n=408144&amp;dst=100041" TargetMode="External"/><Relationship Id="rId44" Type="http://schemas.openxmlformats.org/officeDocument/2006/relationships/hyperlink" Target="https://login.consultant.ru/link/?req=doc&amp;base=LAW&amp;n=408144&amp;dst=100041" TargetMode="External"/><Relationship Id="rId52" Type="http://schemas.openxmlformats.org/officeDocument/2006/relationships/hyperlink" Target="https://login.consultant.ru/link/?req=doc&amp;base=LAW&amp;n=118478&amp;dst=100023" TargetMode="External"/><Relationship Id="rId60" Type="http://schemas.openxmlformats.org/officeDocument/2006/relationships/hyperlink" Target="https://login.consultant.ru/link/?req=doc&amp;base=LAW&amp;n=191139&amp;dst=100015" TargetMode="External"/><Relationship Id="rId65" Type="http://schemas.openxmlformats.org/officeDocument/2006/relationships/hyperlink" Target="https://login.consultant.ru/link/?req=doc&amp;base=LAW&amp;n=294510&amp;dst=100042" TargetMode="External"/><Relationship Id="rId73" Type="http://schemas.openxmlformats.org/officeDocument/2006/relationships/hyperlink" Target="https://login.consultant.ru/link/?req=doc&amp;base=LAW&amp;n=338434&amp;dst=100006" TargetMode="External"/><Relationship Id="rId78" Type="http://schemas.openxmlformats.org/officeDocument/2006/relationships/hyperlink" Target="https://login.consultant.ru/link/?req=doc&amp;base=LAW&amp;n=221468&amp;dst=100020" TargetMode="External"/><Relationship Id="rId8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8478&amp;dst=100006" TargetMode="External"/><Relationship Id="rId14" Type="http://schemas.openxmlformats.org/officeDocument/2006/relationships/hyperlink" Target="https://login.consultant.ru/link/?req=doc&amp;base=LAW&amp;n=481780&amp;dst=100007" TargetMode="External"/><Relationship Id="rId22" Type="http://schemas.openxmlformats.org/officeDocument/2006/relationships/hyperlink" Target="https://login.consultant.ru/link/?req=doc&amp;base=LAW&amp;n=221475&amp;dst=100019" TargetMode="External"/><Relationship Id="rId27" Type="http://schemas.openxmlformats.org/officeDocument/2006/relationships/hyperlink" Target="https://login.consultant.ru/link/?req=doc&amp;base=LAW&amp;n=221468&amp;dst=100016" TargetMode="External"/><Relationship Id="rId30" Type="http://schemas.openxmlformats.org/officeDocument/2006/relationships/hyperlink" Target="https://login.consultant.ru/link/?req=doc&amp;base=LAW&amp;n=221475&amp;dst=100032" TargetMode="External"/><Relationship Id="rId35" Type="http://schemas.openxmlformats.org/officeDocument/2006/relationships/hyperlink" Target="https://login.consultant.ru/link/?req=doc&amp;base=LAW&amp;n=221468&amp;dst=100019" TargetMode="External"/><Relationship Id="rId43" Type="http://schemas.openxmlformats.org/officeDocument/2006/relationships/hyperlink" Target="https://login.consultant.ru/link/?req=doc&amp;base=LAW&amp;n=451847" TargetMode="External"/><Relationship Id="rId48" Type="http://schemas.openxmlformats.org/officeDocument/2006/relationships/hyperlink" Target="https://login.consultant.ru/link/?req=doc&amp;base=LAW&amp;n=450584&amp;dst=100167" TargetMode="External"/><Relationship Id="rId56" Type="http://schemas.openxmlformats.org/officeDocument/2006/relationships/hyperlink" Target="https://login.consultant.ru/link/?req=doc&amp;base=LAW&amp;n=208358&amp;dst=100006" TargetMode="External"/><Relationship Id="rId64" Type="http://schemas.openxmlformats.org/officeDocument/2006/relationships/hyperlink" Target="https://login.consultant.ru/link/?req=doc&amp;base=LAW&amp;n=148183&amp;dst=100007" TargetMode="External"/><Relationship Id="rId69" Type="http://schemas.openxmlformats.org/officeDocument/2006/relationships/hyperlink" Target="https://login.consultant.ru/link/?req=doc&amp;base=LAW&amp;n=118478&amp;dst=100030" TargetMode="External"/><Relationship Id="rId77" Type="http://schemas.openxmlformats.org/officeDocument/2006/relationships/hyperlink" Target="https://login.consultant.ru/link/?req=doc&amp;base=LAW&amp;n=221468&amp;dst=100023" TargetMode="External"/><Relationship Id="rId8" Type="http://schemas.openxmlformats.org/officeDocument/2006/relationships/hyperlink" Target="https://login.consultant.ru/link/?req=doc&amp;base=LAW&amp;n=75196&amp;dst=100010" TargetMode="External"/><Relationship Id="rId51" Type="http://schemas.openxmlformats.org/officeDocument/2006/relationships/hyperlink" Target="https://login.consultant.ru/link/?req=doc&amp;base=LAW&amp;n=191139&amp;dst=100015" TargetMode="External"/><Relationship Id="rId72" Type="http://schemas.openxmlformats.org/officeDocument/2006/relationships/hyperlink" Target="https://login.consultant.ru/link/?req=doc&amp;base=LAW&amp;n=221293&amp;dst=100019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18479&amp;dst=100006" TargetMode="External"/><Relationship Id="rId17" Type="http://schemas.openxmlformats.org/officeDocument/2006/relationships/hyperlink" Target="https://login.consultant.ru/link/?req=doc&amp;base=LAW&amp;n=408144&amp;dst=100041" TargetMode="External"/><Relationship Id="rId25" Type="http://schemas.openxmlformats.org/officeDocument/2006/relationships/hyperlink" Target="https://login.consultant.ru/link/?req=doc&amp;base=LAW&amp;n=221475&amp;dst=100027" TargetMode="External"/><Relationship Id="rId33" Type="http://schemas.openxmlformats.org/officeDocument/2006/relationships/hyperlink" Target="https://login.consultant.ru/link/?req=doc&amp;base=LAW&amp;n=481780&amp;dst=100008" TargetMode="External"/><Relationship Id="rId38" Type="http://schemas.openxmlformats.org/officeDocument/2006/relationships/hyperlink" Target="https://login.consultant.ru/link/?req=doc&amp;base=LAW&amp;n=287445&amp;dst=100002" TargetMode="External"/><Relationship Id="rId46" Type="http://schemas.openxmlformats.org/officeDocument/2006/relationships/hyperlink" Target="https://login.consultant.ru/link/?req=doc&amp;base=LAW&amp;n=221475&amp;dst=100043" TargetMode="External"/><Relationship Id="rId59" Type="http://schemas.openxmlformats.org/officeDocument/2006/relationships/hyperlink" Target="https://login.consultant.ru/link/?req=doc&amp;base=LAW&amp;n=221475&amp;dst=100045" TargetMode="External"/><Relationship Id="rId67" Type="http://schemas.openxmlformats.org/officeDocument/2006/relationships/hyperlink" Target="https://login.consultant.ru/link/?req=doc&amp;base=LAW&amp;n=294510&amp;dst=100043" TargetMode="External"/><Relationship Id="rId20" Type="http://schemas.openxmlformats.org/officeDocument/2006/relationships/hyperlink" Target="https://login.consultant.ru/link/?req=doc&amp;base=LAW&amp;n=221293&amp;dst=100017" TargetMode="External"/><Relationship Id="rId41" Type="http://schemas.openxmlformats.org/officeDocument/2006/relationships/hyperlink" Target="https://login.consultant.ru/link/?req=doc&amp;base=EXP&amp;n=335619" TargetMode="External"/><Relationship Id="rId54" Type="http://schemas.openxmlformats.org/officeDocument/2006/relationships/hyperlink" Target="https://login.consultant.ru/link/?req=doc&amp;base=LAW&amp;n=481780&amp;dst=100009" TargetMode="External"/><Relationship Id="rId62" Type="http://schemas.openxmlformats.org/officeDocument/2006/relationships/hyperlink" Target="https://login.consultant.ru/link/?req=doc&amp;base=LAW&amp;n=481780&amp;dst=100010" TargetMode="External"/><Relationship Id="rId70" Type="http://schemas.openxmlformats.org/officeDocument/2006/relationships/hyperlink" Target="https://login.consultant.ru/link/?req=doc&amp;base=LAW&amp;n=221468&amp;dst=100022" TargetMode="External"/><Relationship Id="rId75" Type="http://schemas.openxmlformats.org/officeDocument/2006/relationships/hyperlink" Target="https://login.consultant.ru/link/?req=doc&amp;base=LAW&amp;n=221293&amp;dst=10001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1475&amp;dst=100017" TargetMode="External"/><Relationship Id="rId15" Type="http://schemas.openxmlformats.org/officeDocument/2006/relationships/hyperlink" Target="https://login.consultant.ru/link/?req=doc&amp;base=LAW&amp;n=148183&amp;dst=100006" TargetMode="External"/><Relationship Id="rId23" Type="http://schemas.openxmlformats.org/officeDocument/2006/relationships/hyperlink" Target="https://login.consultant.ru/link/?req=doc&amp;base=LAW&amp;n=408144&amp;dst=100041" TargetMode="External"/><Relationship Id="rId28" Type="http://schemas.openxmlformats.org/officeDocument/2006/relationships/hyperlink" Target="https://login.consultant.ru/link/?req=doc&amp;base=LAW&amp;n=221293&amp;dst=100018" TargetMode="External"/><Relationship Id="rId36" Type="http://schemas.openxmlformats.org/officeDocument/2006/relationships/hyperlink" Target="https://login.consultant.ru/link/?req=doc&amp;base=LAW&amp;n=221468&amp;dst=100020" TargetMode="External"/><Relationship Id="rId49" Type="http://schemas.openxmlformats.org/officeDocument/2006/relationships/hyperlink" Target="https://login.consultant.ru/link/?req=doc&amp;base=LAW&amp;n=450584&amp;dst=100167" TargetMode="External"/><Relationship Id="rId57" Type="http://schemas.openxmlformats.org/officeDocument/2006/relationships/hyperlink" Target="https://login.consultant.ru/link/?req=doc&amp;base=LAW&amp;n=450584&amp;dst=10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5750</Words>
  <Characters>32781</Characters>
  <Application>Microsoft Office Word</Application>
  <DocSecurity>0</DocSecurity>
  <Lines>273</Lines>
  <Paragraphs>76</Paragraphs>
  <ScaleCrop>false</ScaleCrop>
  <Company>КонсультантПлюс Версия 4024.00.31</Company>
  <LinksUpToDate>false</LinksUpToDate>
  <CharactersWithSpaces>38455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15.02.2006 N 116
(ред. от 25.11.2019)
"О мерах по противодействию терроризму"
(вместе с "Положением о Национальном антитеррористическом комитете")</dc:title>
  <cp:lastModifiedBy>Евгения Валерьевна</cp:lastModifiedBy>
  <cp:revision>2</cp:revision>
  <dcterms:created xsi:type="dcterms:W3CDTF">2024-08-16T09:25:00Z</dcterms:created>
  <dcterms:modified xsi:type="dcterms:W3CDTF">2024-08-16T09:27:00Z</dcterms:modified>
</cp:coreProperties>
</file>