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5B" w:rsidRPr="005B1C37" w:rsidRDefault="00782B5B" w:rsidP="00782B5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1004CE" wp14:editId="10953F1C">
            <wp:simplePos x="0" y="0"/>
            <wp:positionH relativeFrom="column">
              <wp:posOffset>2804795</wp:posOffset>
            </wp:positionH>
            <wp:positionV relativeFrom="paragraph">
              <wp:posOffset>55245</wp:posOffset>
            </wp:positionV>
            <wp:extent cx="508000" cy="863600"/>
            <wp:effectExtent l="0" t="0" r="6350" b="0"/>
            <wp:wrapSquare wrapText="right"/>
            <wp:docPr id="1" name="Рисунок 1" descr="Описание: 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B5B" w:rsidRPr="005B1C37" w:rsidRDefault="00782B5B" w:rsidP="00782B5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5B" w:rsidRPr="005B1C37" w:rsidRDefault="00782B5B" w:rsidP="00782B5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5B" w:rsidRPr="005B1C37" w:rsidRDefault="00782B5B" w:rsidP="00782B5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5B" w:rsidRDefault="00782B5B" w:rsidP="00782B5B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B5B" w:rsidRPr="005B1C37" w:rsidRDefault="00782B5B" w:rsidP="00782B5B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sz w:val="28"/>
          <w:szCs w:val="28"/>
        </w:rPr>
        <w:t>А</w:t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>ДМИНИСТРАЦИЯ БАЙКАЛОВСКОГО МУНИЦИПАЛЬНОГО РАЙОНА</w:t>
      </w:r>
    </w:p>
    <w:p w:rsidR="00782B5B" w:rsidRPr="005B1C37" w:rsidRDefault="00782B5B" w:rsidP="00782B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bCs/>
          <w:sz w:val="28"/>
          <w:szCs w:val="28"/>
          <w:lang w:eastAsia="ru-RU"/>
        </w:rPr>
        <w:t>СВЕРДЛОВСКОЙ ОБЛАСТИ</w:t>
      </w:r>
    </w:p>
    <w:p w:rsidR="00782B5B" w:rsidRPr="005B1C37" w:rsidRDefault="00782B5B" w:rsidP="00782B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782B5B" w:rsidRPr="005B1C37" w:rsidRDefault="00782B5B" w:rsidP="00782B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2B5B" w:rsidRPr="005B1C37" w:rsidRDefault="00782B5B" w:rsidP="00782B5B">
      <w:pPr>
        <w:spacing w:after="48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82B5B" w:rsidRPr="005B1C37" w:rsidRDefault="00782B5B" w:rsidP="00782B5B">
      <w:pPr>
        <w:spacing w:after="48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F96BC0">
        <w:rPr>
          <w:rFonts w:ascii="Times New Roman" w:hAnsi="Times New Roman"/>
          <w:bCs/>
          <w:sz w:val="28"/>
          <w:szCs w:val="28"/>
          <w:lang w:eastAsia="ru-RU"/>
        </w:rPr>
        <w:t>05.04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F96BC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F96BC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F96BC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F96BC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F96BC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F96BC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F96BC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F96BC0">
        <w:rPr>
          <w:rFonts w:ascii="Times New Roman" w:hAnsi="Times New Roman"/>
          <w:bCs/>
          <w:sz w:val="28"/>
          <w:szCs w:val="28"/>
          <w:lang w:eastAsia="ru-RU"/>
        </w:rPr>
        <w:t>150</w:t>
      </w:r>
    </w:p>
    <w:p w:rsidR="00782B5B" w:rsidRPr="005B1C37" w:rsidRDefault="00782B5B" w:rsidP="00782B5B">
      <w:pPr>
        <w:spacing w:after="48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bCs/>
          <w:sz w:val="28"/>
          <w:szCs w:val="28"/>
          <w:lang w:eastAsia="ru-RU"/>
        </w:rPr>
        <w:t>с. Байкалово</w:t>
      </w:r>
    </w:p>
    <w:p w:rsidR="00782B5B" w:rsidRPr="00782B5B" w:rsidRDefault="00782B5B" w:rsidP="00782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hyperlink r:id="rId8" w:history="1">
        <w:r w:rsidRPr="00782B5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Порядк</w:t>
        </w:r>
      </w:hyperlink>
      <w:r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предоставления субсиди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 бюджета Байкаловского муниципального района Свердловской области 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субъектам малого и среднего предпринимательства</w:t>
      </w:r>
      <w:r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возмещение затрат, связанных с </w:t>
      </w:r>
      <w:r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торгового обслуживания в малонаселенных, отдаленных и труднодоступных сельских населенных пунктах  Байкаловского муниципального района Свердловской области</w:t>
      </w:r>
    </w:p>
    <w:p w:rsidR="00782B5B" w:rsidRPr="000E46EE" w:rsidRDefault="00782B5B" w:rsidP="00782B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CE9" w:rsidRDefault="00782B5B" w:rsidP="00782B5B">
      <w:pPr>
        <w:pStyle w:val="ConsPlusNormal"/>
        <w:ind w:firstLine="53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9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25.10.2023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1782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реализации </w:t>
      </w:r>
      <w:r w:rsidR="00572CE9" w:rsidRPr="00AC2090">
        <w:rPr>
          <w:rFonts w:ascii="Times New Roman" w:hAnsi="Times New Roman" w:cs="Times New Roman"/>
          <w:bCs/>
          <w:sz w:val="28"/>
          <w:szCs w:val="28"/>
        </w:rPr>
        <w:t>муниципальной подпрограммы  «Поддержка и развитие малого и среднего предпринимательства в Байкаловском муниципальном районе» муниципальной программы «Социально-экономическое развитие Байкаловского муниципального района» до 2032 года, утвержденной Постановлением Администрации Байкаловского муниципального района Свердловской области от 29.11.2022 № 488 (с изменениями)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D2496">
        <w:rPr>
          <w:rFonts w:ascii="Times New Roman" w:eastAsia="Times New Roman" w:hAnsi="Times New Roman"/>
          <w:bCs/>
          <w:sz w:val="28"/>
          <w:szCs w:val="28"/>
        </w:rPr>
        <w:t>Администрация Байкаловского муниципального района Свердловской области</w:t>
      </w:r>
    </w:p>
    <w:p w:rsidR="00782B5B" w:rsidRPr="00B9490A" w:rsidRDefault="00782B5B" w:rsidP="00572CE9">
      <w:pPr>
        <w:pStyle w:val="ConsPlusNormal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B9490A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т:</w:t>
      </w:r>
    </w:p>
    <w:p w:rsidR="006B46C8" w:rsidRPr="00F044A6" w:rsidRDefault="006B46C8" w:rsidP="00F044A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6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субсиди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бюджета Байкаловского муниципального района Свердловской области субъектам малого и среднего предпринимательства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возмещение затрат, связанных с 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осуществление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торгового обслуживания в малонаселенных, отдаленных и труднодоступных сельских населенных пунктах  Байкаловского </w:t>
      </w:r>
      <w:r w:rsidR="00604EA7" w:rsidRPr="00F04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Свердловской области</w:t>
      </w:r>
      <w:r w:rsidR="00782B5B" w:rsidRPr="00F0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44A6">
        <w:rPr>
          <w:rFonts w:ascii="Times New Roman" w:hAnsi="Times New Roman" w:cs="Times New Roman"/>
          <w:color w:val="000000" w:themeColor="text1"/>
          <w:sz w:val="28"/>
          <w:szCs w:val="28"/>
        </w:rPr>
        <w:t>(прил</w:t>
      </w:r>
      <w:r w:rsidR="00F044A6">
        <w:rPr>
          <w:rFonts w:ascii="Times New Roman" w:hAnsi="Times New Roman" w:cs="Times New Roman"/>
          <w:color w:val="000000" w:themeColor="text1"/>
          <w:sz w:val="28"/>
          <w:szCs w:val="28"/>
        </w:rPr>
        <w:t>ожение № 1</w:t>
      </w:r>
      <w:r w:rsidRPr="00F044A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044A6" w:rsidRPr="00F044A6" w:rsidRDefault="00F044A6" w:rsidP="00F044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044A6">
        <w:rPr>
          <w:rFonts w:ascii="Times New Roman" w:hAnsi="Times New Roman" w:cs="Times New Roman"/>
          <w:sz w:val="28"/>
          <w:szCs w:val="28"/>
        </w:rPr>
        <w:t>Создать конкурсную комиссию по рассмотрению заяв</w:t>
      </w:r>
      <w:r w:rsidR="00B93FDF">
        <w:rPr>
          <w:rFonts w:ascii="Times New Roman" w:hAnsi="Times New Roman" w:cs="Times New Roman"/>
          <w:sz w:val="28"/>
          <w:szCs w:val="28"/>
        </w:rPr>
        <w:t>лений</w:t>
      </w:r>
      <w:r w:rsidRPr="00F044A6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</w:t>
      </w:r>
      <w:r w:rsidRPr="00F044A6">
        <w:rPr>
          <w:rFonts w:ascii="Times New Roman" w:hAnsi="Times New Roman" w:cs="Times New Roman"/>
        </w:rPr>
        <w:t xml:space="preserve"> </w:t>
      </w:r>
      <w:r w:rsidRPr="00F044A6">
        <w:rPr>
          <w:rFonts w:ascii="Times New Roman" w:hAnsi="Times New Roman" w:cs="Times New Roman"/>
          <w:bCs/>
          <w:color w:val="000000"/>
          <w:sz w:val="28"/>
          <w:szCs w:val="28"/>
        </w:rPr>
        <w:t>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</w:t>
      </w:r>
      <w:r w:rsidRPr="00F044A6">
        <w:rPr>
          <w:rFonts w:ascii="Times New Roman" w:hAnsi="Times New Roman" w:cs="Times New Roman"/>
          <w:sz w:val="28"/>
          <w:szCs w:val="28"/>
        </w:rPr>
        <w:t>.</w:t>
      </w:r>
    </w:p>
    <w:p w:rsidR="00F044A6" w:rsidRPr="00F044A6" w:rsidRDefault="00F044A6" w:rsidP="00F044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44A6">
        <w:rPr>
          <w:rFonts w:ascii="Times New Roman" w:hAnsi="Times New Roman" w:cs="Times New Roman"/>
          <w:sz w:val="28"/>
          <w:szCs w:val="28"/>
        </w:rPr>
        <w:t>. Утвердить Положение о конкурсной комиссии по рассмотрению заяв</w:t>
      </w:r>
      <w:r w:rsidR="00B93FDF">
        <w:rPr>
          <w:rFonts w:ascii="Times New Roman" w:hAnsi="Times New Roman" w:cs="Times New Roman"/>
          <w:sz w:val="28"/>
          <w:szCs w:val="28"/>
        </w:rPr>
        <w:t>лений</w:t>
      </w:r>
      <w:r w:rsidRPr="00F044A6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</w:t>
      </w:r>
      <w:r w:rsidRPr="00F044A6">
        <w:rPr>
          <w:rFonts w:ascii="Times New Roman" w:hAnsi="Times New Roman" w:cs="Times New Roman"/>
        </w:rPr>
        <w:t xml:space="preserve"> </w:t>
      </w:r>
      <w:r w:rsidRPr="00F044A6">
        <w:rPr>
          <w:rFonts w:ascii="Times New Roman" w:hAnsi="Times New Roman" w:cs="Times New Roman"/>
          <w:bCs/>
          <w:color w:val="000000"/>
          <w:sz w:val="28"/>
          <w:szCs w:val="28"/>
        </w:rPr>
        <w:t>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 (приложение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044A6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F044A6" w:rsidRPr="00F044A6" w:rsidRDefault="00F044A6" w:rsidP="00F0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F04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Утвердить состав </w:t>
      </w:r>
      <w:r w:rsidRPr="00F044A6">
        <w:rPr>
          <w:rFonts w:ascii="Times New Roman" w:hAnsi="Times New Roman" w:cs="Times New Roman"/>
          <w:sz w:val="28"/>
          <w:szCs w:val="28"/>
        </w:rPr>
        <w:t>конкурсной комиссии по рассмотрению заяв</w:t>
      </w:r>
      <w:r w:rsidR="00B93FDF">
        <w:rPr>
          <w:rFonts w:ascii="Times New Roman" w:hAnsi="Times New Roman" w:cs="Times New Roman"/>
          <w:sz w:val="28"/>
          <w:szCs w:val="28"/>
        </w:rPr>
        <w:t>лений</w:t>
      </w:r>
      <w:r w:rsidRPr="00F044A6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</w:t>
      </w:r>
      <w:r w:rsidRPr="00F044A6">
        <w:rPr>
          <w:rFonts w:ascii="Times New Roman" w:hAnsi="Times New Roman" w:cs="Times New Roman"/>
        </w:rPr>
        <w:t xml:space="preserve"> </w:t>
      </w:r>
      <w:r w:rsidRPr="00F044A6">
        <w:rPr>
          <w:rFonts w:ascii="Times New Roman" w:hAnsi="Times New Roman" w:cs="Times New Roman"/>
          <w:bCs/>
          <w:color w:val="000000"/>
          <w:sz w:val="28"/>
          <w:szCs w:val="28"/>
        </w:rPr>
        <w:t>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 (приложение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F044A6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6B46C8" w:rsidRPr="006B46C8" w:rsidRDefault="00A47FF8" w:rsidP="00F044A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6B46C8" w:rsidRPr="00F044A6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6B46C8" w:rsidRPr="006B46C8" w:rsidRDefault="00A47FF8" w:rsidP="00782B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опубликовать </w:t>
      </w:r>
      <w:r w:rsidR="00782B5B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 и разместить на официальном сайте Администрации Байкаловского муниципального района Свердловской области</w:t>
      </w:r>
      <w:r w:rsid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2CE9" w:rsidRPr="006B46C8" w:rsidRDefault="00A47FF8" w:rsidP="00572CE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572CE9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</w:t>
      </w:r>
      <w:r w:rsidR="00C4051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72CE9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аместителя </w:t>
      </w:r>
      <w:r w:rsidR="00572CE9">
        <w:rPr>
          <w:rFonts w:ascii="Times New Roman" w:hAnsi="Times New Roman" w:cs="Times New Roman"/>
          <w:color w:val="000000" w:themeColor="text1"/>
          <w:sz w:val="28"/>
          <w:szCs w:val="28"/>
        </w:rPr>
        <w:t>Главы Байкаловского муниципального района-начальника отдела экономики и имущества Л.В. Федотову.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Default="00782B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782B5B" w:rsidRPr="006B46C8" w:rsidRDefault="00782B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                                     А.Г. Дорожкин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5B" w:rsidRDefault="00782B5B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B46C8" w:rsidRPr="00782B5B" w:rsidRDefault="00F044A6" w:rsidP="00782B5B">
      <w:pPr>
        <w:pStyle w:val="ConsPlusNormal"/>
        <w:ind w:firstLine="524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 к</w:t>
      </w:r>
    </w:p>
    <w:p w:rsidR="006B46C8" w:rsidRPr="00782B5B" w:rsidRDefault="006B46C8" w:rsidP="00782B5B">
      <w:pPr>
        <w:pStyle w:val="ConsPlusNormal"/>
        <w:ind w:firstLine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F044A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B5B"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782B5B" w:rsidRPr="00782B5B" w:rsidRDefault="00782B5B" w:rsidP="00782B5B">
      <w:pPr>
        <w:pStyle w:val="ConsPlusNormal"/>
        <w:ind w:firstLine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6B46C8" w:rsidRPr="00782B5B" w:rsidRDefault="006B46C8" w:rsidP="00782B5B">
      <w:pPr>
        <w:pStyle w:val="ConsPlusNormal"/>
        <w:ind w:firstLine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 области</w:t>
      </w:r>
    </w:p>
    <w:p w:rsidR="006B46C8" w:rsidRPr="00782B5B" w:rsidRDefault="006B46C8" w:rsidP="00782B5B">
      <w:pPr>
        <w:pStyle w:val="ConsPlusNormal"/>
        <w:ind w:firstLine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11D19">
        <w:rPr>
          <w:rFonts w:ascii="Times New Roman" w:hAnsi="Times New Roman" w:cs="Times New Roman"/>
          <w:color w:val="000000" w:themeColor="text1"/>
          <w:sz w:val="24"/>
          <w:szCs w:val="24"/>
        </w:rPr>
        <w:t>05.04.</w:t>
      </w:r>
      <w:r w:rsidR="00782B5B"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782B5B"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11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</w:t>
      </w:r>
    </w:p>
    <w:p w:rsidR="00782B5B" w:rsidRPr="006B46C8" w:rsidRDefault="00782B5B" w:rsidP="00782B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5B" w:rsidRDefault="00782B5B" w:rsidP="00782B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36"/>
      <w:bookmarkEnd w:id="0"/>
    </w:p>
    <w:p w:rsidR="00604EA7" w:rsidRDefault="00211D19" w:rsidP="00782B5B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w:anchor="P36">
        <w:r w:rsidR="00782B5B" w:rsidRPr="00782B5B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  <w:r w:rsidR="00782B5B" w:rsidRPr="00782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4EA7" w:rsidRPr="00604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субсидии </w:t>
      </w:r>
    </w:p>
    <w:p w:rsidR="006B46C8" w:rsidRPr="00782B5B" w:rsidRDefault="00604EA7" w:rsidP="00782B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 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ых сельских населенных пунктах </w:t>
      </w:r>
      <w:r w:rsidRPr="00604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</w:p>
    <w:p w:rsidR="00782B5B" w:rsidRDefault="00782B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572CE9" w:rsidRDefault="006B46C8" w:rsidP="00572CE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определяет цели, условия и порядок 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субсиди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бюджета Байкаловского муниципального района Свердловской области субъектам малого и среднего предпринимательства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возмещение затрат, связанных с 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торгового обслуживания в малонаселенных, отдаленных и труднодоступн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ых сельских населенных пунктах 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604EA7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субсидия), в целях реализации </w:t>
      </w:r>
      <w:r w:rsidR="00572CE9" w:rsidRPr="00AC2090">
        <w:rPr>
          <w:rFonts w:ascii="Times New Roman" w:hAnsi="Times New Roman" w:cs="Times New Roman"/>
          <w:bCs/>
          <w:sz w:val="28"/>
          <w:szCs w:val="28"/>
        </w:rPr>
        <w:t xml:space="preserve">муниципальной подпрограммы  «Поддержка и развитие малого и среднего предпринимательства в Байкаловском муниципальном районе» муниципальной программы «Социально-экономическое развитие Байкаловского муниципального района» до 2032 года, утвержденной Постановлением Администрации Байкаловского </w:t>
      </w:r>
      <w:r w:rsidR="00572CE9" w:rsidRPr="00572C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Свердловской области от 29.11.2022 № 488 (с изменениями).</w:t>
      </w:r>
    </w:p>
    <w:p w:rsidR="006B46C8" w:rsidRPr="00572CE9" w:rsidRDefault="006B46C8" w:rsidP="00572CE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2. В настоящем Порядке применяются следующие понятия:</w:t>
      </w:r>
    </w:p>
    <w:p w:rsidR="006772CE" w:rsidRPr="00572CE9" w:rsidRDefault="006772CE" w:rsidP="00572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автомагазин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 (которых) осуществляются предложение товаров, их отпуск и расчет с покупателями;</w:t>
      </w:r>
    </w:p>
    <w:p w:rsidR="006772CE" w:rsidRPr="00572CE9" w:rsidRDefault="006772CE" w:rsidP="00572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6772CE" w:rsidRPr="00572CE9" w:rsidRDefault="006772CE" w:rsidP="00572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малого и среднего предпринимательства -юридические лица и индивидуальные предприниматели, отнесенные в соответствии с условиями, установленными Федеральным </w:t>
      </w:r>
      <w:hyperlink r:id="rId11" w:history="1">
        <w:r w:rsidRPr="00572C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микропредприятиям</w:t>
      </w:r>
      <w:proofErr w:type="spellEnd"/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средним </w:t>
      </w: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предприятиям, сведения о которых внесены в единый реестр субъектов малого и среднего предпринимательства;</w:t>
      </w:r>
    </w:p>
    <w:p w:rsidR="006772CE" w:rsidRPr="00572CE9" w:rsidRDefault="006772CE" w:rsidP="00572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отдаленные сельские населенные пункты - сельские населенные пункты, расположенные на расстоянии более 2 километров от населенных пунктов со стационарной торговлей;</w:t>
      </w:r>
    </w:p>
    <w:p w:rsidR="006772CE" w:rsidRPr="00572CE9" w:rsidRDefault="006772CE" w:rsidP="00572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труднодоступные сельские населенные пункты - сельские населенные пункты, которые в силу </w:t>
      </w:r>
      <w:proofErr w:type="spellStart"/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погодно</w:t>
      </w:r>
      <w:proofErr w:type="spellEnd"/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-климатических условий и отсутствия элементов инфраструктуры оказываются исключенными на определенный период от транспортного сообщения и требуют по этим причинам для доставки социально значимых товаров значительных финансовых и материальных затрат, а также населенные пункты с нерегулярным транспортным сообщением и неудовлетворительным состоянием дорог;</w:t>
      </w:r>
    </w:p>
    <w:p w:rsidR="006772CE" w:rsidRPr="00572CE9" w:rsidRDefault="006772CE" w:rsidP="00572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малонаселенные сельские населенные пункты - сельские населенные пункты с численностью постоянно проживающего населения до 150 человек;</w:t>
      </w:r>
    </w:p>
    <w:p w:rsidR="006772CE" w:rsidRPr="00572CE9" w:rsidRDefault="006772CE" w:rsidP="00572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товары повседневного спроса - продовольственные и непродовольственные товары сформированного спроса, регулярно используемые в личном, семейном потреблении.</w:t>
      </w:r>
    </w:p>
    <w:p w:rsidR="006B46C8" w:rsidRPr="006B46C8" w:rsidRDefault="006B46C8" w:rsidP="001F3A4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82B5B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местного </w:t>
      </w:r>
      <w:r w:rsidR="00782B5B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субсидий, является </w:t>
      </w:r>
      <w:r w:rsidR="00782B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Байкаловского муниципального района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(далее - </w:t>
      </w:r>
      <w:r w:rsidR="00782B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B46C8" w:rsidRDefault="00935BD6" w:rsidP="001F3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3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Субсидии предоставляются на финансовое </w:t>
      </w:r>
      <w:r w:rsidR="00704F8E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затрат, связанных</w:t>
      </w:r>
      <w:r w:rsidR="00782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приобретением </w:t>
      </w:r>
      <w:r w:rsidR="00572CE9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572CE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72CE9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</w:t>
      </w:r>
      <w:r w:rsidR="00572CE9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72CE9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EA7">
        <w:rPr>
          <w:rFonts w:ascii="Times New Roman" w:hAnsi="Times New Roman" w:cs="Times New Roman"/>
          <w:sz w:val="28"/>
          <w:szCs w:val="28"/>
        </w:rPr>
        <w:t>автомагазина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, с последующим подтверждением использования субсиди</w:t>
      </w:r>
      <w:r w:rsidR="002702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и целями их предоставления.</w:t>
      </w:r>
    </w:p>
    <w:p w:rsidR="00E2710E" w:rsidRPr="006B46C8" w:rsidRDefault="00E2710E" w:rsidP="001F3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Размер субсидии составляет 85% от стоимости автомагазина, приобретенного субъектом малого или среднего предпринимательства, но не более 3400 тыс.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551752" w:rsidRDefault="006B46C8" w:rsidP="001F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7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субсидии является </w:t>
      </w:r>
      <w:r w:rsidR="00551752">
        <w:rPr>
          <w:rFonts w:ascii="Times New Roman" w:hAnsi="Times New Roman" w:cs="Times New Roman"/>
          <w:sz w:val="28"/>
          <w:szCs w:val="28"/>
        </w:rPr>
        <w:t xml:space="preserve">увеличение доли малонаселенных, отдаленных и труднодоступных сельских населенных пунктов </w:t>
      </w:r>
      <w:r w:rsidR="00E2710E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551752">
        <w:rPr>
          <w:rFonts w:ascii="Times New Roman" w:hAnsi="Times New Roman" w:cs="Times New Roman"/>
          <w:sz w:val="28"/>
          <w:szCs w:val="28"/>
        </w:rPr>
        <w:t>, не имеющих стационарных и нестационарных объектов торговли, в которые осуществляется выездное обслуживание, рассчитываемой по формуле:</w:t>
      </w:r>
    </w:p>
    <w:p w:rsidR="00551752" w:rsidRDefault="00551752" w:rsidP="001F3A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1752" w:rsidRDefault="00551752" w:rsidP="001F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= K / SNP x 100, где:</w:t>
      </w:r>
    </w:p>
    <w:p w:rsidR="00551752" w:rsidRDefault="00551752" w:rsidP="001F3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52" w:rsidRDefault="00551752" w:rsidP="001F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- доля малонаселенных, отдаленных и труднодоступных сельских населенных пунктов Байкаловского муниципального района Свердловской области, не имеющих стационарных и нестационарных объектов торговли, в которые осуществляется выездное обслуживание, процентов;</w:t>
      </w:r>
    </w:p>
    <w:p w:rsidR="00551752" w:rsidRDefault="00551752" w:rsidP="001F3A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 - количество сельских населенных пунктов Байкаловского муниципального района Свердловской области, в которые организовано выездное обслуживание, единиц;</w:t>
      </w:r>
    </w:p>
    <w:p w:rsidR="00551752" w:rsidRDefault="00551752" w:rsidP="001F3A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SNP - количество малонаселенных, отдаленных и труднодоступных сельских населенных пунктов Байкаловского муниципального района Свердловской области, в которых отсутствуют стационарные и нестационарные объекты торговли, единиц.</w:t>
      </w:r>
    </w:p>
    <w:p w:rsidR="006B46C8" w:rsidRPr="00A47FF8" w:rsidRDefault="00551752" w:rsidP="001F3A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результата использования субсиди</w:t>
      </w:r>
      <w:r w:rsidR="00790A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Pr="00A4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Соглашении </w:t>
      </w:r>
      <w:r w:rsidR="006B46C8" w:rsidRPr="00A47FF8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субсидии.</w:t>
      </w:r>
    </w:p>
    <w:p w:rsidR="00E6413B" w:rsidRDefault="006B46C8" w:rsidP="00F044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Start w:id="4" w:name="P64"/>
      <w:bookmarkEnd w:id="3"/>
      <w:bookmarkEnd w:id="4"/>
      <w:r w:rsidRPr="00A4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E6413B" w:rsidRPr="00A47FF8">
        <w:rPr>
          <w:rFonts w:ascii="Times New Roman" w:hAnsi="Times New Roman" w:cs="Times New Roman"/>
          <w:color w:val="000000" w:themeColor="text1"/>
          <w:sz w:val="28"/>
          <w:szCs w:val="28"/>
        </w:rPr>
        <w:t>Отбор получателей субсидии осуществляется на конкурентной основе, способ</w:t>
      </w:r>
      <w:r w:rsidR="00E6413B">
        <w:rPr>
          <w:rFonts w:ascii="Times New Roman" w:hAnsi="Times New Roman" w:cs="Times New Roman"/>
          <w:sz w:val="28"/>
          <w:szCs w:val="28"/>
        </w:rPr>
        <w:t>-конкурс.</w:t>
      </w:r>
    </w:p>
    <w:p w:rsidR="006B46C8" w:rsidRDefault="00F044A6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субсиди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A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субъектам малого и среднего предпринимательства</w:t>
      </w:r>
      <w:r w:rsidR="00704F8E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осуществление торгового обслуживания в малонаселенных, отдаленных и труднодоступных сельских населенных</w:t>
      </w:r>
      <w:r w:rsidR="00704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04F8E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пунктах  Байкаловского муниципального района Свердловской области</w:t>
      </w:r>
      <w:r w:rsidR="00704F8E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организации), осуществляется за счет средств бюджета </w:t>
      </w:r>
      <w:r w:rsidR="00704F8E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704F8E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704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Думы Байкаловского муниципального района 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области </w:t>
      </w:r>
      <w:r w:rsidR="00704F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F8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юджете на соответствующий финансовый год 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Решение Думы о бюджете)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лимитов бюджетных обязательств, утвержденных </w:t>
      </w:r>
      <w:r w:rsidR="00704F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результатам конкурса на </w:t>
      </w:r>
      <w:r w:rsidR="001F3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возмещение </w:t>
      </w:r>
      <w:r w:rsidR="001F3A46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1F3A46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</w:t>
      </w:r>
      <w:r w:rsidR="00790A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F3A46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предпринимательства</w:t>
      </w:r>
      <w:r w:rsidR="001F3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84A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1F3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атрат, связанных с </w:t>
      </w:r>
      <w:r w:rsidR="001F3A46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</w:t>
      </w:r>
      <w:r w:rsidR="001F3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1F3A46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торгового обслуживания в малонаселенных, отдаленных и труднодоступных сельских населенных пунктах  Байкаловского муниципального района Свердловской области</w:t>
      </w:r>
      <w:r w:rsidR="00704F8E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конкурс).</w:t>
      </w:r>
    </w:p>
    <w:p w:rsidR="00F5599D" w:rsidRDefault="00935BD6" w:rsidP="00F55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субсидии размещаются на официальном сайте </w:t>
      </w:r>
      <w:r w:rsidR="00704F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164A28" w:rsidRPr="00247ED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164A28" w:rsidRPr="00247E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mobmr</w:t>
        </w:r>
        <w:r w:rsidR="00164A28" w:rsidRPr="00247ED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4A28" w:rsidRPr="00247E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25035">
        <w:rPr>
          <w:rFonts w:ascii="Times New Roman" w:hAnsi="Times New Roman" w:cs="Times New Roman"/>
          <w:sz w:val="28"/>
          <w:szCs w:val="28"/>
        </w:rPr>
        <w:t xml:space="preserve"> в разделе «Экономика», подразделе «Новости».</w:t>
      </w:r>
    </w:p>
    <w:p w:rsidR="006B46C8" w:rsidRPr="006B46C8" w:rsidRDefault="00935BD6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3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Требования, которым долж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соответствовать </w:t>
      </w:r>
      <w:r w:rsidR="001F3A46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малого 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F3A46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предпринимательства</w:t>
      </w:r>
      <w:r w:rsidR="001F3A46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организация)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на дату подачи заявления на участие в конкурсе (далее - заявление):</w:t>
      </w:r>
    </w:p>
    <w:p w:rsidR="006B46C8" w:rsidRPr="006B46C8" w:rsidRDefault="006B46C8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организация зарегистрирована на территории </w:t>
      </w:r>
      <w:r w:rsidR="00704F8E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Default="006B46C8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организация 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в соответствии с учредительными документами </w:t>
      </w:r>
      <w:r w:rsidR="008A2E52"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>торговую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деятельность;</w:t>
      </w:r>
    </w:p>
    <w:p w:rsidR="006B46C8" w:rsidRPr="006B46C8" w:rsidRDefault="006B46C8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организация имеет на праве собственности </w:t>
      </w:r>
      <w:r w:rsidR="00604EA7">
        <w:rPr>
          <w:rFonts w:ascii="Times New Roman" w:hAnsi="Times New Roman" w:cs="Times New Roman"/>
          <w:color w:val="000000" w:themeColor="text1"/>
          <w:sz w:val="28"/>
          <w:szCs w:val="28"/>
        </w:rPr>
        <w:t>автомагазин</w:t>
      </w:r>
      <w:r w:rsidR="00B82874">
        <w:rPr>
          <w:rFonts w:ascii="Times New Roman" w:hAnsi="Times New Roman" w:cs="Times New Roman"/>
          <w:color w:val="000000" w:themeColor="text1"/>
          <w:sz w:val="28"/>
          <w:szCs w:val="28"/>
        </w:rPr>
        <w:t>, произведенный на территории Российской Федерации и ранее не эксплуатированный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Default="006B46C8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организация не имеет на едином налоговом счете задолженность по уплате налогов, сборов и страховых взносов в бюджеты бюджетной системы Российской Федерации или размер задолженности не превышает размер, определенный </w:t>
      </w:r>
      <w:hyperlink r:id="rId13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47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Федерации;</w:t>
      </w:r>
    </w:p>
    <w:p w:rsidR="006B46C8" w:rsidRPr="006B46C8" w:rsidRDefault="00D01840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организация не находится в процессе реорганизации (за исключением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>, а индивидуальный предприниматель не прекратившим свою деятельность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6B46C8" w:rsidRDefault="00D01840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B46C8" w:rsidRPr="006B46C8" w:rsidRDefault="00D01840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организация не получает средства из бюджета </w:t>
      </w:r>
      <w:r w:rsidR="004F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иными 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 на цели, </w:t>
      </w:r>
      <w:r w:rsidR="006B46C8" w:rsidRPr="008A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61">
        <w:r w:rsidR="006B46C8" w:rsidRPr="008A2E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8A2E52" w:rsidRPr="008A2E52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6B46C8" w:rsidRPr="008A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Порядка;</w:t>
      </w:r>
    </w:p>
    <w:p w:rsidR="006B46C8" w:rsidRPr="006B46C8" w:rsidRDefault="00D01840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>, об индивидуальном предпринимателе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6B46C8" w:rsidRDefault="00D01840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B46C8" w:rsidRPr="006B46C8" w:rsidRDefault="006B46C8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организация не находится в составляемых в рамках реализации полномочий, предусмотренных </w:t>
      </w:r>
      <w:hyperlink r:id="rId14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VII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Организации Объединенных Наций (далее - ООН),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:rsidR="006B46C8" w:rsidRPr="006B46C8" w:rsidRDefault="006B46C8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организация не является иностранным агентом в соответствии с Федеральным </w:t>
      </w:r>
      <w:hyperlink r:id="rId15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июля 2022 года 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255-ФЗ 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деятельностью лиц, находящихся под иностранным влиянием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Федеральный закон от 14 июля 2022 года 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255-ФЗ).</w:t>
      </w:r>
    </w:p>
    <w:p w:rsidR="006B46C8" w:rsidRPr="006B46C8" w:rsidRDefault="00D01840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проведения конкурса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1) создает конкурсную комиссию, утверждает состав и положение о конкурсной комиссии, организует ее работу;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2) устанавливает дату начала и дату окончания приема заявлений, при этом срок приема заявлений составляет не менее 30 календарных дней, следующих за днем размещения объявления о проведении конкурса;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90A9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 о проведении конкурса на официальном сайте 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01840" w:rsidRPr="00D01840">
        <w:rPr>
          <w:rFonts w:ascii="Times New Roman" w:hAnsi="Times New Roman" w:cs="Times New Roman"/>
          <w:color w:val="000000" w:themeColor="text1"/>
          <w:sz w:val="28"/>
          <w:szCs w:val="28"/>
        </w:rPr>
        <w:t>mobmr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.ru) (далее - официальный сайт 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) не позднее чем за 2 рабочих дня до даты начала приема заявлений;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осуществляет прием заявлений;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5) обеспечивает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Федерации.</w:t>
      </w:r>
    </w:p>
    <w:p w:rsidR="006B46C8" w:rsidRPr="006B46C8" w:rsidRDefault="00D01840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 В объявлении о проведении конкурса указываются следующие сведения: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1) сроки проведения конкурса (дата и время начала (окончания) срока подачи заявлений);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наименование, место нахождения, почтовый адрес, адрес электронной почты 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результат предоставления субсидии и характеристики результата в соответствии с </w:t>
      </w:r>
      <w:hyperlink w:anchor="P54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8A2E52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адрес сайта в информационно-телекоммуникационной сети 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котором </w:t>
      </w:r>
      <w:r w:rsidR="00E25035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 объявление о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E2503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требования к организациям в соответствии с </w:t>
      </w:r>
      <w:hyperlink w:anchor="P73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D01840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перечень документов, представляемых организациями для подтверждения их соответствия требованиям, указанным в </w:t>
      </w:r>
      <w:hyperlink w:anchor="P126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8A2E52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порядок подачи заявлений и требования, предъявляемые к форме и содержанию заявлений, указанные в </w:t>
      </w:r>
      <w:hyperlink w:anchor="P126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  <w:r w:rsidR="00D01840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8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A26C0B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335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  <w:r w:rsidR="00A26C0B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6B46C8" w:rsidRPr="00790A96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порядок отзыва заявлений, порядок возврата заявлений, определяющий в том числе основания для возврата заявлений, порядок внесения изменений 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заявления;</w:t>
      </w:r>
    </w:p>
    <w:p w:rsidR="006B46C8" w:rsidRPr="00790A96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правила рассмотрения и оценки заявлений в соответствии с </w:t>
      </w:r>
      <w:hyperlink w:anchor="P191">
        <w:r w:rsidRPr="00790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  <w:r w:rsidR="00A26C0B" w:rsidRPr="00790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9) порядок предоставления организациям разъяснений положений объявления о проведении конкурса, даты начала и окончания срока такого предоставления;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10) срок, в течение которого победитель (победители) конкурса должен (должны) подписать соглашение о предоставлении субсидии;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11) условия признания победителя (победителей) конкурса уклонившимся (уклонившимися) от заключения соглашения о предоставлении субсидии;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12) сроки размещения информации об итогах проведения отбора на официальном сайте </w:t>
      </w:r>
      <w:r w:rsidR="00A26C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не могут быть позднее четырнадцатого календарного дня, следующего за днем определения победителя конкурса;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13) порядок возврата заявлений на доработку;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14) порядок отклонения заявлений, а также информация об основаниях отклонения заявлений;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15) порядок оценки заявлений, включающий критерии оценки и их значение в общей оценке, необходимую для предоставления участником отбора информацию по каждому критерию оценки, сведения, документы и материалы, подтверждающие такую информацию, сроки оценки заявлений, а также информацию об участии или неучастии конкурсной комиссии и экспертов (экспертных организаций) в оценке заявлений;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16)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а также предельное количество победителей отбора.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26"/>
      <w:bookmarkEnd w:id="6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получения субсидии в текущем финансовом году организация представляет в </w:t>
      </w:r>
      <w:r w:rsidR="00FE31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35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FE318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1) копии учредительных документов, изменения и дополнения к ним</w:t>
      </w:r>
      <w:r w:rsid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юридических лиц)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копии документов, подтверждающих полномочия руководителя организации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>, копию документа, удостоверяющего личность для индивидуального предпринимателя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2) выписка из Единого государственного реестра юридических лиц, подтверждающая отсутствие процедур реорганизации (за исключением реорганизации в форме присоединения к организации другого юридического лица), ликвидации или банкротства, выданная налоговым органом (или копия, полученная в электронном виде с применением сертифицированных средств криптографической защиты информации)</w:t>
      </w:r>
      <w:r w:rsidR="00164A28" w:rsidRPr="0016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юридических лиц) или выписку из Единого </w:t>
      </w:r>
      <w:r w:rsidR="00164A2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реестра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предпринимателей,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ранее чем за 30 календарных дней до даты подачи заявления;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справка, выданная налоговым органом не ранее чем за 30 календарных дней до даты подачи заявления, подтверждающая отсутствие у организации на едином налоговом счете задолженности по уплате налогов, сборов и страховых взносов в бюджеты бюджетной системы Российской Федерации свыше размера, определенного </w:t>
      </w:r>
      <w:hyperlink r:id="rId16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47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справка, подписанная руководителем и главным бухгалтером организации, подтверждающая, что организация на дату подачи заявления не получает средства из бюджета </w:t>
      </w:r>
      <w:r w:rsidR="00FE3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иными 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 на цели, указанные в </w:t>
      </w:r>
      <w:hyperlink w:anchor="P61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8A2E52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6B46C8" w:rsidRPr="006B46C8" w:rsidRDefault="006772CE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) 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индивидуальном предпринимателе,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выданная налоговым органом (или копия, полученная в электронном виде с применением сертифицированных средств криптографической защиты информации) не ранее чем за 30 календарных дней до даты подачи заявления;</w:t>
      </w:r>
    </w:p>
    <w:p w:rsidR="006B46C8" w:rsidRPr="006B46C8" w:rsidRDefault="006772CE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сведения о численности и заработной плате работников организации по форме федерального статистического наблюдения </w:t>
      </w:r>
      <w:r w:rsidR="008A2E5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П-4 за любой отчетный период в течение года, предшествующего месяцу подачи заявления, но не позднее чем за два месяца до месяца подачи заявления;</w:t>
      </w:r>
    </w:p>
    <w:p w:rsidR="006B46C8" w:rsidRPr="006B46C8" w:rsidRDefault="006772CE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) справка, подписанная руководителем и главным бухгалтером организации, подтверждающая, что организация на дату подачи заявления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B46C8" w:rsidRPr="006B46C8" w:rsidRDefault="006772CE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справка, подписанная руководителем и главным бухгалтером организации, подтверждающая, что организация на дату подачи заявления не находится в составляемых в рамках реализации полномочий, предусмотренных </w:t>
      </w:r>
      <w:hyperlink r:id="rId17">
        <w:r w:rsidR="006B46C8"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VII</w:t>
        </w:r>
      </w:hyperlink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:rsidR="006B46C8" w:rsidRDefault="006772CE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справка, подписанная руководителем и главным бухгалтером организации, подтверждающая, что организация на дату подачи заявления не является иностранным агентом в соответствии с Федеральным </w:t>
      </w:r>
      <w:hyperlink r:id="rId18">
        <w:r w:rsidR="006B46C8"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июля 2022 года </w:t>
      </w:r>
      <w:r w:rsidR="0019241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255-ФЗ.</w:t>
      </w:r>
    </w:p>
    <w:p w:rsidR="006772CE" w:rsidRDefault="006772CE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копии договора купли-продажи не бывшего в употреблении автомагазина, произведенного на </w:t>
      </w:r>
      <w:r w:rsidRPr="008A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Российской Федерации, заключенного между продавцом и </w:t>
      </w:r>
      <w:r w:rsidR="008A2E52" w:rsidRPr="008A2E5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Pr="008A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текущем финансовом году;</w:t>
      </w:r>
    </w:p>
    <w:p w:rsidR="006772CE" w:rsidRDefault="006772CE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копии платежного поручения, подтверждающего проведение </w:t>
      </w:r>
      <w:r w:rsidR="008A2E52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100% оплаты стоимости автомагазина;</w:t>
      </w:r>
    </w:p>
    <w:p w:rsidR="006772CE" w:rsidRDefault="006772CE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копии паспорта автомагазина с отметкой о регистрации, копий документов (паспортов или руководств (инструкций) по эксплуатации), позволяющих определить изготовителя, марку, модель, дату выпуска и заводской номер имущества, сертификата соответствия (одобрения типа транспортного средства) или декларации о соответствии;</w:t>
      </w:r>
    </w:p>
    <w:p w:rsidR="006772CE" w:rsidRDefault="006772CE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копий счетов-фактур или универсальных передаточных документов и (или) накладных;</w:t>
      </w:r>
    </w:p>
    <w:p w:rsidR="006772CE" w:rsidRPr="00DC570B" w:rsidRDefault="006772CE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копий актов приема-передачи объекта основных средств (форма </w:t>
      </w:r>
      <w:r w:rsidR="00DC57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ОС-1) на имущество</w:t>
      </w:r>
      <w:r w:rsidRPr="00DC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приобретенное </w:t>
      </w:r>
      <w:r w:rsidR="008A2E52" w:rsidRPr="00DC57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Pr="00DC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юридическим лицом;</w:t>
      </w:r>
    </w:p>
    <w:p w:rsidR="004B1313" w:rsidRPr="00DC570B" w:rsidRDefault="004B1313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перечень </w:t>
      </w:r>
      <w:r w:rsidRPr="00DC5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малонаселенных, отдаленных и труднодоступных сельских населенных пунктах Байкаловского муниципального района Свердловской </w:t>
      </w:r>
      <w:r w:rsidRPr="00DC5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области, в которые субъект малого или среднего предпринимательства должен осуществлять выездное обслуживание населения путем продажи товаров повседневного спроса;</w:t>
      </w:r>
    </w:p>
    <w:p w:rsidR="004B1313" w:rsidRPr="00DC570B" w:rsidRDefault="004B1313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5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16) график выездов (не реже 1 раза в неделю).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88"/>
      <w:bookmarkEnd w:id="7"/>
      <w:r w:rsidRPr="00DC57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6C0B" w:rsidRPr="00DC57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C570B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и прилагаемые к нему документы представляются на бумажном носителе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прошитые, пронумерованные, подписанные 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организации и заверенные печатью организации</w:t>
      </w:r>
      <w:r w:rsidR="002376E8"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регистрируется в день поступления в </w:t>
      </w:r>
      <w:r w:rsidR="00192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Заявления, поступившие в </w:t>
      </w:r>
      <w:r w:rsidR="00192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посредством почтовой связи) после окончания срока приема заявлений, установленного </w:t>
      </w:r>
      <w:r w:rsidR="00192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, не регистрируются и не рассматриваются. Заявление может быть отозвано или в него могут быть внесены изменения до окончания срока приема заявлений путем официального письменного обращения организации с соответствующим заявлением.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91"/>
      <w:bookmarkEnd w:id="8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24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Конкурсная комиссия в течение 5 рабочих дней после окончания приема заявлений осуществляет рассмотрение заявлений и документов организаций.</w:t>
      </w:r>
    </w:p>
    <w:p w:rsidR="006B46C8" w:rsidRPr="00790A96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>На стадии рассмотрения и оценки заявлений документы и заявления рассматриваются конкурсной комиссией: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соответствие участника конкурса требованиям, указанным в </w:t>
      </w:r>
      <w:hyperlink w:anchor="P73">
        <w:r w:rsidRPr="00790A9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192416" w:rsidRPr="00790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порядка;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2) на соответствие представленных участником конкурса заявления и документов требованиям к заявлениям, установленным в объявлении о проведении конкурса.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95"/>
      <w:bookmarkEnd w:id="9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отклонения заявления на стадии рассмотрения и оценки заявлений являются: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несоответствие участника конкурса требованиям, указанным в </w:t>
      </w:r>
      <w:hyperlink w:anchor="P73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8C489E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2) несоответствие представленных участником конкурса заявления и документов требованиям к заявлениям, установленным в объявлении о проведении конкурса;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3)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4) подача участником конкурса заявления после даты и (или) времени, определенных для подачи заявлений;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5) непредставление (представление не в полном объеме) документов, указанных в объявлении о проведении отбора.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и документы, прошедшие стадию рассмотрения и оценки заявлений, в течение 5 рабочих дней оцениваются конкурсной комиссией в соответствии с </w:t>
      </w:r>
      <w:hyperlink w:anchor="P436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оценкой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значимости критериев на предоставление субсидий согласно приложению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Итоговая оценка рассчитывается как с</w:t>
      </w:r>
      <w:r w:rsidR="002376E8">
        <w:rPr>
          <w:rFonts w:ascii="Times New Roman" w:hAnsi="Times New Roman" w:cs="Times New Roman"/>
          <w:color w:val="000000" w:themeColor="text1"/>
          <w:sz w:val="28"/>
          <w:szCs w:val="28"/>
        </w:rPr>
        <w:t>умма баллов по каждому критерию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Организации, претендующие на получение субсидий, ранжируются в порядке убывания набранных баллов. Организации,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набравшие в результате подсчета одинаковое количество баллов, ранжируются в порядке очередности подачи заявлений.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заявлений, прошедших стадию рассмотрения и оценки заявлений, конкурсная комиссия принимает одно из следующих решений: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1) о предоставлении субсидии организации;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2) об отказе в предоставлении субсидии организации.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конкурсной комиссии оформляется протоколом заседания конкурсной комиссии.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организации, которой присвоен первый номер по результатам подсчета итоговой оценки значимости критериев. В случае поступления заяв</w:t>
      </w:r>
      <w:r w:rsidR="00C40516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от одной организации, заявление и документы которой прошли стадию рассмотрения и оценки заявлений, субсидия предоставляется указанной организации при условии получения ею не менее 50 баллов по результатам оценки заявлени</w:t>
      </w:r>
      <w:r w:rsidR="002376E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организации в предоставлении субсидии являются: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несоответствие представленных документов требованиям, указанным в </w:t>
      </w:r>
      <w:hyperlink w:anchor="P73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8C489E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установление факта недостоверности представленной получателем субсидии информации.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10 рабочих дней со дня принятия конкурсной комиссией решения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издает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итогах конкурса и размещает на официальном сайте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результатах рассмотрения заявлений, включающую следующие сведения: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1) дата, время и место проведения рассмотрения заявлений;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2) дата, время и место оценки заявлений;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информация об участниках конкурса, заявления которых были рассмотрены;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4) информация об участниках конкурса, заявления которых были отклонены, с указанием причин их отклонения, в том числе положений объявления о проведении конкурса, которым не соответствуют такие заявления;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5) последовательность оценки заявлений участников конкурса, присвоенные заявлениям значения по каждому из предусмотренных критериев оценки, принятое на основании результатов оценки указанных предложений решение о присвоении таким заявлениям порядковых номеров;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6) наименование получателя (получателей) субсидии, с которым (с которыми) заключается (заключаются) соглашение (соглашения), и размер предоставляемой ему (им) субсидии.</w:t>
      </w:r>
    </w:p>
    <w:p w:rsidR="007166EA" w:rsidRPr="007166EA" w:rsidRDefault="008C489E" w:rsidP="007166E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6E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6B46C8" w:rsidRPr="00716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Конкурс может быть отменен на основании </w:t>
      </w:r>
      <w:r w:rsidRPr="007166E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</w:t>
      </w:r>
      <w:r w:rsidR="006B46C8" w:rsidRPr="00716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6EA" w:rsidRPr="007166EA">
        <w:rPr>
          <w:rFonts w:ascii="Times New Roman" w:hAnsi="Times New Roman" w:cs="Times New Roman"/>
          <w:sz w:val="28"/>
          <w:szCs w:val="28"/>
          <w:lang w:eastAsia="ru-RU"/>
        </w:rPr>
        <w:t>не позднее чем за один рабочий день до даты окончания срока подачи заявлений участниками конкурса.</w:t>
      </w:r>
    </w:p>
    <w:p w:rsidR="006B46C8" w:rsidRPr="006B46C8" w:rsidRDefault="006B46C8" w:rsidP="007166E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6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Информация об отмене конкурса публикуется на официальном сайте </w:t>
      </w:r>
      <w:r w:rsidR="008C489E" w:rsidRPr="007166E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признается несостоявшимся в следующих случаях: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1) в течение срока приема заявлений на конкурс не поступило ни одного заявления;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поступившие заявления отклонены на стадии 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и оценки заявлений по основаниям, указанным в </w:t>
      </w:r>
      <w:hyperlink w:anchor="P195">
        <w:r w:rsidRPr="00790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третьей пункта 1</w:t>
        </w:r>
        <w:r w:rsidR="008C489E" w:rsidRPr="00790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субсидии в текущем финансовом году определяется исходя из объема запрашиваемых организацией, признанной победителем отбора, средств и доведенных до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лимитов бюджетных обязательств </w:t>
      </w:r>
      <w:r w:rsidR="002376E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3">
        <w:r w:rsidR="002376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8C489E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увеличения в текущем финансовом году лимитов бюджетных обязательств, доведенных в установленном порядке до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бюджетных ассигнований, предусмотренных на дату проведения отбора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на текущий финансовый год и плановый период, на цели, указанные в </w:t>
      </w:r>
      <w:hyperlink w:anchor="P53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8C489E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дополнительное соглашение с организацией, прошедшей отбор, исходя из объема запрашиваемых организацией средств.</w:t>
      </w:r>
    </w:p>
    <w:p w:rsidR="006B46C8" w:rsidRPr="006B46C8" w:rsidRDefault="008C489E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Субсидия предоставляется на основании соглашения о предоставлении субсидии, заключаемого между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организацией (далее - соглашение). Соглашение, а также дополнительное соглашение к соглашению, включая дополнительное соглашение о расторжении соглашения, заключается в соответствии с типовой формой соглашени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 предоставлении субсидий из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утверждаемой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Финансового управления Администрации Байкаловского муниципального района Свердловской области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D2576B" w:rsidRDefault="008C489E" w:rsidP="00D2576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3 рабочих дней с даты издания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итогах конкурса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уведомляет организацию о </w:t>
      </w:r>
      <w:r w:rsidR="006B46C8" w:rsidRPr="00D2576B">
        <w:rPr>
          <w:rFonts w:ascii="Times New Roman" w:hAnsi="Times New Roman" w:cs="Times New Roman"/>
          <w:color w:val="000000" w:themeColor="text1"/>
          <w:sz w:val="28"/>
          <w:szCs w:val="28"/>
        </w:rPr>
        <w:t>принятом решении и направляет проект соглашения.</w:t>
      </w:r>
    </w:p>
    <w:p w:rsidR="00D2576B" w:rsidRDefault="00230F5B" w:rsidP="00D2576B">
      <w:pPr>
        <w:pStyle w:val="ConsPlusNormal"/>
        <w:suppressAutoHyphens/>
        <w:ind w:firstLine="1134"/>
        <w:jc w:val="both"/>
        <w:rPr>
          <w:rFonts w:ascii="Times New Roman" w:hAnsi="Times New Roman" w:cs="Times New Roman"/>
          <w:color w:val="181819"/>
          <w:sz w:val="28"/>
          <w:szCs w:val="28"/>
        </w:rPr>
      </w:pPr>
      <w:r w:rsidRPr="00D2576B">
        <w:rPr>
          <w:rFonts w:ascii="Times New Roman" w:hAnsi="Times New Roman" w:cs="Times New Roman"/>
          <w:color w:val="181819"/>
          <w:sz w:val="28"/>
          <w:szCs w:val="28"/>
        </w:rPr>
        <w:t>Победитель конкурса подписывает соглашение о предоставлении субсидии в течение 3 рабочих дней со дня получения уведомления и проекта соглашения о предоставлении субсидии</w:t>
      </w:r>
      <w:r w:rsidR="00D2576B" w:rsidRPr="00D2576B">
        <w:rPr>
          <w:rFonts w:ascii="Times New Roman" w:hAnsi="Times New Roman" w:cs="Times New Roman"/>
          <w:color w:val="181819"/>
          <w:sz w:val="28"/>
          <w:szCs w:val="28"/>
        </w:rPr>
        <w:t xml:space="preserve">, но не ранее </w:t>
      </w:r>
      <w:r w:rsidR="00D2576B" w:rsidRPr="00D2576B">
        <w:rPr>
          <w:rFonts w:ascii="Times New Roman" w:hAnsi="Times New Roman" w:cs="Times New Roman"/>
          <w:sz w:val="28"/>
          <w:szCs w:val="28"/>
        </w:rPr>
        <w:t>10-го календарного дня со дня подписания протокола подведения итогов</w:t>
      </w:r>
      <w:r w:rsidRPr="00D2576B">
        <w:rPr>
          <w:rFonts w:ascii="Times New Roman" w:hAnsi="Times New Roman" w:cs="Times New Roman"/>
          <w:color w:val="181819"/>
          <w:sz w:val="28"/>
          <w:szCs w:val="28"/>
        </w:rPr>
        <w:t>.</w:t>
      </w:r>
    </w:p>
    <w:p w:rsidR="00230F5B" w:rsidRPr="00D2576B" w:rsidRDefault="00230F5B" w:rsidP="00D2576B">
      <w:pPr>
        <w:pStyle w:val="ConsPlusNormal"/>
        <w:suppressAutoHyphens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76B">
        <w:rPr>
          <w:rFonts w:ascii="Times New Roman" w:hAnsi="Times New Roman" w:cs="Times New Roman"/>
          <w:color w:val="181819"/>
          <w:sz w:val="28"/>
          <w:szCs w:val="28"/>
        </w:rPr>
        <w:t xml:space="preserve">Победитель конкурса, не подписавший соглашение в </w:t>
      </w:r>
      <w:r w:rsidR="00D2576B" w:rsidRPr="00D2576B">
        <w:rPr>
          <w:rFonts w:ascii="Times New Roman" w:hAnsi="Times New Roman" w:cs="Times New Roman"/>
          <w:color w:val="181819"/>
          <w:sz w:val="28"/>
          <w:szCs w:val="28"/>
        </w:rPr>
        <w:t>установленный в настоящем пункте срок</w:t>
      </w:r>
      <w:r w:rsidRPr="00D2576B">
        <w:rPr>
          <w:rFonts w:ascii="Times New Roman" w:hAnsi="Times New Roman" w:cs="Times New Roman"/>
          <w:color w:val="181819"/>
          <w:sz w:val="28"/>
          <w:szCs w:val="28"/>
        </w:rPr>
        <w:t>, признается уклонившимся от заключения соглашения.</w:t>
      </w:r>
    </w:p>
    <w:p w:rsidR="006B46C8" w:rsidRPr="00D2576B" w:rsidRDefault="008C489E" w:rsidP="00D2576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76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6B46C8" w:rsidRPr="00D2576B">
        <w:rPr>
          <w:rFonts w:ascii="Times New Roman" w:hAnsi="Times New Roman" w:cs="Times New Roman"/>
          <w:color w:val="000000" w:themeColor="text1"/>
          <w:sz w:val="28"/>
          <w:szCs w:val="28"/>
        </w:rPr>
        <w:t>. Соглашение предусматривает в том числе следующие положения:</w:t>
      </w:r>
    </w:p>
    <w:p w:rsidR="006B46C8" w:rsidRPr="006B46C8" w:rsidRDefault="006B46C8" w:rsidP="00D2576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76B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характеристик результата, указанного в </w:t>
      </w:r>
      <w:hyperlink w:anchor="P54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2376E8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2) обязательство организации по исполнению характеристик результата;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положение об обязательной проверке </w:t>
      </w:r>
      <w:r w:rsidR="003D1C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получателя субсидии соблюдения порядка и условий предоставления субсидии, в том числе в части достижения результата предоставления субсидии, а также проверке </w:t>
      </w:r>
      <w:r w:rsidR="00E2710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 Администрации Байкаловского муниципального района Свердловской области, Контрольно-счетным органом Байкаловского муниципального района Свердловской области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соблюдения получателем субсидии порядка и условий предоставления субсидии в соответствии со </w:t>
      </w:r>
      <w:hyperlink r:id="rId19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0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6B46C8" w:rsidRDefault="002376E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условие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3D1C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доведенных лимитов бюджетных обязательств на предоставление субсидий на соответствующий финансовый год, приводящего к невозможности предоставления субсидии в размере, определенном в соглашении.</w:t>
      </w:r>
    </w:p>
    <w:p w:rsidR="006772CE" w:rsidRDefault="002376E8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77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772CE">
        <w:rPr>
          <w:rFonts w:ascii="Times New Roman" w:hAnsi="Times New Roman" w:cs="Times New Roman"/>
          <w:sz w:val="28"/>
          <w:szCs w:val="28"/>
        </w:rPr>
        <w:t>условие, что автомагазин произведен на территории Российской Федерации и ранее не эксплуатировался;</w:t>
      </w:r>
    </w:p>
    <w:p w:rsidR="006772CE" w:rsidRPr="002376E8" w:rsidRDefault="002376E8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772CE">
        <w:rPr>
          <w:rFonts w:ascii="Times New Roman" w:hAnsi="Times New Roman" w:cs="Times New Roman"/>
          <w:sz w:val="28"/>
          <w:szCs w:val="28"/>
        </w:rPr>
        <w:t xml:space="preserve">требование об использовании </w:t>
      </w: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автомагазина на осуществление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 на срок не менее 5 лет со дня заключения соглашения;</w:t>
      </w:r>
    </w:p>
    <w:p w:rsidR="006772CE" w:rsidRPr="002376E8" w:rsidRDefault="002376E8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условие, что доля собственных и (или) заемных средств </w:t>
      </w: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, не подлежащая возмещению за счет средств областного и местного бюджетов, составляет не менее 15% от стоимости автомагазина;</w:t>
      </w:r>
    </w:p>
    <w:p w:rsidR="006772CE" w:rsidRPr="002376E8" w:rsidRDefault="002376E8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срок, в течение которого автомагазин не может быть отчужден </w:t>
      </w: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, - не менее 5 лет;</w:t>
      </w:r>
    </w:p>
    <w:p w:rsidR="006772CE" w:rsidRPr="002376E8" w:rsidRDefault="002376E8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о предоставлении </w:t>
      </w: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об использовании автомагазина на осуществление торгового обслуживания в малонаселенных, отдаленных и труднодоступных сельских населенных пунктах Свердловской области по форме, предусмотренной соглашением;</w:t>
      </w:r>
    </w:p>
    <w:p w:rsidR="006772CE" w:rsidRPr="002376E8" w:rsidRDefault="002376E8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малонаселенных, отдаленных и труднодоступных сельских населенных пунктов, входящих в состав муниципального образования, в которые хозяйствующий субъект должен осуществлять выездное обслуживание населения путем продажи товаров повседневного спроса;</w:t>
      </w:r>
    </w:p>
    <w:p w:rsidR="006772CE" w:rsidRPr="002376E8" w:rsidRDefault="002376E8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график выездов (не реже 1 раза в неделю);</w:t>
      </w:r>
    </w:p>
    <w:p w:rsidR="006772CE" w:rsidRDefault="002376E8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проведение проверок выполнения требований соглашения</w:t>
      </w:r>
      <w:r w:rsidR="008769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9BB" w:rsidRPr="002376E8" w:rsidRDefault="008769BB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согласие организации на внесение изменений в </w:t>
      </w: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малонаселенных, отдаленных и труднодоступных сельских населенных пунктов, входящих в состав муниципального образования, в которые хозяйствующий субъект должен осуществлять выездное обслуживание населения путем продажи товаров повседневного спроса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возникновения в период действия соглашения ситуации, когда в каком-либо населенном пункте Байкаловского района закрывается последний</w:t>
      </w:r>
      <w:r w:rsidR="00940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стационарный магазин по продаже товаров повседневного спроса, либо, </w:t>
      </w:r>
      <w:r w:rsidR="00940C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наоборот в населенном пункте открыт стационарный объект торговли по продаже товаров повседневного спроса.</w:t>
      </w:r>
    </w:p>
    <w:p w:rsidR="006B46C8" w:rsidRPr="006B46C8" w:rsidRDefault="003D1C6C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48"/>
      <w:bookmarkEnd w:id="10"/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Перечисление субсидии производится с лицевого счета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расчетный счет организации, открытый в российской кредитной организации, за исключением случаев, установленных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 о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на текущий финансовый год и плановый период, </w:t>
      </w:r>
      <w:r w:rsidR="00591EF2">
        <w:rPr>
          <w:rFonts w:ascii="Times New Roman" w:hAnsi="Times New Roman" w:cs="Times New Roman"/>
          <w:color w:val="000000" w:themeColor="text1"/>
          <w:sz w:val="28"/>
          <w:szCs w:val="28"/>
        </w:rPr>
        <w:t>в сроки, установленные соглашением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164A28" w:rsidRDefault="003D1C6C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76E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</w:t>
      </w:r>
      <w:r w:rsidR="00DC570B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</w:t>
      </w:r>
      <w:r w:rsidR="005D6F1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C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января, следующего за отчетным финансовым годом предоставления субсидии, в течение 5 лет после года предоставления субсидии, </w:t>
      </w:r>
      <w:r w:rsidR="00DC570B" w:rsidRPr="0016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Администрации отчет о достижении значений результатов использования субсидии и </w:t>
      </w:r>
      <w:r w:rsidR="00164A28" w:rsidRPr="00164A2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 результата</w:t>
      </w:r>
      <w:r w:rsidR="00DC570B" w:rsidRPr="00164A28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пункте 22 настоящего Порядка.</w:t>
      </w:r>
    </w:p>
    <w:p w:rsidR="006B46C8" w:rsidRPr="006B46C8" w:rsidRDefault="003D1C6C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устанавливать в соглашении сроки и формы представления организацией дополнительной отчетности.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76E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 Средства субсидии носят целевой характер и не могут быть использованы на другие цели.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субсидии, а также лица, получающие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выражают согласие на осуществление </w:t>
      </w:r>
      <w:r w:rsidR="003D1C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них проверок соблюдения порядка и условий предоставления субсидии, в том числе в части достижения результата предоставления субсидии, а также проверок </w:t>
      </w:r>
      <w:r w:rsidR="003B4BD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 Администрации Байкаловского муниципального района Свердловской области, Контрольно-счетным органом Байкаловского муниципального района Свердловской области</w:t>
      </w:r>
      <w:r w:rsidR="003B4BD6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получателем субсидии и лицами, получающими средства на основании договоров, заключенных с получателем субсидии, в соответствии со </w:t>
      </w:r>
      <w:hyperlink r:id="rId21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2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а также на включение таких положений в соглашение путем его подписания.</w:t>
      </w:r>
    </w:p>
    <w:p w:rsidR="006B46C8" w:rsidRPr="00A47FF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Нецелевое использование средств субсидии влечет применение мер </w:t>
      </w:r>
      <w:r w:rsidRPr="00A47FF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ответственности, предусмотренных законодательством Российской Федерации.</w:t>
      </w:r>
    </w:p>
    <w:p w:rsidR="006B46C8" w:rsidRPr="006B46C8" w:rsidRDefault="003D1C6C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F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7FF8" w:rsidRPr="00A47FF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B46C8" w:rsidRPr="00A4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организацией по состоянию на 1 января года, следующего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годом предоставления субсидии, допущено нарушение обязательств по достижению результата предоставления субсидии (значений характеристик результата, указанных в </w:t>
      </w:r>
      <w:hyperlink w:anchor="P248">
        <w:r w:rsidR="006B46C8"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F70A6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3B4BD6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порядка), организация обеспечивает возврат субсидии в доход бюджета </w:t>
      </w:r>
      <w:r w:rsidR="00F70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первых 15 рабочих дней после окончания года предоставления субсидии.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средств субсидии, подлежащих возврату, определяется в зависимости от достижения уровня установленных значений характеристик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результата и рассчитывается по формуле:</w:t>
      </w: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DC57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= S x </w:t>
      </w:r>
      <w:proofErr w:type="spellStart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kv</w:t>
      </w:r>
      <w:proofErr w:type="spellEnd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100%, где:</w:t>
      </w: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V - размер средств субсидии, подлежащих возврату в доход бюджета</w:t>
      </w:r>
      <w:r w:rsidR="00F70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S - размер субсидии, выданной организации;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kv</w:t>
      </w:r>
      <w:proofErr w:type="spellEnd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процент возврата субсидии, который определяется по формуле:</w:t>
      </w: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790A96" w:rsidRDefault="006B46C8" w:rsidP="00DC57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935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kv</w:t>
      </w:r>
      <w:proofErr w:type="spellEnd"/>
      <w:proofErr w:type="gramEnd"/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100% - ((</w:t>
      </w:r>
      <w:r w:rsidRPr="00935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+ </w:t>
      </w:r>
      <w:r w:rsidRPr="00935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+ ... + </w:t>
      </w:r>
      <w:proofErr w:type="spellStart"/>
      <w:r w:rsidRPr="00935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</w:t>
      </w:r>
      <w:proofErr w:type="spellEnd"/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 </w:t>
      </w:r>
      <w:r w:rsidRPr="00935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B46C8" w:rsidRPr="00790A96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+ </w:t>
      </w:r>
      <w:proofErr w:type="gramStart"/>
      <w:r w:rsidRPr="00935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...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ki</w:t>
      </w:r>
      <w:proofErr w:type="spellEnd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процент фактически достигнутого значения характеристики результата от планового. В случае перевыполнения фактического значения характеристики результата учитывается 100-процентный результат его выполнения;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n - количество характеристик результата, предусмотренных соглашением.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невозврате субсидии в срок, указанный в </w:t>
      </w:r>
      <w:hyperlink w:anchor="P275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первой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меры по взысканию подлежащих возврату средств субсидии в бюджет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E66130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в судебном порядке.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7FF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</w:t>
      </w:r>
      <w:r w:rsidRPr="00164A28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неиспользованного остатка субсидии в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164A2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7FF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увеличения объема бюджетных ассигнований в текущем финансовом году в соответствии с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Думы о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на очередной финансовый год и плановый период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новый конкурс в соответствии с настоящим порядком.</w:t>
      </w:r>
    </w:p>
    <w:p w:rsidR="006B46C8" w:rsidRPr="006B46C8" w:rsidRDefault="00A47FF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проверки соблюдения организацией порядка и условий предоставления субсидии, в том числе в части достижения результата предоставления субсидии.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организацией условий, установленных при предоставлении субсидии, выявленного в том числе по фактам проверок, проведенных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случае </w:t>
      </w:r>
      <w:proofErr w:type="spellStart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результата предоставления субсидии и характеристик результата требование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 возврате субсидии направляется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в течение 10 рабочих дней со дня выявления нарушения.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306"/>
      <w:bookmarkEnd w:id="11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подлежит возврату организацией в бюджет в течение 10 календарных дней со дня получения соответствующего требования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3B4B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возврате субсидии.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невозврате субсидии в срок, указанный в </w:t>
      </w:r>
      <w:hyperlink w:anchor="P306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третьей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меры по взысканию подлежащих возврату в бюджет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E66130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средств в судебном порядке.</w:t>
      </w:r>
    </w:p>
    <w:p w:rsidR="006B46C8" w:rsidRPr="006B46C8" w:rsidRDefault="00E66130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A0D2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организации также осуществляются проверки органами финансового контроля в соответствии со </w:t>
      </w:r>
      <w:hyperlink r:id="rId23">
        <w:r w:rsidR="006B46C8"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>
        <w:r w:rsidR="006B46C8"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6B46C8" w:rsidRPr="006B46C8" w:rsidRDefault="00E66130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A0D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(контрольная точка)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130" w:rsidRDefault="00E661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130" w:rsidRDefault="00E661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130" w:rsidRDefault="00E661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130" w:rsidRDefault="00E661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BD6" w:rsidRDefault="003B4BD6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B46C8" w:rsidRPr="00274041" w:rsidRDefault="006B46C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E66130" w:rsidRPr="0027404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6B46C8" w:rsidRPr="00274041" w:rsidRDefault="006B46C8" w:rsidP="0027404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</w:t>
      </w:r>
      <w:r w:rsidR="00274041" w:rsidRPr="00274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предоставления субсидии из бюджета Байкаловского муниципального района Свердловской области субъектам малого и среднего предпринимательства на возмещение 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172" w:rsidRDefault="006B46C8" w:rsidP="00A451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бланке организации                        </w:t>
      </w:r>
    </w:p>
    <w:p w:rsidR="00A45172" w:rsidRDefault="00A45172" w:rsidP="00A4517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172" w:rsidRDefault="00A45172" w:rsidP="00A4517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Байкаловского муниципального района </w:t>
      </w:r>
    </w:p>
    <w:p w:rsidR="006B46C8" w:rsidRPr="006B46C8" w:rsidRDefault="00A45172" w:rsidP="00A4517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области</w:t>
      </w:r>
    </w:p>
    <w:p w:rsidR="006B46C8" w:rsidRPr="006E61B0" w:rsidRDefault="00C40516" w:rsidP="00A45172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А.Г. Дорожкину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A4517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335"/>
      <w:bookmarkEnd w:id="12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6B46C8" w:rsidRPr="006B46C8" w:rsidRDefault="006B46C8" w:rsidP="00A4517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конкурсе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172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Просим Вас рассмотреть заявление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(наименование организации)</w:t>
      </w:r>
    </w:p>
    <w:p w:rsidR="006B46C8" w:rsidRPr="006B46C8" w:rsidRDefault="00735586" w:rsidP="00A451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C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</w:t>
      </w:r>
      <w:r w:rsid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конкурсе </w:t>
      </w:r>
      <w:r w:rsidR="006B46C8" w:rsidRPr="003B4BD6">
        <w:rPr>
          <w:rFonts w:ascii="Times New Roman" w:hAnsi="Times New Roman" w:cs="Times New Roman"/>
          <w:color w:val="000000" w:themeColor="text1"/>
          <w:sz w:val="28"/>
          <w:szCs w:val="28"/>
        </w:rPr>
        <w:t>на  предоставление субсиди</w:t>
      </w:r>
      <w:r w:rsidR="003B4BD6" w:rsidRPr="003B4B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B46C8" w:rsidRPr="003B4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BD6" w:rsidRPr="003B4B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</w:t>
      </w:r>
      <w:r w:rsidR="006B46C8" w:rsidRPr="003B4BD6">
        <w:rPr>
          <w:rFonts w:ascii="Times New Roman" w:hAnsi="Times New Roman" w:cs="Times New Roman"/>
          <w:color w:val="000000" w:themeColor="text1"/>
          <w:sz w:val="28"/>
          <w:szCs w:val="28"/>
        </w:rPr>
        <w:t>, в 20__ году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6B46C8" w:rsidRPr="008769BB">
        <w:tc>
          <w:tcPr>
            <w:tcW w:w="4762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Полное наименование организации</w:t>
            </w:r>
            <w:r w:rsidR="00D2576B"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D2576B" w:rsidRPr="008769BB">
              <w:rPr>
                <w:rFonts w:ascii="Times New Roman" w:hAnsi="Times New Roman" w:cs="Times New Roman"/>
                <w:sz w:val="26"/>
                <w:szCs w:val="26"/>
              </w:rPr>
              <w:t xml:space="preserve"> фамилия, имя, отчество (при наличии) индивидуального предпринимателя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6C8" w:rsidRPr="008769BB">
        <w:tc>
          <w:tcPr>
            <w:tcW w:w="4762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Сокращенное наименование организации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576B" w:rsidRPr="008769BB">
        <w:tc>
          <w:tcPr>
            <w:tcW w:w="4762" w:type="dxa"/>
          </w:tcPr>
          <w:p w:rsidR="00D2576B" w:rsidRPr="008769BB" w:rsidRDefault="00D2576B" w:rsidP="008769B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участника отбора получателей субсидий (для юридических лиц и индивидуальных предпринимателей);</w:t>
            </w:r>
          </w:p>
        </w:tc>
        <w:tc>
          <w:tcPr>
            <w:tcW w:w="4309" w:type="dxa"/>
          </w:tcPr>
          <w:p w:rsidR="00D2576B" w:rsidRPr="008769BB" w:rsidRDefault="00D2576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576B" w:rsidRPr="008769BB">
        <w:tc>
          <w:tcPr>
            <w:tcW w:w="4762" w:type="dxa"/>
          </w:tcPr>
          <w:p w:rsidR="00D2576B" w:rsidRPr="008769BB" w:rsidRDefault="00D2576B" w:rsidP="008769B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</w:t>
            </w:r>
          </w:p>
          <w:p w:rsidR="00D2576B" w:rsidRPr="008769BB" w:rsidRDefault="00D2576B" w:rsidP="008769B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дата постановки на учет в налоговом органе (для индивидуальных предпринимателей)</w:t>
            </w:r>
          </w:p>
          <w:p w:rsidR="00D2576B" w:rsidRPr="008769BB" w:rsidRDefault="00D2576B" w:rsidP="008769B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 xml:space="preserve">дата и код причины постановки на учет в налоговом органе (для юридических </w:t>
            </w:r>
            <w:r w:rsidRPr="008769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лиц);</w:t>
            </w:r>
          </w:p>
        </w:tc>
        <w:tc>
          <w:tcPr>
            <w:tcW w:w="4309" w:type="dxa"/>
          </w:tcPr>
          <w:p w:rsidR="00D2576B" w:rsidRPr="008769BB" w:rsidRDefault="00D2576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576B" w:rsidRPr="008769BB">
        <w:tc>
          <w:tcPr>
            <w:tcW w:w="4762" w:type="dxa"/>
          </w:tcPr>
          <w:p w:rsidR="00D2576B" w:rsidRPr="008769BB" w:rsidRDefault="00D2576B" w:rsidP="008769BB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государственной регистрации физического лица в качестве индивидуального предпринимателя;</w:t>
            </w:r>
          </w:p>
          <w:p w:rsidR="00D2576B" w:rsidRPr="008769BB" w:rsidRDefault="00D2576B" w:rsidP="008769BB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 (для физических лиц- индивидуальных предпринимателей);</w:t>
            </w:r>
          </w:p>
          <w:p w:rsidR="00D2576B" w:rsidRPr="008769BB" w:rsidRDefault="00D2576B" w:rsidP="008769BB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страховой номер индивидуального лицевого счета (для физических лиц- индивидуальных предпринимателей)</w:t>
            </w:r>
          </w:p>
        </w:tc>
        <w:tc>
          <w:tcPr>
            <w:tcW w:w="4309" w:type="dxa"/>
          </w:tcPr>
          <w:p w:rsidR="00D2576B" w:rsidRPr="008769BB" w:rsidRDefault="00D2576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6C8" w:rsidRPr="008769BB">
        <w:tc>
          <w:tcPr>
            <w:tcW w:w="4762" w:type="dxa"/>
          </w:tcPr>
          <w:p w:rsidR="00D2576B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организации</w:t>
            </w:r>
            <w:r w:rsidR="00D2576B"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(Фамилия, имя, отчество (при наличии), ИНН, должность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6C8" w:rsidRPr="008769BB">
        <w:tc>
          <w:tcPr>
            <w:tcW w:w="4762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бухгалтер организации</w:t>
            </w:r>
            <w:r w:rsidR="00CD08F6"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(Фамилия, имя, отчество (при наличии), ИНН, должность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6C8" w:rsidRPr="008769BB">
        <w:tc>
          <w:tcPr>
            <w:tcW w:w="4762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Юридический адрес организации</w:t>
            </w:r>
            <w:r w:rsidR="00CD08F6"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/адрес регистрации для индивидуального предпринимателя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6C8" w:rsidRPr="008769BB">
        <w:tc>
          <w:tcPr>
            <w:tcW w:w="4762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Фактический адрес организации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6C8" w:rsidRPr="008769BB">
        <w:tc>
          <w:tcPr>
            <w:tcW w:w="4762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Телефон, адрес электронной почты организации, адрес официального сайта в информационно-телекоммуникационной сети "Интернет"</w:t>
            </w:r>
            <w:r w:rsidR="003B4BD6"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6C8" w:rsidRPr="008769BB">
        <w:tc>
          <w:tcPr>
            <w:tcW w:w="4762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Банковские реквизиты организации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6C8" w:rsidRPr="008769BB">
        <w:tc>
          <w:tcPr>
            <w:tcW w:w="4762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внесения в ЕГРЮЛ записи о регистрации юридического лица</w:t>
            </w:r>
            <w:r w:rsidR="003B4BD6"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 ЕГРИП о регистрации в качестве индивидуального предпринимателя)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69BB" w:rsidRPr="008769BB">
        <w:tc>
          <w:tcPr>
            <w:tcW w:w="4762" w:type="dxa"/>
          </w:tcPr>
          <w:p w:rsidR="008769BB" w:rsidRPr="008769BB" w:rsidRDefault="008769BB" w:rsidP="008769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Предлагаемые участником конкурса значение результата предоставления субсидии,</w:t>
            </w:r>
          </w:p>
          <w:p w:rsidR="008769BB" w:rsidRPr="008769BB" w:rsidRDefault="008769BB" w:rsidP="008769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информация по каждому указанному в Приложении № 2 к Порядку предоставления субсидии (постановление Администрации от ____№__) критерию оценки или показателю критерия оценки:</w:t>
            </w:r>
          </w:p>
        </w:tc>
        <w:tc>
          <w:tcPr>
            <w:tcW w:w="4309" w:type="dxa"/>
          </w:tcPr>
          <w:p w:rsidR="008769BB" w:rsidRPr="008769BB" w:rsidRDefault="008769B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69BB" w:rsidRPr="008769BB">
        <w:tc>
          <w:tcPr>
            <w:tcW w:w="4762" w:type="dxa"/>
          </w:tcPr>
          <w:p w:rsidR="008769BB" w:rsidRPr="008769BB" w:rsidRDefault="008769BB" w:rsidP="008769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обслуживаемых малонаселенных, отдаленных и </w:t>
            </w:r>
            <w:r w:rsidRPr="008769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труднодоступных сельских населенных пунктов</w:t>
            </w:r>
          </w:p>
        </w:tc>
        <w:tc>
          <w:tcPr>
            <w:tcW w:w="4309" w:type="dxa"/>
          </w:tcPr>
          <w:p w:rsidR="008769BB" w:rsidRPr="008769BB" w:rsidRDefault="008769B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69BB" w:rsidRPr="008769BB">
        <w:tc>
          <w:tcPr>
            <w:tcW w:w="4762" w:type="dxa"/>
          </w:tcPr>
          <w:p w:rsidR="008769BB" w:rsidRPr="008769BB" w:rsidRDefault="008769BB" w:rsidP="008769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среднесписочная численность работников:</w:t>
            </w:r>
          </w:p>
        </w:tc>
        <w:tc>
          <w:tcPr>
            <w:tcW w:w="4309" w:type="dxa"/>
          </w:tcPr>
          <w:p w:rsidR="008769BB" w:rsidRPr="008769BB" w:rsidRDefault="008769B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69BB" w:rsidRPr="008769BB">
        <w:tc>
          <w:tcPr>
            <w:tcW w:w="4762" w:type="dxa"/>
          </w:tcPr>
          <w:p w:rsidR="008769BB" w:rsidRPr="008769BB" w:rsidRDefault="008769BB" w:rsidP="008769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плата:</w:t>
            </w:r>
          </w:p>
        </w:tc>
        <w:tc>
          <w:tcPr>
            <w:tcW w:w="4309" w:type="dxa"/>
          </w:tcPr>
          <w:p w:rsidR="008769BB" w:rsidRPr="008769BB" w:rsidRDefault="008769B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69BB" w:rsidRPr="008769BB">
        <w:tc>
          <w:tcPr>
            <w:tcW w:w="4762" w:type="dxa"/>
          </w:tcPr>
          <w:p w:rsidR="008769BB" w:rsidRPr="008769BB" w:rsidRDefault="008769BB" w:rsidP="008769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виды деятельности организации:</w:t>
            </w:r>
          </w:p>
        </w:tc>
        <w:tc>
          <w:tcPr>
            <w:tcW w:w="4309" w:type="dxa"/>
          </w:tcPr>
          <w:p w:rsidR="008769BB" w:rsidRPr="008769BB" w:rsidRDefault="008769B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69BB" w:rsidRPr="008769BB">
        <w:tc>
          <w:tcPr>
            <w:tcW w:w="4762" w:type="dxa"/>
          </w:tcPr>
          <w:p w:rsidR="008769BB" w:rsidRPr="008769BB" w:rsidRDefault="008769BB" w:rsidP="00C40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период ведения организацией предпринимательской деятельности по видам деятельности, указанным в настояще</w:t>
            </w:r>
            <w:r w:rsidR="00C405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 xml:space="preserve"> заяв</w:t>
            </w:r>
            <w:r w:rsidR="00C40516">
              <w:rPr>
                <w:rFonts w:ascii="Times New Roman" w:hAnsi="Times New Roman" w:cs="Times New Roman"/>
                <w:sz w:val="26"/>
                <w:szCs w:val="26"/>
              </w:rPr>
              <w:t>лении</w:t>
            </w:r>
          </w:p>
        </w:tc>
        <w:tc>
          <w:tcPr>
            <w:tcW w:w="4309" w:type="dxa"/>
          </w:tcPr>
          <w:p w:rsidR="008769BB" w:rsidRPr="008769BB" w:rsidRDefault="008769B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05DB3" w:rsidRDefault="00B05DB3" w:rsidP="00B0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запрашиваемой субсидии _________________ (___________________)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9BB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Настоящим подтверждаем, что 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6B46C8" w:rsidRPr="00790A96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(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организации)</w:t>
      </w:r>
    </w:p>
    <w:p w:rsidR="006B46C8" w:rsidRPr="00790A96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соответствует  требованиям  </w:t>
      </w:r>
      <w:hyperlink w:anchor="P73">
        <w:r w:rsidRPr="00790A9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 </w:t>
        </w:r>
        <w:r w:rsidR="00A45172" w:rsidRPr="00790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Порядка  предоставления  субсидий из</w:t>
      </w:r>
    </w:p>
    <w:p w:rsidR="006B46C8" w:rsidRPr="006B46C8" w:rsidRDefault="00A451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Байкаловского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Свердловской области юридическим лицам -  производителям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услуг, осуществляющим выставочную деятельность.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Настоящим      подтверждаем      согласие      на      размещение     в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</w:t>
      </w:r>
      <w:r w:rsidR="00A4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икационной   сети «Интернет» на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</w:t>
      </w:r>
      <w:r w:rsidR="00A4517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об участнике </w:t>
      </w:r>
      <w:r w:rsidR="00C40516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,  иной  информации об</w:t>
      </w:r>
      <w:r w:rsidR="00A4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участнике </w:t>
      </w:r>
      <w:r w:rsidR="00C40516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 настоящему заявлению прилагаются следующие документы: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6236"/>
        <w:gridCol w:w="1871"/>
      </w:tblGrid>
      <w:tr w:rsidR="006B46C8" w:rsidRPr="00A45172">
        <w:tc>
          <w:tcPr>
            <w:tcW w:w="964" w:type="dxa"/>
          </w:tcPr>
          <w:p w:rsidR="006B46C8" w:rsidRPr="00A45172" w:rsidRDefault="006B46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строки</w:t>
            </w:r>
          </w:p>
        </w:tc>
        <w:tc>
          <w:tcPr>
            <w:tcW w:w="6236" w:type="dxa"/>
          </w:tcPr>
          <w:p w:rsidR="006B46C8" w:rsidRPr="00A45172" w:rsidRDefault="006B46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71" w:type="dxa"/>
          </w:tcPr>
          <w:p w:rsidR="006B46C8" w:rsidRPr="00A45172" w:rsidRDefault="006B46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листов</w:t>
            </w:r>
          </w:p>
        </w:tc>
      </w:tr>
      <w:tr w:rsidR="006B46C8" w:rsidRPr="00A45172">
        <w:tc>
          <w:tcPr>
            <w:tcW w:w="964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6C8" w:rsidRPr="00A45172">
        <w:tc>
          <w:tcPr>
            <w:tcW w:w="964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6C8" w:rsidRPr="00A45172">
        <w:tc>
          <w:tcPr>
            <w:tcW w:w="964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организации   _____________ ___________________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A4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(Ф.И.О.)         (подпись)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       _____________ ___________________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4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(Ф.И.О.)         (подпись)</w:t>
      </w:r>
    </w:p>
    <w:p w:rsidR="006B46C8" w:rsidRPr="006B46C8" w:rsidRDefault="00A451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"__" ________________ 20__</w:t>
      </w:r>
    </w:p>
    <w:p w:rsidR="00084C55" w:rsidRDefault="006B46C8" w:rsidP="008769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4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C61D3A" w:rsidRDefault="00C61D3A" w:rsidP="0027404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4A6" w:rsidRDefault="00F044A6" w:rsidP="0027404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4A6" w:rsidRDefault="00F044A6" w:rsidP="0027404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4A6" w:rsidRDefault="00F044A6" w:rsidP="0027404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4A6" w:rsidRDefault="00F044A6" w:rsidP="0027404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4A6" w:rsidRDefault="00F044A6" w:rsidP="0027404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041" w:rsidRPr="00274041" w:rsidRDefault="00274041" w:rsidP="0027404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274041" w:rsidRPr="00274041" w:rsidRDefault="00274041" w:rsidP="0027404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</w:t>
      </w:r>
      <w:r w:rsidRPr="00274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предоставления субсидии из 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274041" w:rsidRDefault="00274041" w:rsidP="00274041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13" w:name="P436"/>
      <w:bookmarkEnd w:id="13"/>
      <w:r w:rsidRPr="002740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Оценка значимости критериев на предоставление субсидии </w:t>
      </w:r>
      <w:r w:rsidRPr="0027404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из 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</w:t>
      </w:r>
    </w:p>
    <w:p w:rsidR="00274041" w:rsidRPr="00735586" w:rsidRDefault="00274041" w:rsidP="00274041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878"/>
        <w:gridCol w:w="2336"/>
        <w:gridCol w:w="2436"/>
      </w:tblGrid>
      <w:tr w:rsidR="00084C55" w:rsidRPr="00084C55" w:rsidTr="008A2E52">
        <w:tc>
          <w:tcPr>
            <w:tcW w:w="988" w:type="dxa"/>
          </w:tcPr>
          <w:p w:rsidR="00084C55" w:rsidRPr="00084C55" w:rsidRDefault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78" w:type="dxa"/>
          </w:tcPr>
          <w:p w:rsidR="00084C55" w:rsidRPr="00084C55" w:rsidRDefault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Критерий</w:t>
            </w:r>
          </w:p>
        </w:tc>
        <w:tc>
          <w:tcPr>
            <w:tcW w:w="2336" w:type="dxa"/>
          </w:tcPr>
          <w:p w:rsidR="00084C55" w:rsidRPr="00084C55" w:rsidRDefault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критерия</w:t>
            </w:r>
          </w:p>
        </w:tc>
        <w:tc>
          <w:tcPr>
            <w:tcW w:w="2337" w:type="dxa"/>
          </w:tcPr>
          <w:p w:rsidR="00084C55" w:rsidRPr="00084C55" w:rsidRDefault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 информации</w:t>
            </w:r>
          </w:p>
        </w:tc>
      </w:tr>
      <w:tr w:rsidR="00084C55" w:rsidRPr="00084C55" w:rsidTr="008A2E52">
        <w:tc>
          <w:tcPr>
            <w:tcW w:w="988" w:type="dxa"/>
          </w:tcPr>
          <w:p w:rsidR="00084C55" w:rsidRPr="00084C55" w:rsidRDefault="00084C55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78" w:type="dxa"/>
          </w:tcPr>
          <w:p w:rsidR="00084C55" w:rsidRDefault="00084C55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обслуживаемых малонаселенных, отдаленных и труднодоступных сельских населенных пунктов</w:t>
            </w:r>
          </w:p>
          <w:p w:rsidR="00084C55" w:rsidRPr="00084C55" w:rsidRDefault="00084C55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="002642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642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642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2642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20 - 75 баллов;</w:t>
            </w:r>
          </w:p>
          <w:p w:rsidR="00084C55" w:rsidRPr="00735586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20 - 100 баллов;</w:t>
            </w:r>
          </w:p>
        </w:tc>
        <w:tc>
          <w:tcPr>
            <w:tcW w:w="2337" w:type="dxa"/>
          </w:tcPr>
          <w:p w:rsidR="00084C55" w:rsidRPr="00084C55" w:rsidRDefault="00084C55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2E52" w:rsidRPr="00084C55" w:rsidTr="008A2E52">
        <w:tc>
          <w:tcPr>
            <w:tcW w:w="988" w:type="dxa"/>
          </w:tcPr>
          <w:p w:rsidR="008A2E52" w:rsidRPr="00084C55" w:rsidRDefault="008A2E52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8A2E52" w:rsidRDefault="008A2E52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работников:</w:t>
            </w:r>
          </w:p>
          <w:p w:rsidR="008A2E52" w:rsidRPr="00735586" w:rsidRDefault="008A2E52" w:rsidP="00084C5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2E52" w:rsidRDefault="008A2E52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2 - 50 баллов;</w:t>
            </w:r>
          </w:p>
          <w:p w:rsidR="008A2E52" w:rsidRDefault="008A2E52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5 - 75 баллов;</w:t>
            </w:r>
          </w:p>
          <w:p w:rsidR="008A2E52" w:rsidRDefault="008A2E52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5 - 100 баллов;</w:t>
            </w:r>
          </w:p>
          <w:p w:rsidR="008A2E52" w:rsidRPr="00735586" w:rsidRDefault="008A2E52" w:rsidP="00084C5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8A2E52" w:rsidRPr="00084C55" w:rsidRDefault="008A2E52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6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 численности и заработной плате работников организации по форме федерального статистического наблюдения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6B46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П-4 за любой отчетный период в течение года, предшествующего месяцу подачи </w:t>
            </w:r>
            <w:r w:rsidRPr="006B46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заявления, но не позднее чем за два месяца до месяца подачи заявления</w:t>
            </w:r>
          </w:p>
        </w:tc>
      </w:tr>
      <w:tr w:rsidR="008A2E52" w:rsidRPr="00084C55" w:rsidTr="008A2E52">
        <w:tc>
          <w:tcPr>
            <w:tcW w:w="988" w:type="dxa"/>
          </w:tcPr>
          <w:p w:rsidR="008A2E52" w:rsidRPr="00084C55" w:rsidRDefault="008A2E52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8A2E52" w:rsidRDefault="008A2E52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плата:</w:t>
            </w:r>
          </w:p>
          <w:p w:rsidR="008A2E52" w:rsidRPr="00735586" w:rsidRDefault="008A2E52" w:rsidP="00084C5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2E52" w:rsidRDefault="008A2E52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тыс. руб. включительно - 50 баллов;</w:t>
            </w:r>
          </w:p>
          <w:p w:rsidR="008A2E52" w:rsidRDefault="008A2E52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тыс. руб. до 25 тыс. руб. включительно - 75 баллов;</w:t>
            </w:r>
          </w:p>
          <w:p w:rsidR="008A2E52" w:rsidRDefault="008A2E52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25 тыс. руб. - 100 баллов;</w:t>
            </w:r>
          </w:p>
          <w:p w:rsidR="008A2E52" w:rsidRPr="00735586" w:rsidRDefault="008A2E52" w:rsidP="00084C5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8A2E52" w:rsidRPr="00084C55" w:rsidRDefault="008A2E52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4C55" w:rsidRPr="00084C55" w:rsidTr="008A2E52">
        <w:tc>
          <w:tcPr>
            <w:tcW w:w="988" w:type="dxa"/>
          </w:tcPr>
          <w:p w:rsidR="00084C55" w:rsidRPr="00084C55" w:rsidRDefault="00084C55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878" w:type="dxa"/>
          </w:tcPr>
          <w:p w:rsidR="00084C55" w:rsidRDefault="00084C55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организации</w:t>
            </w:r>
          </w:p>
          <w:p w:rsidR="00084C55" w:rsidRPr="00735586" w:rsidRDefault="00084C55" w:rsidP="00084C5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084C55" w:rsidRDefault="00084C55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деятельность в сфере розничной торговли - 100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деятельность в сфере сельского хозяйства - 80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производство пищевых продуктов - 70 баллов;</w:t>
            </w:r>
          </w:p>
          <w:p w:rsidR="00084C55" w:rsidRPr="00735586" w:rsidRDefault="00084C55" w:rsidP="00084C5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084C55" w:rsidRPr="00084C55" w:rsidRDefault="00084C55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4C55" w:rsidRPr="00084C55" w:rsidTr="008A2E52">
        <w:tc>
          <w:tcPr>
            <w:tcW w:w="988" w:type="dxa"/>
          </w:tcPr>
          <w:p w:rsidR="00084C55" w:rsidRDefault="00084C55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084C55" w:rsidRDefault="00084C55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ведения организацией предпринимательской деятельности по видам деятельности, указанным в пункте 4 настоящей таблицы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84C55" w:rsidRDefault="00084C55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- 100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-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-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-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-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 - 0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84C55" w:rsidRPr="00084C55" w:rsidRDefault="00084C55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B46C8" w:rsidRPr="00735586" w:rsidRDefault="006B46C8">
      <w:pPr>
        <w:pStyle w:val="ConsPlusNormal"/>
        <w:spacing w:after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4A6" w:rsidRDefault="00F044A6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</w:rPr>
      </w:pPr>
      <w:r w:rsidRPr="00F044A6">
        <w:rPr>
          <w:rFonts w:ascii="Times New Roman" w:hAnsi="Times New Roman" w:cs="Times New Roman"/>
        </w:rPr>
        <w:lastRenderedPageBreak/>
        <w:t>Приложение № 2 к</w:t>
      </w: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</w:rPr>
      </w:pPr>
      <w:r w:rsidRPr="00F044A6">
        <w:rPr>
          <w:rFonts w:ascii="Times New Roman" w:hAnsi="Times New Roman" w:cs="Times New Roman"/>
        </w:rPr>
        <w:t>Постановлению Администрации</w:t>
      </w: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</w:rPr>
      </w:pPr>
      <w:r w:rsidRPr="00F044A6">
        <w:rPr>
          <w:rFonts w:ascii="Times New Roman" w:hAnsi="Times New Roman" w:cs="Times New Roman"/>
        </w:rPr>
        <w:t>Байкаловского муниципального района</w:t>
      </w: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</w:rPr>
      </w:pPr>
      <w:r w:rsidRPr="00F044A6">
        <w:rPr>
          <w:rFonts w:ascii="Times New Roman" w:hAnsi="Times New Roman" w:cs="Times New Roman"/>
        </w:rPr>
        <w:t>Свердловской области</w:t>
      </w:r>
    </w:p>
    <w:p w:rsidR="00F044A6" w:rsidRPr="00F044A6" w:rsidRDefault="00211D19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05.04</w:t>
      </w:r>
      <w:r w:rsidR="00F044A6" w:rsidRPr="00F044A6">
        <w:rPr>
          <w:rFonts w:ascii="Times New Roman" w:hAnsi="Times New Roman" w:cs="Times New Roman"/>
        </w:rPr>
        <w:t>.2024г. №</w:t>
      </w:r>
      <w:r>
        <w:rPr>
          <w:rFonts w:ascii="Times New Roman" w:hAnsi="Times New Roman" w:cs="Times New Roman"/>
        </w:rPr>
        <w:t xml:space="preserve"> 150</w:t>
      </w:r>
    </w:p>
    <w:p w:rsidR="00F044A6" w:rsidRDefault="00F044A6" w:rsidP="00F044A6">
      <w:pPr>
        <w:pStyle w:val="a7"/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F044A6" w:rsidRDefault="00F044A6" w:rsidP="00F044A6">
      <w:pPr>
        <w:pStyle w:val="a7"/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F044A6" w:rsidRPr="00F044A6" w:rsidRDefault="00F044A6" w:rsidP="00F044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F044A6">
        <w:rPr>
          <w:rFonts w:ascii="Times New Roman" w:hAnsi="Times New Roman" w:cs="Times New Roman"/>
          <w:sz w:val="26"/>
          <w:szCs w:val="26"/>
        </w:rPr>
        <w:t>Положение о конкурсной комиссии</w:t>
      </w:r>
    </w:p>
    <w:p w:rsidR="00F044A6" w:rsidRPr="00F044A6" w:rsidRDefault="00F044A6" w:rsidP="00F044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44A6">
        <w:rPr>
          <w:rFonts w:ascii="Times New Roman" w:hAnsi="Times New Roman" w:cs="Times New Roman"/>
          <w:sz w:val="26"/>
          <w:szCs w:val="26"/>
        </w:rPr>
        <w:t>по рассмотрению заяв</w:t>
      </w:r>
      <w:r>
        <w:rPr>
          <w:rFonts w:ascii="Times New Roman" w:hAnsi="Times New Roman" w:cs="Times New Roman"/>
          <w:sz w:val="26"/>
          <w:szCs w:val="26"/>
        </w:rPr>
        <w:t>лений</w:t>
      </w:r>
      <w:r w:rsidRPr="00F044A6">
        <w:rPr>
          <w:rFonts w:ascii="Times New Roman" w:hAnsi="Times New Roman" w:cs="Times New Roman"/>
          <w:sz w:val="26"/>
          <w:szCs w:val="26"/>
        </w:rPr>
        <w:t xml:space="preserve"> о предоставлении субсидии из </w:t>
      </w:r>
      <w:r w:rsidRPr="00F044A6">
        <w:rPr>
          <w:rFonts w:ascii="Times New Roman" w:hAnsi="Times New Roman" w:cs="Times New Roman"/>
          <w:bCs/>
          <w:color w:val="000000"/>
          <w:sz w:val="26"/>
          <w:szCs w:val="26"/>
        </w:rPr>
        <w:t>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</w:t>
      </w:r>
    </w:p>
    <w:p w:rsidR="00F044A6" w:rsidRPr="00F044A6" w:rsidRDefault="00F044A6" w:rsidP="00F044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44A6">
        <w:rPr>
          <w:rFonts w:ascii="Times New Roman" w:hAnsi="Times New Roman" w:cs="Times New Roman"/>
          <w:color w:val="000000"/>
          <w:sz w:val="26"/>
          <w:szCs w:val="26"/>
        </w:rPr>
        <w:t>1. Настоящее Положение определяет порядок формирования и деятельности конкурсной комиссии по рассмотрению заяв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лений</w:t>
      </w:r>
      <w:r w:rsidRPr="00F044A6">
        <w:rPr>
          <w:rFonts w:ascii="Times New Roman" w:hAnsi="Times New Roman" w:cs="Times New Roman"/>
          <w:color w:val="000000"/>
          <w:sz w:val="26"/>
          <w:szCs w:val="26"/>
        </w:rPr>
        <w:t xml:space="preserve"> о предоставлении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 субсиди</w:t>
      </w:r>
      <w:r w:rsidR="00A47F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 из </w:t>
      </w:r>
      <w:r w:rsidRPr="00587409">
        <w:rPr>
          <w:rFonts w:ascii="Times New Roman" w:hAnsi="Times New Roman" w:cs="Times New Roman"/>
          <w:bCs/>
          <w:color w:val="000000"/>
          <w:sz w:val="26"/>
          <w:szCs w:val="26"/>
        </w:rPr>
        <w:t>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 (далее - комиссия).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2. Комиссия в своей деятельности руководствуется законодательством Российской Федерации и Свердловской области, </w:t>
      </w:r>
      <w:hyperlink r:id="rId25">
        <w:r w:rsidRPr="00587409">
          <w:rPr>
            <w:rFonts w:ascii="Times New Roman" w:hAnsi="Times New Roman" w:cs="Times New Roman"/>
            <w:color w:val="000000"/>
            <w:sz w:val="26"/>
            <w:szCs w:val="26"/>
          </w:rPr>
          <w:t>Порядком</w:t>
        </w:r>
      </w:hyperlink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7409">
        <w:rPr>
          <w:rFonts w:ascii="Times New Roman" w:hAnsi="Times New Roman" w:cs="Times New Roman"/>
          <w:bCs/>
          <w:color w:val="000000"/>
          <w:sz w:val="26"/>
          <w:szCs w:val="26"/>
        </w:rPr>
        <w:t>предоставления субсидии из 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 Байкаловского муниципального района Свердловской области, утвержденным Постановлением Администрации Байкаловского муниципального района Свердловской области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 (далее - Порядок предоставления субсидии), а также настоящим Положением.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3. К полномочиям комиссии относится рассмотрение заяв</w:t>
      </w:r>
      <w:r w:rsidR="00B93FDF">
        <w:rPr>
          <w:rFonts w:ascii="Times New Roman" w:hAnsi="Times New Roman" w:cs="Times New Roman"/>
          <w:color w:val="000000"/>
          <w:sz w:val="26"/>
          <w:szCs w:val="26"/>
        </w:rPr>
        <w:t>лений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 и прилагаемых к ним документов, представленных заявителями на получение субсидии, и отбор получателей субсидии в соответствии с требованиями, установленными Порядком предоставления субсидии.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4. По результатам рассмотрения заяв</w:t>
      </w:r>
      <w:r w:rsidR="00B93FDF">
        <w:rPr>
          <w:rFonts w:ascii="Times New Roman" w:hAnsi="Times New Roman" w:cs="Times New Roman"/>
          <w:color w:val="000000"/>
          <w:sz w:val="26"/>
          <w:szCs w:val="26"/>
        </w:rPr>
        <w:t>лений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 комиссия в соответствии с Порядком предоставления субсидии принимает одно из следующих решений: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1) о предоставлении субсидии;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2) об отказе в предоставлении субсидии.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5. Состав комиссии утверждается </w:t>
      </w:r>
      <w:r w:rsidRPr="00587409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Постановлением Администрации Байкаловского муниципального района Свердловской области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 (далее - Администрация).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6. Комиссия формируется из числа представителей органов местного самоуправления </w:t>
      </w:r>
      <w:r w:rsidRPr="00587409">
        <w:rPr>
          <w:rFonts w:ascii="Times New Roman" w:hAnsi="Times New Roman" w:cs="Times New Roman"/>
          <w:bCs/>
          <w:color w:val="000000"/>
          <w:sz w:val="26"/>
          <w:szCs w:val="26"/>
        </w:rPr>
        <w:t>Байкаловского муниципального района Свердловской области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7. В состав комиссии входит председатель комиссии, заместитель председателя комиссии, секретарь и члены комиссии.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8. Председатель комиссии осуществляет общее руководство работой комиссии 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lastRenderedPageBreak/>
        <w:t>и проводит заседания комиссии.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9. Заместитель председателя комиссии выполняет поручения председателя комиссии, а в случае отсутствия председателя комиссии осуществляет его полномочия.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10. Секретарь комиссии: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1) уведомляет членов комиссии о дате, месте и времени проведения заседания комиссии;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2) обеспечивает ознакомление членов комиссии с материалами, представляемыми для обсуждения на заседаниях комиссии;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3) подготавливает проект протокола заседания комиссии и представляет его на подписание председателю комиссии.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11. Решения комиссии оформляются протоколом заседания комиссии. Протокол заседания комиссии подписывается членами комиссии в день заседания комиссии.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12. Члены комиссии принимают персональное участие в заседании комиссии.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13. Заседание комиссии назначается после окончания срока приема заявлений.</w:t>
      </w:r>
    </w:p>
    <w:p w:rsidR="00F044A6" w:rsidRPr="00A47FF8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14. Заседание комиссии считается правомочным, если на нем присутствует не </w:t>
      </w:r>
      <w:r w:rsidRPr="00A47FF8">
        <w:rPr>
          <w:rFonts w:ascii="Times New Roman" w:hAnsi="Times New Roman" w:cs="Times New Roman"/>
          <w:color w:val="000000"/>
          <w:sz w:val="26"/>
          <w:szCs w:val="26"/>
        </w:rPr>
        <w:t>менее двух третей от общего числа ее членов.</w:t>
      </w:r>
    </w:p>
    <w:p w:rsidR="00A47FF8" w:rsidRDefault="00F044A6" w:rsidP="00A47FF8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A47FF8">
        <w:rPr>
          <w:rFonts w:ascii="Times New Roman" w:hAnsi="Times New Roman" w:cs="Times New Roman"/>
          <w:color w:val="000000"/>
          <w:sz w:val="26"/>
          <w:szCs w:val="26"/>
        </w:rPr>
        <w:t xml:space="preserve">15. </w:t>
      </w:r>
      <w:r w:rsidR="00A47FF8" w:rsidRPr="00A47FF8">
        <w:rPr>
          <w:rFonts w:ascii="Times New Roman" w:hAnsi="Times New Roman" w:cs="Times New Roman"/>
          <w:color w:val="000000"/>
          <w:sz w:val="26"/>
          <w:szCs w:val="26"/>
        </w:rPr>
        <w:t>Комиссия в соответствии с Порядком предоставления субсидии принимает решение</w:t>
      </w:r>
      <w:r w:rsidR="00A47F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7FF8" w:rsidRPr="00587409">
        <w:rPr>
          <w:rFonts w:ascii="Times New Roman" w:hAnsi="Times New Roman" w:cs="Times New Roman"/>
          <w:color w:val="000000"/>
          <w:sz w:val="26"/>
          <w:szCs w:val="26"/>
        </w:rPr>
        <w:t>о предоставлении субсидии</w:t>
      </w:r>
      <w:r w:rsidR="00A47FF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которой присвоен первый номер по результатам подсчета итоговой оценки значимости критериев.</w:t>
      </w:r>
    </w:p>
    <w:p w:rsidR="00A47FF8" w:rsidRPr="006B46C8" w:rsidRDefault="00A47FF8" w:rsidP="00A47F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набравшие в результате подсчета одинаковое количество баллов, ранжируются в порядке очередности подачи заявлений.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16. При возникновении конфликта интересов у членов комиссии в связи с рассмотрением вопросов, включенных в повестку дня заседания комиссии, члены комиссии обязаны до начала заседания комиссии заявить о личной заинтересованности, которая может привести к возникновению конфликта интересов. В данном случае соответствующий член комиссии не принимает участие в рассмотрении указанных вопросов, что отражается в протоколе заседания комиссии.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17. Протокол заседания комиссии передается секретарем комиссии в отдел экономики и имущества Администрации в течение одного рабочего дня, следующего за днем подписания протокола комиссии, для подготовки проекта Постановления Администрации о предоставлении субсидии, с указанием наименования получателя субсидии, размера предоставляемой субсидии и направления расходования средств субсидии, либо уведомления об отказе в предоставлении субсидии, содержащего указание на основания для отказа в предоставлении субсидии, предусмотренные Порядком предоставления субсидии.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18. Организационно-техническое и документационное обеспечение деятельности комиссии осуществляет отдел экономики и имущества Администрации.</w:t>
      </w:r>
    </w:p>
    <w:p w:rsidR="00F044A6" w:rsidRPr="00C34135" w:rsidRDefault="00F044A6" w:rsidP="00F044A6">
      <w:pPr>
        <w:pStyle w:val="ConsPlusNormal"/>
        <w:jc w:val="both"/>
        <w:rPr>
          <w:color w:val="00B0F0"/>
          <w:sz w:val="26"/>
          <w:szCs w:val="26"/>
        </w:rPr>
      </w:pPr>
    </w:p>
    <w:p w:rsidR="00F044A6" w:rsidRPr="00C34135" w:rsidRDefault="00F044A6" w:rsidP="00F044A6">
      <w:pPr>
        <w:pStyle w:val="ConsPlusNormal"/>
        <w:jc w:val="both"/>
        <w:rPr>
          <w:color w:val="00B0F0"/>
          <w:sz w:val="26"/>
          <w:szCs w:val="26"/>
        </w:rPr>
      </w:pPr>
    </w:p>
    <w:p w:rsidR="00F044A6" w:rsidRPr="00C34135" w:rsidRDefault="00F044A6" w:rsidP="00F044A6">
      <w:pPr>
        <w:pStyle w:val="ConsPlusNormal"/>
        <w:jc w:val="both"/>
        <w:rPr>
          <w:color w:val="00B0F0"/>
          <w:sz w:val="26"/>
          <w:szCs w:val="26"/>
        </w:rPr>
      </w:pPr>
    </w:p>
    <w:p w:rsidR="00F044A6" w:rsidRPr="00C34135" w:rsidRDefault="00F044A6" w:rsidP="00F044A6">
      <w:pPr>
        <w:pStyle w:val="ConsPlusNormal"/>
        <w:jc w:val="both"/>
        <w:rPr>
          <w:color w:val="00B0F0"/>
          <w:sz w:val="26"/>
          <w:szCs w:val="26"/>
        </w:rPr>
      </w:pP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4135">
        <w:rPr>
          <w:sz w:val="26"/>
          <w:szCs w:val="26"/>
        </w:rPr>
        <w:br w:type="page"/>
      </w:r>
      <w:r w:rsidRPr="00F044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44A6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44A6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44A6">
        <w:rPr>
          <w:rFonts w:ascii="Times New Roman" w:hAnsi="Times New Roman" w:cs="Times New Roman"/>
          <w:sz w:val="24"/>
          <w:szCs w:val="24"/>
        </w:rPr>
        <w:t>Байкаловского муниципального района</w:t>
      </w: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44A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F044A6" w:rsidRPr="00F044A6" w:rsidRDefault="00211D19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</w:t>
      </w:r>
      <w:r w:rsidR="00F044A6" w:rsidRPr="00F044A6">
        <w:rPr>
          <w:rFonts w:ascii="Times New Roman" w:hAnsi="Times New Roman" w:cs="Times New Roman"/>
          <w:sz w:val="24"/>
          <w:szCs w:val="24"/>
        </w:rPr>
        <w:t>.2024г.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GoBack"/>
      <w:bookmarkEnd w:id="14"/>
      <w:r>
        <w:rPr>
          <w:rFonts w:ascii="Times New Roman" w:hAnsi="Times New Roman" w:cs="Times New Roman"/>
          <w:sz w:val="24"/>
          <w:szCs w:val="24"/>
        </w:rPr>
        <w:t>150</w:t>
      </w:r>
    </w:p>
    <w:p w:rsidR="00F044A6" w:rsidRPr="00CE6FC3" w:rsidRDefault="00F044A6" w:rsidP="00F044A6">
      <w:pPr>
        <w:pStyle w:val="ConsPlusNormal"/>
        <w:jc w:val="both"/>
        <w:rPr>
          <w:color w:val="00B0F0"/>
        </w:rPr>
      </w:pPr>
    </w:p>
    <w:p w:rsidR="00F044A6" w:rsidRPr="00C34135" w:rsidRDefault="00F044A6" w:rsidP="00F044A6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90"/>
      <w:bookmarkEnd w:id="15"/>
      <w:r w:rsidRPr="00C341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Состав </w:t>
      </w:r>
      <w:r w:rsidRPr="00C34135">
        <w:rPr>
          <w:rFonts w:ascii="Times New Roman" w:hAnsi="Times New Roman" w:cs="Times New Roman"/>
          <w:sz w:val="26"/>
          <w:szCs w:val="26"/>
        </w:rPr>
        <w:t>конкурсной комиссии</w:t>
      </w:r>
    </w:p>
    <w:p w:rsidR="00F044A6" w:rsidRPr="00C34135" w:rsidRDefault="00F044A6" w:rsidP="00F044A6">
      <w:pPr>
        <w:pStyle w:val="ConsPlusNormal"/>
        <w:suppressAutoHyphens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34135">
        <w:rPr>
          <w:rFonts w:ascii="Times New Roman" w:hAnsi="Times New Roman" w:cs="Times New Roman"/>
          <w:sz w:val="26"/>
          <w:szCs w:val="26"/>
        </w:rPr>
        <w:t>по рассмотрению заяв</w:t>
      </w:r>
      <w:r w:rsidR="00B93FDF">
        <w:rPr>
          <w:rFonts w:ascii="Times New Roman" w:hAnsi="Times New Roman" w:cs="Times New Roman"/>
          <w:sz w:val="26"/>
          <w:szCs w:val="26"/>
        </w:rPr>
        <w:t>лений</w:t>
      </w:r>
      <w:r w:rsidRPr="00C34135">
        <w:rPr>
          <w:rFonts w:ascii="Times New Roman" w:hAnsi="Times New Roman" w:cs="Times New Roman"/>
          <w:sz w:val="26"/>
          <w:szCs w:val="26"/>
        </w:rPr>
        <w:t xml:space="preserve"> о предоставлении субсидии из </w:t>
      </w:r>
      <w:r w:rsidRPr="00C34135">
        <w:rPr>
          <w:rFonts w:ascii="Times New Roman" w:hAnsi="Times New Roman" w:cs="Times New Roman"/>
          <w:bCs/>
          <w:color w:val="000000"/>
          <w:sz w:val="26"/>
          <w:szCs w:val="26"/>
        </w:rPr>
        <w:t>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</w:t>
      </w:r>
    </w:p>
    <w:p w:rsidR="00F044A6" w:rsidRPr="00C34135" w:rsidRDefault="00F044A6" w:rsidP="00F044A6">
      <w:pPr>
        <w:pStyle w:val="ConsPlusNormal"/>
        <w:jc w:val="center"/>
        <w:rPr>
          <w:rFonts w:ascii="Times New Roman" w:hAnsi="Times New Roman" w:cs="Times New Roman"/>
          <w:color w:val="00B0F0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51"/>
        <w:gridCol w:w="340"/>
        <w:gridCol w:w="6045"/>
      </w:tblGrid>
      <w:tr w:rsidR="00F044A6" w:rsidRPr="00587409" w:rsidTr="007C6E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Дорожкин 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Байкаловского муниципального района, председатель комиссии</w:t>
            </w:r>
          </w:p>
        </w:tc>
      </w:tr>
      <w:tr w:rsidR="00F044A6" w:rsidRPr="00587409" w:rsidTr="007C6E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Федотова Людмила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Главы Байкаловского муниципального района-начальник отдела экономики и имущества, заместитель председателя комиссии</w:t>
            </w:r>
          </w:p>
        </w:tc>
      </w:tr>
      <w:tr w:rsidR="00F044A6" w:rsidRPr="00587409" w:rsidTr="007C6E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Рогозина Татьяна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специалист отдела экономики и имущества Администрации Байкаловского муниципального района Свердловской области (по потребительскому рынку, бытовому обслуживанию, предпринимательству и защите прав потребителя), секретарь комиссии</w:t>
            </w:r>
          </w:p>
        </w:tc>
      </w:tr>
      <w:tr w:rsidR="00F044A6" w:rsidRPr="00587409" w:rsidTr="007C6E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</w:tr>
      <w:tr w:rsidR="00F044A6" w:rsidRPr="00587409" w:rsidTr="007C6E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C2E18" w:rsidRDefault="00BC2E18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4A6" w:rsidRPr="00587409" w:rsidRDefault="00873D21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  <w:p w:rsidR="00873D21" w:rsidRDefault="00873D21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C2E18" w:rsidRDefault="00BC2E18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C2E18" w:rsidRDefault="00BC2E18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4A6" w:rsidRPr="00587409" w:rsidRDefault="00873D21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F044A6"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Бахарева</w:t>
            </w:r>
            <w:proofErr w:type="spellEnd"/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Аркадьевна</w:t>
            </w:r>
          </w:p>
          <w:p w:rsidR="00BC2E18" w:rsidRDefault="00BC2E18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4A6" w:rsidRPr="00587409" w:rsidRDefault="00873D21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Бороздина Галина Викторовна</w:t>
            </w:r>
          </w:p>
          <w:p w:rsidR="00BC2E18" w:rsidRDefault="00BC2E18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C2E18" w:rsidRDefault="00BC2E18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Жилякова</w:t>
            </w:r>
            <w:proofErr w:type="spellEnd"/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873D21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:rsidR="00F044A6" w:rsidRPr="00587409" w:rsidRDefault="00F044A6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C2E18" w:rsidRDefault="00BC2E18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4A6" w:rsidRPr="00587409" w:rsidRDefault="00873D21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:rsidR="00873D21" w:rsidRDefault="00873D21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C2E18" w:rsidRDefault="00BC2E18" w:rsidP="00873D21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C2E18" w:rsidRDefault="00BC2E18" w:rsidP="00873D21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4A6" w:rsidRPr="00587409" w:rsidRDefault="00F044A6" w:rsidP="00873D21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Думы Байкаловского муниципального района Свердловской области (по согласованию)</w:t>
            </w:r>
          </w:p>
          <w:p w:rsidR="00BC2E18" w:rsidRDefault="00BC2E18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4A6" w:rsidRPr="00587409" w:rsidRDefault="00BC2E18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общественной палаты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Свердловской области (по согласованию)</w:t>
            </w:r>
          </w:p>
          <w:p w:rsidR="00873D21" w:rsidRDefault="00873D21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учета и отчетности Администрации Байкаловского муниципального района Свердловской области</w:t>
            </w:r>
          </w:p>
        </w:tc>
      </w:tr>
      <w:tr w:rsidR="00F044A6" w:rsidRPr="00587409" w:rsidTr="007C6E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873D21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F044A6"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Матушкина Евгения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F044A6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правовой и архивной деятельности Администрации Байкаловского муниципального района Свердловской области</w:t>
            </w:r>
          </w:p>
          <w:p w:rsidR="00873D21" w:rsidRDefault="00873D21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73D21" w:rsidRDefault="00873D21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73D21" w:rsidRDefault="00873D21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73D21" w:rsidRDefault="00873D21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73D21" w:rsidRPr="00587409" w:rsidRDefault="00873D21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44A6" w:rsidRPr="00587409" w:rsidTr="007C6E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044A6" w:rsidRPr="00C34135" w:rsidRDefault="00F044A6" w:rsidP="00F044A6">
      <w:pPr>
        <w:autoSpaceDE w:val="0"/>
        <w:autoSpaceDN w:val="0"/>
        <w:adjustRightInd w:val="0"/>
        <w:rPr>
          <w:sz w:val="26"/>
          <w:szCs w:val="26"/>
        </w:rPr>
      </w:pPr>
    </w:p>
    <w:p w:rsidR="006B46C8" w:rsidRPr="006B46C8" w:rsidRDefault="0008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6B46C8" w:rsidRPr="006B46C8" w:rsidRDefault="006B46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46C8" w:rsidRPr="006B46C8" w:rsidSect="006B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C8"/>
    <w:rsid w:val="00084C55"/>
    <w:rsid w:val="00164A28"/>
    <w:rsid w:val="00192416"/>
    <w:rsid w:val="001F3A46"/>
    <w:rsid w:val="00211D19"/>
    <w:rsid w:val="00230F5B"/>
    <w:rsid w:val="002376E8"/>
    <w:rsid w:val="002642E6"/>
    <w:rsid w:val="002702B7"/>
    <w:rsid w:val="00274041"/>
    <w:rsid w:val="00284A19"/>
    <w:rsid w:val="003B4BD6"/>
    <w:rsid w:val="003D1C6C"/>
    <w:rsid w:val="004B1313"/>
    <w:rsid w:val="004F4A48"/>
    <w:rsid w:val="00551752"/>
    <w:rsid w:val="00572CE9"/>
    <w:rsid w:val="00591EF2"/>
    <w:rsid w:val="005D6F12"/>
    <w:rsid w:val="00604EA7"/>
    <w:rsid w:val="006772CE"/>
    <w:rsid w:val="006B46C8"/>
    <w:rsid w:val="006E61B0"/>
    <w:rsid w:val="00704F8E"/>
    <w:rsid w:val="007166EA"/>
    <w:rsid w:val="00735586"/>
    <w:rsid w:val="00782B5B"/>
    <w:rsid w:val="00790A96"/>
    <w:rsid w:val="00873D21"/>
    <w:rsid w:val="008769BB"/>
    <w:rsid w:val="008A2E52"/>
    <w:rsid w:val="008C489E"/>
    <w:rsid w:val="00905F13"/>
    <w:rsid w:val="00931A7A"/>
    <w:rsid w:val="00935BD6"/>
    <w:rsid w:val="00940C2D"/>
    <w:rsid w:val="00A26C0B"/>
    <w:rsid w:val="00A45172"/>
    <w:rsid w:val="00A47FF8"/>
    <w:rsid w:val="00AA6689"/>
    <w:rsid w:val="00B05DB3"/>
    <w:rsid w:val="00B41D97"/>
    <w:rsid w:val="00B723C7"/>
    <w:rsid w:val="00B82874"/>
    <w:rsid w:val="00B93FDF"/>
    <w:rsid w:val="00BC2E18"/>
    <w:rsid w:val="00C40516"/>
    <w:rsid w:val="00C61D3A"/>
    <w:rsid w:val="00CD08F6"/>
    <w:rsid w:val="00D01840"/>
    <w:rsid w:val="00D2576B"/>
    <w:rsid w:val="00D97BF2"/>
    <w:rsid w:val="00DC570B"/>
    <w:rsid w:val="00E25035"/>
    <w:rsid w:val="00E2710E"/>
    <w:rsid w:val="00E51287"/>
    <w:rsid w:val="00E6413B"/>
    <w:rsid w:val="00E66130"/>
    <w:rsid w:val="00EA0D27"/>
    <w:rsid w:val="00EA52FF"/>
    <w:rsid w:val="00F044A6"/>
    <w:rsid w:val="00F5599D"/>
    <w:rsid w:val="00F70A67"/>
    <w:rsid w:val="00F96BC0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B4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4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6B46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82B5B"/>
    <w:rPr>
      <w:rFonts w:cs="Times New Roman"/>
      <w:b w:val="0"/>
      <w:color w:val="106BBE"/>
    </w:rPr>
  </w:style>
  <w:style w:type="table" w:styleId="a4">
    <w:name w:val="Table Grid"/>
    <w:basedOn w:val="a1"/>
    <w:uiPriority w:val="39"/>
    <w:rsid w:val="000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13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F044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044A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B4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4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6B46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82B5B"/>
    <w:rPr>
      <w:rFonts w:cs="Times New Roman"/>
      <w:b w:val="0"/>
      <w:color w:val="106BBE"/>
    </w:rPr>
  </w:style>
  <w:style w:type="table" w:styleId="a4">
    <w:name w:val="Table Grid"/>
    <w:basedOn w:val="a1"/>
    <w:uiPriority w:val="39"/>
    <w:rsid w:val="000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13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F044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044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64325&amp;dst=100010" TargetMode="External"/><Relationship Id="rId13" Type="http://schemas.openxmlformats.org/officeDocument/2006/relationships/hyperlink" Target="https://login.consultant.ru/link/?req=doc&amp;base=LAW&amp;n=451215&amp;dst=5769" TargetMode="External"/><Relationship Id="rId18" Type="http://schemas.openxmlformats.org/officeDocument/2006/relationships/hyperlink" Target="https://login.consultant.ru/link/?req=doc&amp;base=LAW&amp;n=45291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65808&amp;dst=3704" TargetMode="External"/><Relationship Id="rId7" Type="http://schemas.openxmlformats.org/officeDocument/2006/relationships/image" Target="http://gerb.rossel.ru/data/Image/catalog_symb/21_mini.jpg" TargetMode="External"/><Relationship Id="rId12" Type="http://schemas.openxmlformats.org/officeDocument/2006/relationships/hyperlink" Target="http://www.mobmr.ru" TargetMode="External"/><Relationship Id="rId17" Type="http://schemas.openxmlformats.org/officeDocument/2006/relationships/hyperlink" Target="https://login.consultant.ru/link/?req=doc&amp;base=LAW&amp;n=121087&amp;dst=100142" TargetMode="External"/><Relationship Id="rId25" Type="http://schemas.openxmlformats.org/officeDocument/2006/relationships/hyperlink" Target="https://login.consultant.ru/link/?req=doc&amp;base=RLAW071&amp;n=368318&amp;dst=1000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1215&amp;dst=5769" TargetMode="External"/><Relationship Id="rId20" Type="http://schemas.openxmlformats.org/officeDocument/2006/relationships/hyperlink" Target="https://login.consultant.ru/link/?req=doc&amp;base=LAW&amp;n=465808&amp;dst=372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64169" TargetMode="External"/><Relationship Id="rId24" Type="http://schemas.openxmlformats.org/officeDocument/2006/relationships/hyperlink" Target="https://login.consultant.ru/link/?req=doc&amp;base=LAW&amp;n=465808&amp;dst=37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2913" TargetMode="External"/><Relationship Id="rId23" Type="http://schemas.openxmlformats.org/officeDocument/2006/relationships/hyperlink" Target="https://login.consultant.ru/link/?req=doc&amp;base=LAW&amp;n=465808&amp;dst=3704" TargetMode="External"/><Relationship Id="rId10" Type="http://schemas.openxmlformats.org/officeDocument/2006/relationships/hyperlink" Target="https://login.consultant.ru/link/?req=doc&amp;base=LAW&amp;n=461663&amp;dst=100019" TargetMode="External"/><Relationship Id="rId19" Type="http://schemas.openxmlformats.org/officeDocument/2006/relationships/hyperlink" Target="https://login.consultant.ru/link/?req=doc&amp;base=LAW&amp;n=465808&amp;dst=3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808&amp;dst=7167" TargetMode="External"/><Relationship Id="rId14" Type="http://schemas.openxmlformats.org/officeDocument/2006/relationships/hyperlink" Target="https://login.consultant.ru/link/?req=doc&amp;base=LAW&amp;n=121087&amp;dst=100142" TargetMode="External"/><Relationship Id="rId22" Type="http://schemas.openxmlformats.org/officeDocument/2006/relationships/hyperlink" Target="https://login.consultant.ru/link/?req=doc&amp;base=LAW&amp;n=465808&amp;dst=37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8F81-F233-4E7E-8314-5A8160B8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25</Pages>
  <Words>7890</Words>
  <Characters>44976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User</cp:lastModifiedBy>
  <cp:revision>29</cp:revision>
  <cp:lastPrinted>2024-03-22T06:44:00Z</cp:lastPrinted>
  <dcterms:created xsi:type="dcterms:W3CDTF">2024-02-29T06:17:00Z</dcterms:created>
  <dcterms:modified xsi:type="dcterms:W3CDTF">2024-04-05T09:47:00Z</dcterms:modified>
</cp:coreProperties>
</file>