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B1" w:rsidRDefault="008112B1">
      <w:pPr>
        <w:pStyle w:val="ConsPlusNormal0"/>
        <w:jc w:val="both"/>
        <w:outlineLvl w:val="0"/>
      </w:pPr>
    </w:p>
    <w:p w:rsidR="008112B1" w:rsidRDefault="000D4EE7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8112B1" w:rsidRDefault="008112B1">
      <w:pPr>
        <w:pStyle w:val="ConsPlusTitle0"/>
        <w:jc w:val="center"/>
      </w:pPr>
    </w:p>
    <w:p w:rsidR="008112B1" w:rsidRDefault="000D4EE7">
      <w:pPr>
        <w:pStyle w:val="ConsPlusTitle0"/>
        <w:jc w:val="center"/>
      </w:pPr>
      <w:r>
        <w:t>ПОСТАНОВЛЕНИЕ</w:t>
      </w:r>
    </w:p>
    <w:p w:rsidR="008112B1" w:rsidRDefault="000D4EE7">
      <w:pPr>
        <w:pStyle w:val="ConsPlusTitle0"/>
        <w:jc w:val="center"/>
      </w:pPr>
      <w:r>
        <w:t>от 12 января 2007 г. N 6</w:t>
      </w:r>
    </w:p>
    <w:p w:rsidR="008112B1" w:rsidRDefault="008112B1">
      <w:pPr>
        <w:pStyle w:val="ConsPlusTitle0"/>
        <w:jc w:val="center"/>
      </w:pPr>
    </w:p>
    <w:p w:rsidR="008112B1" w:rsidRDefault="000D4EE7">
      <w:pPr>
        <w:pStyle w:val="ConsPlusTitle0"/>
        <w:jc w:val="center"/>
      </w:pPr>
      <w:r>
        <w:t>ОБ УТВЕРЖДЕНИИ ПРАВИЛ</w:t>
      </w:r>
    </w:p>
    <w:p w:rsidR="008112B1" w:rsidRDefault="000D4EE7">
      <w:pPr>
        <w:pStyle w:val="ConsPlusTitle0"/>
        <w:jc w:val="center"/>
      </w:pPr>
      <w:r>
        <w:t>ОСУЩЕСТВЛЕНИЯ СОЦИАЛЬНОЙ РЕАБИЛИТАЦИИ ЛИЦ,</w:t>
      </w:r>
    </w:p>
    <w:p w:rsidR="008112B1" w:rsidRDefault="000D4EE7">
      <w:pPr>
        <w:pStyle w:val="ConsPlusTitle0"/>
        <w:jc w:val="center"/>
      </w:pPr>
      <w:r>
        <w:t>ПОСТРАДАВШИХ В РЕЗУЛЬТАТЕ ТЕРРОРИСТИЧЕСКОГО АКТА, А ТАКЖЕ</w:t>
      </w:r>
    </w:p>
    <w:p w:rsidR="008112B1" w:rsidRDefault="000D4EE7">
      <w:pPr>
        <w:pStyle w:val="ConsPlusTitle0"/>
        <w:jc w:val="center"/>
      </w:pPr>
      <w:r>
        <w:t>ЛИЦ, УЧАСТВУЮЩИХ В БОРЬБЕ С ТЕРРОРИ</w:t>
      </w:r>
      <w:r>
        <w:t>ЗМОМ</w:t>
      </w:r>
    </w:p>
    <w:p w:rsidR="008112B1" w:rsidRDefault="008112B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112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B1" w:rsidRDefault="008112B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B1" w:rsidRDefault="008112B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12B1" w:rsidRDefault="000D4EE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2B1" w:rsidRDefault="000D4EE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25.03.2013 N 257 (ред. от 01.07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25.03.2013 N 257)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12B1" w:rsidRDefault="008112B1">
            <w:pPr>
              <w:pStyle w:val="ConsPlusNormal0"/>
            </w:pPr>
          </w:p>
        </w:tc>
      </w:tr>
    </w:tbl>
    <w:p w:rsidR="008112B1" w:rsidRDefault="008112B1">
      <w:pPr>
        <w:pStyle w:val="ConsPlusNormal0"/>
        <w:jc w:val="center"/>
      </w:pPr>
    </w:p>
    <w:p w:rsidR="008112B1" w:rsidRDefault="000D4EE7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7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терроризму" Правительство Российской Федерации постановляет: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3" w:tooltip="ПРАВИЛА">
        <w:r>
          <w:rPr>
            <w:color w:val="0000FF"/>
          </w:rPr>
          <w:t>Правила</w:t>
        </w:r>
      </w:hyperlink>
      <w:r>
        <w:t xml:space="preserve"> осуществления социальной реабилитации лиц, пострадавших в результате террористического акта, а также лиц, участвующих в борьбе с терроризмом.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 xml:space="preserve">2. Установить, что разъяснения по применению </w:t>
      </w:r>
      <w:hyperlink w:anchor="P33" w:tooltip="ПРАВИЛА">
        <w:r>
          <w:rPr>
            <w:color w:val="0000FF"/>
          </w:rPr>
          <w:t>Правил</w:t>
        </w:r>
      </w:hyperlink>
      <w:r>
        <w:t>, утвержденных настоящим Постановлением, в отношении лиц, пострадавших в результате террористического акта, дает Министерство труда и социальной защиты Российской Федерации по согласованию с Министерством здравоохранения Российской Федерации</w:t>
      </w:r>
      <w:r>
        <w:t>, а по вопросам социальной реабилитации лиц, участвующих в борьбе с терроризмом, - соответствующие федеральные органы исполнительной власти, осуществляющие борьбу с терроризмом.</w:t>
      </w:r>
    </w:p>
    <w:p w:rsidR="008112B1" w:rsidRDefault="000D4EE7">
      <w:pPr>
        <w:pStyle w:val="ConsPlusNormal0"/>
        <w:jc w:val="both"/>
      </w:pPr>
      <w:r>
        <w:t xml:space="preserve">(в ред. </w:t>
      </w:r>
      <w:hyperlink r:id="rId8" w:tooltip="Постановление Правительства РФ от 25.03.2013 N 257 (ред. от 01.07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 xml:space="preserve">3. Признать утратившим силу </w:t>
      </w:r>
      <w:hyperlink r:id="rId9" w:tooltip="Постановление Правительства РФ от 06.02.2001 N 90 &quot;О Порядке осуществления социальной реабилитации лиц, пострадавших в результате террористической акции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Российско</w:t>
      </w:r>
      <w:r>
        <w:t>й Федерации от 6 февраля 2001 г. N 90 "О порядке осуществления социальной реабилитации лиц, пострадавших в результате террористической акции" (Собрание законодательства Российской Федерации, 2001, N 7, ст. 658).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 xml:space="preserve">4. Настоящее Постановление распространяется </w:t>
      </w:r>
      <w:r>
        <w:t>на правоотношения, возникшие с 1 января 2007 г.</w:t>
      </w:r>
    </w:p>
    <w:p w:rsidR="008112B1" w:rsidRDefault="008112B1">
      <w:pPr>
        <w:pStyle w:val="ConsPlusNormal0"/>
        <w:ind w:firstLine="540"/>
        <w:jc w:val="both"/>
      </w:pPr>
    </w:p>
    <w:p w:rsidR="008112B1" w:rsidRDefault="000D4EE7">
      <w:pPr>
        <w:pStyle w:val="ConsPlusNormal0"/>
        <w:jc w:val="right"/>
      </w:pPr>
      <w:r>
        <w:t>Председатель Правительства</w:t>
      </w:r>
    </w:p>
    <w:p w:rsidR="008112B1" w:rsidRDefault="000D4EE7">
      <w:pPr>
        <w:pStyle w:val="ConsPlusNormal0"/>
        <w:jc w:val="right"/>
      </w:pPr>
      <w:r>
        <w:t>Российской Федерации</w:t>
      </w:r>
    </w:p>
    <w:p w:rsidR="008112B1" w:rsidRDefault="000D4EE7">
      <w:pPr>
        <w:pStyle w:val="ConsPlusNormal0"/>
        <w:jc w:val="right"/>
      </w:pPr>
      <w:r>
        <w:t>М.ФРАДКОВ</w:t>
      </w:r>
    </w:p>
    <w:p w:rsidR="008112B1" w:rsidRDefault="008112B1">
      <w:pPr>
        <w:pStyle w:val="ConsPlusNormal0"/>
        <w:jc w:val="right"/>
      </w:pPr>
    </w:p>
    <w:p w:rsidR="008112B1" w:rsidRDefault="008112B1">
      <w:pPr>
        <w:pStyle w:val="ConsPlusNormal0"/>
        <w:jc w:val="right"/>
      </w:pPr>
    </w:p>
    <w:p w:rsidR="008112B1" w:rsidRDefault="008112B1">
      <w:pPr>
        <w:pStyle w:val="ConsPlusNormal0"/>
        <w:jc w:val="right"/>
      </w:pPr>
    </w:p>
    <w:p w:rsidR="008112B1" w:rsidRDefault="008112B1">
      <w:pPr>
        <w:pStyle w:val="ConsPlusNormal0"/>
        <w:jc w:val="right"/>
      </w:pPr>
    </w:p>
    <w:p w:rsidR="008112B1" w:rsidRDefault="008112B1">
      <w:pPr>
        <w:pStyle w:val="ConsPlusNormal0"/>
        <w:jc w:val="right"/>
      </w:pPr>
    </w:p>
    <w:p w:rsidR="008112B1" w:rsidRDefault="000D4EE7">
      <w:pPr>
        <w:pStyle w:val="ConsPlusNormal0"/>
        <w:jc w:val="right"/>
        <w:outlineLvl w:val="0"/>
      </w:pPr>
      <w:r>
        <w:t>Утверждены</w:t>
      </w:r>
    </w:p>
    <w:p w:rsidR="008112B1" w:rsidRDefault="000D4EE7">
      <w:pPr>
        <w:pStyle w:val="ConsPlusNormal0"/>
        <w:jc w:val="right"/>
      </w:pPr>
      <w:r>
        <w:t>Постановлением Правительства</w:t>
      </w:r>
    </w:p>
    <w:p w:rsidR="008112B1" w:rsidRDefault="000D4EE7">
      <w:pPr>
        <w:pStyle w:val="ConsPlusNormal0"/>
        <w:jc w:val="right"/>
      </w:pPr>
      <w:r>
        <w:t>Российской Федерации</w:t>
      </w:r>
    </w:p>
    <w:p w:rsidR="008112B1" w:rsidRDefault="000D4EE7">
      <w:pPr>
        <w:pStyle w:val="ConsPlusNormal0"/>
        <w:jc w:val="right"/>
      </w:pPr>
      <w:r>
        <w:t>от 12 января 2007 г. N 6</w:t>
      </w:r>
    </w:p>
    <w:p w:rsidR="008112B1" w:rsidRDefault="008112B1">
      <w:pPr>
        <w:pStyle w:val="ConsPlusNormal0"/>
        <w:jc w:val="right"/>
      </w:pPr>
    </w:p>
    <w:p w:rsidR="008112B1" w:rsidRDefault="000D4EE7">
      <w:pPr>
        <w:pStyle w:val="ConsPlusTitle0"/>
        <w:jc w:val="center"/>
      </w:pPr>
      <w:bookmarkStart w:id="0" w:name="P33"/>
      <w:bookmarkEnd w:id="0"/>
      <w:r>
        <w:t>ПРАВИЛА</w:t>
      </w:r>
    </w:p>
    <w:p w:rsidR="008112B1" w:rsidRDefault="000D4EE7">
      <w:pPr>
        <w:pStyle w:val="ConsPlusTitle0"/>
        <w:jc w:val="center"/>
      </w:pPr>
      <w:r>
        <w:t>ОСУЩЕСТВЛЕНИЯ СОЦИАЛЬНОЙ РЕАБИЛИТАЦИИ ЛИЦ,</w:t>
      </w:r>
    </w:p>
    <w:p w:rsidR="008112B1" w:rsidRDefault="000D4EE7">
      <w:pPr>
        <w:pStyle w:val="ConsPlusTitle0"/>
        <w:jc w:val="center"/>
      </w:pPr>
      <w:r>
        <w:t>ПОСТРАДАВШИХ В РЕЗУЛЬТАТЕ ТЕРРОРИСТИЧЕСКОГО АКТА, А ТАКЖЕ</w:t>
      </w:r>
    </w:p>
    <w:p w:rsidR="008112B1" w:rsidRDefault="000D4EE7">
      <w:pPr>
        <w:pStyle w:val="ConsPlusTitle0"/>
        <w:jc w:val="center"/>
      </w:pPr>
      <w:r>
        <w:t>ЛИЦ, УЧАСТВУЮЩИХ В БОРЬБЕ С ТЕРРОРИЗМОМ</w:t>
      </w:r>
    </w:p>
    <w:p w:rsidR="008112B1" w:rsidRDefault="008112B1">
      <w:pPr>
        <w:pStyle w:val="ConsPlusNormal0"/>
        <w:jc w:val="center"/>
      </w:pPr>
    </w:p>
    <w:p w:rsidR="008112B1" w:rsidRDefault="000D4EE7">
      <w:pPr>
        <w:pStyle w:val="ConsPlusNormal0"/>
        <w:ind w:firstLine="540"/>
        <w:jc w:val="both"/>
      </w:pPr>
      <w:r>
        <w:t xml:space="preserve">1. Настоящие Правила в соответствии с Федеральным </w:t>
      </w:r>
      <w:hyperlink r:id="rId10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терроризму" определяют порядок осуществления за счет средств федерального бюджета социальной реабилитации лиц, пострадавших в рез</w:t>
      </w:r>
      <w:r>
        <w:t xml:space="preserve">ультате террористического акта, то есть преступления, квалифицированного </w:t>
      </w:r>
      <w:hyperlink r:id="rId11" w:tooltip="&quot;Уголовный кодекс Российской Федерации&quot; от 13.06.1996 N 63-ФЗ (ред. от 12.06.2024) (с изм. и доп., вступ. в силу с 06.07.2024) {КонсультантПлюс}">
        <w:r>
          <w:rPr>
            <w:color w:val="0000FF"/>
          </w:rPr>
          <w:t>статьями 205</w:t>
        </w:r>
      </w:hyperlink>
      <w:r>
        <w:t xml:space="preserve"> - </w:t>
      </w:r>
      <w:hyperlink r:id="rId12" w:tooltip="&quot;Уголовный кодекс Российской Федерации&quot; от 13.06.1996 N 63-ФЗ (ред. от 12.06.2024) (с изм. и доп., вступ. в силу с 06.07.2024) {КонсультантПлюс}">
        <w:r>
          <w:rPr>
            <w:color w:val="0000FF"/>
          </w:rPr>
          <w:t>208</w:t>
        </w:r>
      </w:hyperlink>
      <w:r>
        <w:t xml:space="preserve">, </w:t>
      </w:r>
      <w:hyperlink r:id="rId13" w:tooltip="&quot;Уголовный кодекс Российской Федерации&quot; от 13.06.1996 N 63-ФЗ (ред. от 12.06.2024) (с изм. и доп., вступ. в силу с 06.07.2024) {КонсультантПлюс}">
        <w:r>
          <w:rPr>
            <w:color w:val="0000FF"/>
          </w:rPr>
          <w:t>277</w:t>
        </w:r>
      </w:hyperlink>
      <w:r>
        <w:t xml:space="preserve"> и </w:t>
      </w:r>
      <w:hyperlink r:id="rId14" w:tooltip="&quot;Уголовный кодекс Российской Федерации&quot; от 13.06.1996 N 63-ФЗ (ред. от 12.06.2024) (с изм. и доп., вступ. в силу с 06.07.2024) {КонсультантПлюс}">
        <w:r>
          <w:rPr>
            <w:color w:val="0000FF"/>
          </w:rPr>
          <w:t>360</w:t>
        </w:r>
      </w:hyperlink>
      <w:r>
        <w:t xml:space="preserve"> Уголовного кодекса Российской Федерации, а также других преступлений, предусмотренных Уголовным </w:t>
      </w:r>
      <w:hyperlink r:id="rId15" w:tooltip="&quot;Уголовный кодекс Российской Федерации&quot; от 13.06.1996 N 63-ФЗ (ред. от 12.06.2024) (с изм. и доп., вступ. в силу с 06.07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если они совершены в террористических целях (далее - пострадавшие), а также лиц, участвующих в борьбе с тер</w:t>
      </w:r>
      <w:r>
        <w:t>роризмом:</w:t>
      </w:r>
    </w:p>
    <w:p w:rsidR="008112B1" w:rsidRDefault="000D4EE7">
      <w:pPr>
        <w:pStyle w:val="ConsPlusNormal0"/>
        <w:spacing w:before="200"/>
        <w:ind w:firstLine="540"/>
        <w:jc w:val="both"/>
      </w:pPr>
      <w:bookmarkStart w:id="1" w:name="P39"/>
      <w:bookmarkEnd w:id="1"/>
      <w:r>
        <w:t xml:space="preserve">1) военнослужащих, сотрудников и специалистов федеральных органов исполнительной власти, </w:t>
      </w:r>
      <w:r>
        <w:lastRenderedPageBreak/>
        <w:t>осуществляющих борьбу с терроризмом;</w:t>
      </w:r>
    </w:p>
    <w:p w:rsidR="008112B1" w:rsidRDefault="000D4EE7">
      <w:pPr>
        <w:pStyle w:val="ConsPlusNormal0"/>
        <w:spacing w:before="200"/>
        <w:ind w:firstLine="540"/>
        <w:jc w:val="both"/>
      </w:pPr>
      <w:bookmarkStart w:id="2" w:name="P40"/>
      <w:bookmarkEnd w:id="2"/>
      <w:r>
        <w:t>2) лиц, содействующих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 xml:space="preserve">3) членов семей лиц, указанных в </w:t>
      </w:r>
      <w:hyperlink w:anchor="P39" w:tooltip="1) военнослужащих, сотрудников и специалистов федеральных органов исполнительной власти, осуществляющих борьбу с терроризмом;">
        <w:r>
          <w:rPr>
            <w:color w:val="0000FF"/>
          </w:rPr>
          <w:t>подпунктах 1</w:t>
        </w:r>
      </w:hyperlink>
      <w:r>
        <w:t xml:space="preserve"> и </w:t>
      </w:r>
      <w:hyperlink w:anchor="P40" w:tooltip="2) лиц, содействующих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">
        <w:r>
          <w:rPr>
            <w:color w:val="0000FF"/>
          </w:rPr>
          <w:t>2</w:t>
        </w:r>
      </w:hyperlink>
      <w:r>
        <w:t xml:space="preserve"> настоящего пункт</w:t>
      </w:r>
      <w:r>
        <w:t>а.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>2. Социальная реабилитация пострадавших и лиц, участвующих в борьбе с терроризмом, включает в себя психологическую, медицинскую и профессиональную реабилитацию, правовую помощь, содействие в трудоустройстве, предоставление жилья и проводится в целях соц</w:t>
      </w:r>
      <w:r>
        <w:t>иальной адаптации лиц, пострадавших в результате террористического акта, и их интеграции в общество.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>3. Психологическая реабилитация пострадавших осуществляется путем предоставления психологической помощи в соответствии с законодательством Российской Федер</w:t>
      </w:r>
      <w:r>
        <w:t>ации на основании обращения пострадавшего или его законного представителя, органа государственной власти, органа местного самоуправления, общественного объединения в учреждения здравоохранения, соответствующие службы и организации федеральных органов испол</w:t>
      </w:r>
      <w:r>
        <w:t>нительной власти, осуществляющих борьбу с терроризмом, а также по инициативе этих учреждений, служб и организаций.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 xml:space="preserve">4. Медицинская реабилитация пострадавших осуществляется в медицинских учреждениях в соответствии с </w:t>
      </w:r>
      <w:hyperlink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программой</w:t>
        </w:r>
      </w:hyperlink>
      <w:r>
        <w:t xml:space="preserve"> государственных гара</w:t>
      </w:r>
      <w:r>
        <w:t>нтий оказания гражданам Российской Федерации бесплатной медицинской помощи, утверждаемой Правительством Российской Федерации.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>5. Профессиональная реабилитация пострадавших в части предоставления услуг по профессиональной ориентации, профессиональной подгот</w:t>
      </w:r>
      <w:r>
        <w:t>овке, переподготовке и повышению квалификации, а также в части оказания содействия в трудоустройстве осуществляется государственными учреждениями службы занятости населения в соответствии с законодательством Российской Федерации о занятости населения за сч</w:t>
      </w:r>
      <w:r>
        <w:t>ет средств, предусматриваемых в Федеральном фонде компенсаций в виде субвенций бюджетам субъектов Российской Федерации.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>6. Правовая помощь предоставляется пострадавшим при их обращении в соответствующие службы и учреждения органов государственной власти, н</w:t>
      </w:r>
      <w:r>
        <w:t>а которые возложены полномочия по оказанию содействия гражданам в осуществлении их прав, а также в федеральные органы исполнительной власти, уполномоченные давать разъяснения по вопросам, связанным с социальной реабилитацией.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>7. Предоставление жилья постра</w:t>
      </w:r>
      <w:r>
        <w:t xml:space="preserve">давшим, лишившимся его в результате террористического акта, осуществляется в </w:t>
      </w:r>
      <w:hyperlink r:id="rId17" w:tooltip="&quot;Порядок и условия выдачи государственных жилищных сертификатов (во исполнение Постановления Правительства Российской Федерации от 7 июня 1995 г. N 561)&quot; (утв. МЧС РФ, Минстроем РФ, Минфином РФ 10.07.1995) (Зарегистрировано в Минюсте РФ 27.07.1995 N 916) {Конс">
        <w:r>
          <w:rPr>
            <w:color w:val="0000FF"/>
          </w:rPr>
          <w:t>порядке</w:t>
        </w:r>
      </w:hyperlink>
      <w:r>
        <w:t>, установленном для граждан Российской Федерации, лишившихся жилья в рез</w:t>
      </w:r>
      <w:r>
        <w:t>ультате чрезвычайных ситуаций и стихийных бедствий.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>8. Социальная реабилитация лиц, участвующих в борьбе с терроризмом, осуществляется соответствующими федеральными органами исполнительной власти, осуществляющими борьбу с терроризмом, с учетом правового ст</w:t>
      </w:r>
      <w:r>
        <w:t>атуса таких лиц, устанавливаемого федеральными законами и иными нормативными правовыми актами Российской Федерации.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>9. Федеральные органы исполнительной власти, осуществляющие борьбу с терроризмом, совместно с органами исполнительной власти субъектов Росси</w:t>
      </w:r>
      <w:r>
        <w:t>йской Федерации и органами местного самоуправления с учетом характера и последствий террористического акта, а также других обстоятельств в первоочередном порядке принимают меры, направленные на выявление и учет пострадавших, определение видов необходимой п</w:t>
      </w:r>
      <w:r>
        <w:t>омощи в целях социальной реабилитации пострадавших.</w:t>
      </w:r>
    </w:p>
    <w:p w:rsidR="008112B1" w:rsidRDefault="000D4EE7">
      <w:pPr>
        <w:pStyle w:val="ConsPlusNormal0"/>
        <w:spacing w:before="200"/>
        <w:ind w:firstLine="540"/>
        <w:jc w:val="both"/>
      </w:pPr>
      <w:r>
        <w:t xml:space="preserve">10. Для координации действий органов исполнительной власти по организации и осуществлению социальной реабилитации пострадавших и лиц, участвующих в борьбе с терроризмом, могут создаваться соответствующие </w:t>
      </w:r>
      <w:r>
        <w:t>органы (комиссии, комитеты).</w:t>
      </w:r>
    </w:p>
    <w:p w:rsidR="008112B1" w:rsidRDefault="008112B1">
      <w:pPr>
        <w:pStyle w:val="ConsPlusNormal0"/>
        <w:ind w:firstLine="540"/>
        <w:jc w:val="both"/>
      </w:pPr>
    </w:p>
    <w:p w:rsidR="008112B1" w:rsidRDefault="008112B1">
      <w:pPr>
        <w:pStyle w:val="ConsPlusNormal0"/>
        <w:ind w:firstLine="540"/>
        <w:jc w:val="both"/>
      </w:pPr>
    </w:p>
    <w:p w:rsidR="008112B1" w:rsidRDefault="008112B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12B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E7" w:rsidRDefault="000D4EE7">
      <w:r>
        <w:separator/>
      </w:r>
    </w:p>
  </w:endnote>
  <w:endnote w:type="continuationSeparator" w:id="0">
    <w:p w:rsidR="000D4EE7" w:rsidRDefault="000D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3F" w:rsidRDefault="00AC2E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B1" w:rsidRDefault="008112B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112B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112B1" w:rsidRDefault="008112B1">
          <w:pPr>
            <w:pStyle w:val="ConsPlusNormal0"/>
          </w:pPr>
          <w:bookmarkStart w:id="3" w:name="_GoBack"/>
          <w:bookmarkEnd w:id="3"/>
        </w:p>
      </w:tc>
      <w:tc>
        <w:tcPr>
          <w:tcW w:w="1700" w:type="pct"/>
          <w:vAlign w:val="center"/>
        </w:tcPr>
        <w:p w:rsidR="008112B1" w:rsidRDefault="008112B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8112B1" w:rsidRDefault="008112B1">
          <w:pPr>
            <w:pStyle w:val="ConsPlusNormal0"/>
            <w:jc w:val="right"/>
          </w:pPr>
        </w:p>
      </w:tc>
    </w:tr>
  </w:tbl>
  <w:p w:rsidR="008112B1" w:rsidRDefault="000D4EE7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B1" w:rsidRDefault="008112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12B1" w:rsidRDefault="000D4EE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E7" w:rsidRDefault="000D4EE7">
      <w:r>
        <w:separator/>
      </w:r>
    </w:p>
  </w:footnote>
  <w:footnote w:type="continuationSeparator" w:id="0">
    <w:p w:rsidR="000D4EE7" w:rsidRDefault="000D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E3F" w:rsidRDefault="00AC2E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112B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112B1" w:rsidRDefault="008112B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8112B1" w:rsidRDefault="008112B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8112B1" w:rsidRDefault="008112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12B1" w:rsidRDefault="008112B1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2B1" w:rsidRDefault="008112B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112B1" w:rsidRDefault="008112B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2B1"/>
    <w:rsid w:val="000D4EE7"/>
    <w:rsid w:val="008112B1"/>
    <w:rsid w:val="00A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29FCCD3-1C08-401C-B612-E9DB648C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AC2E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E3F"/>
  </w:style>
  <w:style w:type="paragraph" w:styleId="a5">
    <w:name w:val="footer"/>
    <w:basedOn w:val="a"/>
    <w:link w:val="a6"/>
    <w:uiPriority w:val="99"/>
    <w:unhideWhenUsed/>
    <w:rsid w:val="00AC2E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080&amp;dst=100165" TargetMode="External"/><Relationship Id="rId13" Type="http://schemas.openxmlformats.org/officeDocument/2006/relationships/hyperlink" Target="https://login.consultant.ru/link/?req=doc&amp;base=LAW&amp;n=474186&amp;dst=10181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51847&amp;dst=100147" TargetMode="External"/><Relationship Id="rId12" Type="http://schemas.openxmlformats.org/officeDocument/2006/relationships/hyperlink" Target="https://login.consultant.ru/link/?req=doc&amp;base=LAW&amp;n=474186&amp;dst=101340" TargetMode="External"/><Relationship Id="rId17" Type="http://schemas.openxmlformats.org/officeDocument/2006/relationships/hyperlink" Target="https://login.consultant.ru/link/?req=doc&amp;base=LAW&amp;n=7290&amp;dst=10000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1711&amp;dst=100068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080&amp;dst=100165" TargetMode="External"/><Relationship Id="rId11" Type="http://schemas.openxmlformats.org/officeDocument/2006/relationships/hyperlink" Target="https://login.consultant.ru/link/?req=doc&amp;base=LAW&amp;n=474186&amp;dst=103226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4186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LAW&amp;n=451847&amp;dst=100147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0264" TargetMode="External"/><Relationship Id="rId14" Type="http://schemas.openxmlformats.org/officeDocument/2006/relationships/hyperlink" Target="https://login.consultant.ru/link/?req=doc&amp;base=LAW&amp;n=474186&amp;dst=103155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1469</Words>
  <Characters>8379</Characters>
  <Application>Microsoft Office Word</Application>
  <DocSecurity>0</DocSecurity>
  <Lines>69</Lines>
  <Paragraphs>19</Paragraphs>
  <ScaleCrop>false</ScaleCrop>
  <Company>КонсультантПлюс Версия 4024.00.31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12.01.2007 N 6
(ред. от 25.03.2013)
"Об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терроризмом"</dc:title>
  <cp:lastModifiedBy>Евгения Валерьевна</cp:lastModifiedBy>
  <cp:revision>2</cp:revision>
  <dcterms:created xsi:type="dcterms:W3CDTF">2024-08-16T09:30:00Z</dcterms:created>
  <dcterms:modified xsi:type="dcterms:W3CDTF">2024-08-16T09:31:00Z</dcterms:modified>
</cp:coreProperties>
</file>