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6D" w:rsidRPr="00FE118A" w:rsidRDefault="00BB036D" w:rsidP="00BB036D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DCA494" wp14:editId="4EA2C830">
            <wp:simplePos x="0" y="0"/>
            <wp:positionH relativeFrom="column">
              <wp:posOffset>2533650</wp:posOffset>
            </wp:positionH>
            <wp:positionV relativeFrom="paragraph">
              <wp:posOffset>7620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BB036D" w:rsidRPr="00FE118A" w:rsidRDefault="00BB036D" w:rsidP="00BB036D">
      <w:pPr>
        <w:spacing w:line="360" w:lineRule="auto"/>
        <w:rPr>
          <w:b/>
          <w:sz w:val="28"/>
          <w:szCs w:val="28"/>
        </w:rPr>
      </w:pPr>
    </w:p>
    <w:p w:rsidR="00BB036D" w:rsidRPr="0068506E" w:rsidRDefault="00BB036D" w:rsidP="00BB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6D" w:rsidRPr="0068506E" w:rsidRDefault="00BB036D" w:rsidP="00BB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B036D" w:rsidRPr="0068506E" w:rsidRDefault="00BB036D" w:rsidP="00BB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БАЙКАЛОВСКОГО МУНИЦИПАЛЬНОГО РАЙОНА  </w:t>
      </w:r>
    </w:p>
    <w:p w:rsidR="00BB036D" w:rsidRPr="0068506E" w:rsidRDefault="00BB036D" w:rsidP="00BB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BB036D" w:rsidRPr="0068506E" w:rsidRDefault="00BB036D" w:rsidP="00BB03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BB036D" w:rsidRPr="0068506E" w:rsidRDefault="00BB036D" w:rsidP="00BB036D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6D" w:rsidRPr="0068506E" w:rsidRDefault="00BB036D" w:rsidP="00BB036D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.2023 г.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                             с. Байкалово</w:t>
      </w:r>
    </w:p>
    <w:p w:rsidR="00BB036D" w:rsidRPr="0068506E" w:rsidRDefault="00BB036D" w:rsidP="00BB036D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036D" w:rsidRPr="0068506E" w:rsidRDefault="00BB036D" w:rsidP="00BB036D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125" w:rsidRPr="00C50024" w:rsidRDefault="003D2125" w:rsidP="00A75E9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D2125" w:rsidRPr="00C50024" w:rsidRDefault="003D2125" w:rsidP="00A75E9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024">
        <w:rPr>
          <w:rFonts w:ascii="Times New Roman" w:hAnsi="Times New Roman" w:cs="Times New Roman"/>
          <w:b/>
          <w:bCs/>
          <w:i/>
          <w:sz w:val="28"/>
          <w:szCs w:val="28"/>
        </w:rPr>
        <w:t>О создании сил гражданской обороны и поддержании их в готовности</w:t>
      </w:r>
    </w:p>
    <w:p w:rsidR="00BB036D" w:rsidRPr="00920576" w:rsidRDefault="003D2125" w:rsidP="00BB03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  <w:r w:rsidRPr="00C500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действиям на территории </w:t>
      </w:r>
      <w:r w:rsidR="00BB036D" w:rsidRPr="00BB036D">
        <w:rPr>
          <w:rFonts w:ascii="Times New Roman" w:hAnsi="Times New Roman" w:cs="Times New Roman"/>
          <w:b/>
          <w:bCs/>
          <w:i/>
          <w:sz w:val="28"/>
          <w:szCs w:val="28"/>
        </w:rPr>
        <w:t>Байкаловского муниципального района Свердловской области</w:t>
      </w:r>
    </w:p>
    <w:p w:rsidR="003D2125" w:rsidRDefault="003D2125" w:rsidP="00A75E9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D2125" w:rsidRPr="00BB036D" w:rsidRDefault="00B455A4" w:rsidP="009979A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D2125" w:rsidRPr="003D2125">
        <w:rPr>
          <w:rFonts w:ascii="Times New Roman" w:hAnsi="Times New Roman" w:cs="Times New Roman"/>
          <w:sz w:val="28"/>
          <w:szCs w:val="28"/>
        </w:rPr>
        <w:t xml:space="preserve"> от 12 февраля </w:t>
      </w:r>
      <w:r w:rsidR="003D2125" w:rsidRPr="00605043">
        <w:rPr>
          <w:rFonts w:ascii="Times New Roman" w:hAnsi="Times New Roman" w:cs="Times New Roman"/>
          <w:sz w:val="28"/>
          <w:szCs w:val="28"/>
        </w:rPr>
        <w:t>1998</w:t>
      </w:r>
      <w:r w:rsidR="00BB036D" w:rsidRPr="00605043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3208" w:rsidRPr="00605043">
        <w:rPr>
          <w:rFonts w:ascii="Times New Roman" w:hAnsi="Times New Roman" w:cs="Times New Roman"/>
          <w:sz w:val="28"/>
          <w:szCs w:val="28"/>
        </w:rPr>
        <w:t xml:space="preserve"> №28-ФЗ «О гражданской обороне»,</w:t>
      </w:r>
      <w:r w:rsidR="003D2125" w:rsidRPr="00605043">
        <w:rPr>
          <w:rFonts w:ascii="Times New Roman" w:hAnsi="Times New Roman" w:cs="Times New Roman"/>
          <w:sz w:val="28"/>
          <w:szCs w:val="28"/>
        </w:rPr>
        <w:t xml:space="preserve"> </w:t>
      </w:r>
      <w:r w:rsidR="00BB036D">
        <w:rPr>
          <w:rFonts w:ascii="Times New Roman" w:hAnsi="Times New Roman" w:cs="Times New Roman"/>
          <w:sz w:val="28"/>
          <w:szCs w:val="28"/>
        </w:rPr>
        <w:t>П</w:t>
      </w:r>
      <w:r w:rsidR="00FD3208" w:rsidRPr="00117A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B036D">
        <w:rPr>
          <w:rFonts w:ascii="Times New Roman" w:hAnsi="Times New Roman" w:cs="Times New Roman"/>
          <w:sz w:val="28"/>
          <w:szCs w:val="28"/>
        </w:rPr>
        <w:t>П</w:t>
      </w:r>
      <w:r w:rsidR="00FD3208" w:rsidRPr="00117A8D">
        <w:rPr>
          <w:rFonts w:ascii="Times New Roman" w:hAnsi="Times New Roman" w:cs="Times New Roman"/>
          <w:sz w:val="28"/>
          <w:szCs w:val="28"/>
        </w:rPr>
        <w:t>равительства Свердловской области от 16 июля 2019 №</w:t>
      </w:r>
      <w:r w:rsidR="00FD3208">
        <w:rPr>
          <w:rFonts w:ascii="Times New Roman" w:hAnsi="Times New Roman" w:cs="Times New Roman"/>
          <w:sz w:val="28"/>
          <w:szCs w:val="28"/>
        </w:rPr>
        <w:t xml:space="preserve"> 442</w:t>
      </w:r>
      <w:r w:rsidR="00BB036D">
        <w:rPr>
          <w:rFonts w:ascii="Times New Roman" w:hAnsi="Times New Roman" w:cs="Times New Roman"/>
          <w:sz w:val="28"/>
          <w:szCs w:val="28"/>
        </w:rPr>
        <w:t>-ПП</w:t>
      </w:r>
      <w:r w:rsidR="00FD3208">
        <w:rPr>
          <w:rFonts w:ascii="Times New Roman" w:hAnsi="Times New Roman" w:cs="Times New Roman"/>
          <w:sz w:val="28"/>
          <w:szCs w:val="28"/>
        </w:rPr>
        <w:t xml:space="preserve"> «О спасательных службах по обеспечению выполнения мероприятий по гражданской обороне в </w:t>
      </w:r>
      <w:r w:rsidR="00C50024">
        <w:rPr>
          <w:rFonts w:ascii="Times New Roman" w:hAnsi="Times New Roman" w:cs="Times New Roman"/>
          <w:sz w:val="28"/>
          <w:szCs w:val="28"/>
        </w:rPr>
        <w:t>Свердловской</w:t>
      </w:r>
      <w:r w:rsidR="00FD3208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A75E98">
        <w:rPr>
          <w:rFonts w:ascii="Times New Roman" w:hAnsi="Times New Roman" w:cs="Times New Roman"/>
          <w:sz w:val="28"/>
          <w:szCs w:val="28"/>
        </w:rPr>
        <w:t>и</w:t>
      </w:r>
      <w:r w:rsidR="003D2125" w:rsidRPr="003D2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25" w:rsidRPr="003D21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3EED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3D2125" w:rsidRPr="003D2125">
        <w:rPr>
          <w:rFonts w:ascii="Times New Roman" w:hAnsi="Times New Roman" w:cs="Times New Roman"/>
          <w:sz w:val="28"/>
          <w:szCs w:val="28"/>
        </w:rPr>
        <w:t>поддержания в постоянной готовности сил и средств гражданской обороны к применению по предназначению</w:t>
      </w:r>
      <w:r w:rsidR="00953EED">
        <w:rPr>
          <w:rFonts w:ascii="Times New Roman" w:hAnsi="Times New Roman" w:cs="Times New Roman"/>
          <w:sz w:val="28"/>
          <w:szCs w:val="28"/>
        </w:rPr>
        <w:t xml:space="preserve"> на т</w:t>
      </w:r>
      <w:r w:rsidR="00953EED" w:rsidRPr="00C50024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A75E98" w:rsidRPr="00BB03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036D" w:rsidRPr="00BB036D">
        <w:rPr>
          <w:rFonts w:ascii="Times New Roman" w:hAnsi="Times New Roman" w:cs="Times New Roman"/>
          <w:sz w:val="28"/>
          <w:szCs w:val="28"/>
        </w:rPr>
        <w:t xml:space="preserve">, </w:t>
      </w:r>
      <w:r w:rsidR="00BB036D" w:rsidRPr="00BB036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B036D" w:rsidRPr="00BB036D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  <w:r w:rsidR="00953EED" w:rsidRPr="00BB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25" w:rsidRPr="003D2125" w:rsidRDefault="003D2125" w:rsidP="009979A6">
      <w:pPr>
        <w:pStyle w:val="ConsPlusNormal"/>
        <w:ind w:right="-4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125" w:rsidRDefault="003D2125" w:rsidP="009979A6">
      <w:pPr>
        <w:pStyle w:val="ConsPlusNormal"/>
        <w:numPr>
          <w:ilvl w:val="0"/>
          <w:numId w:val="7"/>
        </w:numPr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25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</w:t>
      </w:r>
      <w:r w:rsidR="00FD3208">
        <w:rPr>
          <w:rFonts w:ascii="Times New Roman" w:hAnsi="Times New Roman" w:cs="Times New Roman"/>
          <w:sz w:val="28"/>
          <w:szCs w:val="28"/>
        </w:rPr>
        <w:t>спасательных служб гражданской обороны</w:t>
      </w:r>
      <w:r w:rsidR="006A7BA1">
        <w:rPr>
          <w:rFonts w:ascii="Times New Roman" w:hAnsi="Times New Roman" w:cs="Times New Roman"/>
          <w:sz w:val="28"/>
          <w:szCs w:val="28"/>
        </w:rPr>
        <w:t xml:space="preserve"> </w:t>
      </w:r>
      <w:r w:rsidR="00FD3208">
        <w:rPr>
          <w:rFonts w:ascii="Times New Roman" w:hAnsi="Times New Roman" w:cs="Times New Roman"/>
          <w:sz w:val="28"/>
          <w:szCs w:val="28"/>
        </w:rPr>
        <w:t>по обеспечению мероприятий по гражданской обороне</w:t>
      </w:r>
      <w:r w:rsidR="00F92CFC">
        <w:rPr>
          <w:rFonts w:ascii="Times New Roman" w:hAnsi="Times New Roman" w:cs="Times New Roman"/>
          <w:sz w:val="28"/>
          <w:szCs w:val="28"/>
        </w:rPr>
        <w:t xml:space="preserve"> </w:t>
      </w:r>
      <w:r w:rsidR="00BB036D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F92CFC">
        <w:rPr>
          <w:rFonts w:ascii="Times New Roman" w:hAnsi="Times New Roman" w:cs="Times New Roman"/>
          <w:sz w:val="28"/>
          <w:szCs w:val="28"/>
        </w:rPr>
        <w:t xml:space="preserve"> </w:t>
      </w:r>
      <w:r w:rsidRPr="003D2125">
        <w:rPr>
          <w:rFonts w:ascii="Times New Roman" w:hAnsi="Times New Roman" w:cs="Times New Roman"/>
          <w:sz w:val="28"/>
          <w:szCs w:val="28"/>
        </w:rPr>
        <w:t>(приложение</w:t>
      </w:r>
      <w:r w:rsidR="006A7BA1">
        <w:rPr>
          <w:rFonts w:ascii="Times New Roman" w:hAnsi="Times New Roman" w:cs="Times New Roman"/>
          <w:sz w:val="28"/>
          <w:szCs w:val="28"/>
        </w:rPr>
        <w:t xml:space="preserve"> № 1</w:t>
      </w:r>
      <w:r w:rsidRPr="003D2125">
        <w:rPr>
          <w:rFonts w:ascii="Times New Roman" w:hAnsi="Times New Roman" w:cs="Times New Roman"/>
          <w:sz w:val="28"/>
          <w:szCs w:val="28"/>
        </w:rPr>
        <w:t>).</w:t>
      </w:r>
    </w:p>
    <w:p w:rsidR="006A7BA1" w:rsidRPr="00714C1C" w:rsidRDefault="006A7BA1" w:rsidP="009979A6">
      <w:pPr>
        <w:pStyle w:val="ConsPlusNormal"/>
        <w:numPr>
          <w:ilvl w:val="1"/>
          <w:numId w:val="7"/>
        </w:numPr>
        <w:ind w:left="0" w:right="-42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</w:t>
      </w:r>
      <w:r w:rsidR="00FD3208"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спасательных служб </w:t>
      </w:r>
      <w:r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>по обеспечению</w:t>
      </w:r>
      <w:r w:rsidR="005A0CF5"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мероприятий по гражданской обороне </w:t>
      </w:r>
      <w:r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2). </w:t>
      </w:r>
    </w:p>
    <w:p w:rsidR="005836D7" w:rsidRPr="00714C1C" w:rsidRDefault="005836D7" w:rsidP="009979A6">
      <w:pPr>
        <w:pStyle w:val="ConsPlusNormal"/>
        <w:numPr>
          <w:ilvl w:val="1"/>
          <w:numId w:val="7"/>
        </w:numPr>
        <w:ind w:left="0" w:right="-42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A0CF5"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должностей, при замещении которых на должностных лиц возлагаются обязанности начальников спасательных </w:t>
      </w:r>
      <w:r w:rsidR="00714C1C"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 по обеспечению выполнения мероприятий по гражданской обороне на территории </w:t>
      </w:r>
      <w:r w:rsidR="00BB036D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BB036D" w:rsidRPr="00BB036D">
        <w:rPr>
          <w:rFonts w:ascii="Times New Roman" w:hAnsi="Times New Roman" w:cs="Times New Roman"/>
          <w:sz w:val="28"/>
          <w:szCs w:val="28"/>
        </w:rPr>
        <w:t xml:space="preserve"> </w:t>
      </w:r>
      <w:r w:rsidR="00675A5A" w:rsidRPr="00714C1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:rsidR="003D2125" w:rsidRPr="00A9405F" w:rsidRDefault="003D2125" w:rsidP="009979A6">
      <w:pPr>
        <w:pStyle w:val="ConsPlusNormal"/>
        <w:numPr>
          <w:ilvl w:val="0"/>
          <w:numId w:val="7"/>
        </w:numPr>
        <w:ind w:left="0" w:right="-4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2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</w:t>
      </w:r>
      <w:r w:rsidR="00BB036D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F92CFC">
        <w:rPr>
          <w:rFonts w:ascii="Times New Roman" w:hAnsi="Times New Roman" w:cs="Times New Roman"/>
          <w:sz w:val="28"/>
          <w:szCs w:val="28"/>
        </w:rPr>
        <w:t xml:space="preserve"> </w:t>
      </w:r>
      <w:r w:rsidRPr="003D2125">
        <w:rPr>
          <w:rFonts w:ascii="Times New Roman" w:hAnsi="Times New Roman" w:cs="Times New Roman"/>
          <w:sz w:val="28"/>
          <w:szCs w:val="28"/>
        </w:rPr>
        <w:t xml:space="preserve">организовать создание, подготовку и поддержание в состоянии постоянной готовности сил 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</w:t>
      </w:r>
      <w:r w:rsidR="00C50024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ороны в соответствии с Положения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0024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C50024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="00BB036D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остановлением.</w:t>
      </w:r>
    </w:p>
    <w:p w:rsidR="00CE6327" w:rsidRPr="00A9405F" w:rsidRDefault="00CE6327" w:rsidP="009979A6">
      <w:pPr>
        <w:pStyle w:val="ConsPlusNormal"/>
        <w:numPr>
          <w:ilvl w:val="0"/>
          <w:numId w:val="7"/>
        </w:numPr>
        <w:ind w:left="0" w:right="-4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CE6327" w:rsidRPr="00A9405F" w:rsidRDefault="00CE6327" w:rsidP="00CE6327">
      <w:pPr>
        <w:pStyle w:val="ConsPlusNormal"/>
        <w:ind w:right="-4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hyperlink r:id="rId7" w:tooltip="скачать 8FBAy5z9EyZ32YQEnFH7A98Zf.pdf" w:history="1">
        <w:r w:rsidRPr="00A9405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Администрации муниципального образования Байкаловский муниципальный район от 06.02.2020 № 27 «О спасательных службах по обеспечению выполнения мероприятий по гражданской обороне муниципального образования Байкаловский муниципальный район»</w:t>
        </w:r>
      </w:hyperlink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6327" w:rsidRPr="00A9405F" w:rsidRDefault="00CE6327" w:rsidP="006662BD">
      <w:pPr>
        <w:pStyle w:val="ConsPlusNormal"/>
        <w:ind w:right="-4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Постановление Администрации Байкаловского муниципального района Свердловской области от 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19.01.2021г. № 10 «</w:t>
      </w:r>
      <w:r w:rsidR="006662BD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Байкаловский муниципальный район от 06.02.2020 г. № 27 «О спасательных службах по обеспечению выполнения мероприятий по гражданской обороне муниципального образования Байкаловский муниципальный район»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E6327" w:rsidRPr="00A9405F" w:rsidRDefault="006662BD" w:rsidP="006662BD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E6327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Постановление Администрации Байкаловского муниципального района Свердловской области от </w:t>
      </w:r>
      <w:r w:rsidR="00CE6327" w:rsidRPr="00A9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13.01.</w:t>
      </w:r>
      <w:r w:rsidR="00CE6327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6327" w:rsidRPr="00A9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23г. № 10</w:t>
      </w:r>
      <w:r w:rsidR="00CE6327"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Байкаловский муниципальный район </w:t>
      </w:r>
      <w:r w:rsidRPr="00A94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06.02.2020 г. № 27 «</w:t>
      </w: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>О спасательных службах по обеспечению выполнения мероприятий по гражданской обороне муниципального образования Байкаловский муниципальный район»;</w:t>
      </w:r>
    </w:p>
    <w:p w:rsidR="006662BD" w:rsidRPr="00A9405F" w:rsidRDefault="006662BD" w:rsidP="006662BD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4) Постановление Администрации муниципального образования Байкаловский муниципальный район от 08.02.2013г. № 134 «О создании нештатных аварийно-спасательных формирований на территории муниципального образования Байкаловский муниципальный район».</w:t>
      </w:r>
    </w:p>
    <w:p w:rsidR="00BB036D" w:rsidRPr="00BB036D" w:rsidRDefault="00BB036D" w:rsidP="006662BD">
      <w:pPr>
        <w:pStyle w:val="a4"/>
        <w:numPr>
          <w:ilvl w:val="0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A940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Байкаловского муниципального </w:t>
      </w:r>
      <w:r w:rsidRPr="00BB036D">
        <w:rPr>
          <w:rFonts w:ascii="Times New Roman" w:hAnsi="Times New Roman" w:cs="Times New Roman"/>
          <w:bCs/>
          <w:sz w:val="28"/>
          <w:szCs w:val="28"/>
        </w:rPr>
        <w:t xml:space="preserve">района Свердловской области </w:t>
      </w:r>
      <w:r w:rsidRPr="00BB036D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hyperlink r:id="rId8" w:history="1">
        <w:r w:rsidRPr="00BB03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B03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03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Pr="00BB03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03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0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36D" w:rsidRPr="00EA4C36" w:rsidRDefault="00A9405F" w:rsidP="006662BD">
      <w:pPr>
        <w:pStyle w:val="a4"/>
        <w:tabs>
          <w:tab w:val="left" w:pos="709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2BD">
        <w:rPr>
          <w:rFonts w:ascii="Times New Roman" w:hAnsi="Times New Roman" w:cs="Times New Roman"/>
          <w:sz w:val="28"/>
          <w:szCs w:val="28"/>
        </w:rPr>
        <w:t xml:space="preserve">. </w:t>
      </w:r>
      <w:r w:rsidR="00BB036D" w:rsidRPr="00EA4C36">
        <w:rPr>
          <w:rFonts w:ascii="Times New Roman" w:hAnsi="Times New Roman" w:cs="Times New Roman"/>
          <w:sz w:val="28"/>
          <w:szCs w:val="28"/>
        </w:rPr>
        <w:t>Конт</w:t>
      </w:r>
      <w:r w:rsidR="00BB036D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B036D" w:rsidRPr="00EA4C36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BB036D"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36D" w:rsidRPr="00BB036D" w:rsidRDefault="00BB036D" w:rsidP="009979A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B036D" w:rsidRPr="009979A6" w:rsidRDefault="00BB036D" w:rsidP="0099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6D" w:rsidRPr="00BB036D" w:rsidRDefault="00BB036D" w:rsidP="009979A6">
      <w:pPr>
        <w:pStyle w:val="a4"/>
        <w:spacing w:after="0"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</w:p>
    <w:p w:rsidR="00BB036D" w:rsidRPr="009979A6" w:rsidRDefault="00BB036D" w:rsidP="0099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A6">
        <w:rPr>
          <w:rFonts w:ascii="Times New Roman" w:hAnsi="Times New Roman" w:cs="Times New Roman"/>
          <w:sz w:val="28"/>
          <w:szCs w:val="28"/>
        </w:rPr>
        <w:t xml:space="preserve">Глава Байкаловского муниципального района                      </w:t>
      </w:r>
      <w:r w:rsidR="006662BD">
        <w:rPr>
          <w:rFonts w:ascii="Times New Roman" w:hAnsi="Times New Roman" w:cs="Times New Roman"/>
          <w:sz w:val="28"/>
          <w:szCs w:val="28"/>
        </w:rPr>
        <w:t xml:space="preserve"> </w:t>
      </w:r>
      <w:r w:rsidRPr="009979A6">
        <w:rPr>
          <w:rFonts w:ascii="Times New Roman" w:hAnsi="Times New Roman" w:cs="Times New Roman"/>
          <w:sz w:val="28"/>
          <w:szCs w:val="28"/>
        </w:rPr>
        <w:t>А.Г. Дорожкин</w:t>
      </w:r>
    </w:p>
    <w:p w:rsidR="009979A6" w:rsidRDefault="0099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F24" w:rsidRPr="009979A6" w:rsidRDefault="00E00F24" w:rsidP="006C367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979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0F24" w:rsidRDefault="00E00F24" w:rsidP="006C367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79A6" w:rsidRPr="00375BAA" w:rsidRDefault="009979A6" w:rsidP="009979A6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УТВЕРЖДЕНО</w:t>
      </w:r>
    </w:p>
    <w:p w:rsidR="009979A6" w:rsidRPr="00375BAA" w:rsidRDefault="009979A6" w:rsidP="009979A6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9979A6" w:rsidRPr="00375BAA" w:rsidRDefault="009979A6" w:rsidP="009979A6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F62741" w:rsidRDefault="00F62741" w:rsidP="00A75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F24" w:rsidRDefault="00E00F24" w:rsidP="00A75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F5A" w:rsidRPr="00E4352E" w:rsidRDefault="005F3F5A" w:rsidP="00A75E9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352E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5F3F5A" w:rsidRDefault="00E00F24" w:rsidP="00C342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5A" w:rsidRPr="005F3F5A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7674E8">
        <w:rPr>
          <w:rFonts w:ascii="Times New Roman" w:hAnsi="Times New Roman" w:cs="Times New Roman"/>
          <w:b/>
          <w:sz w:val="28"/>
          <w:szCs w:val="28"/>
        </w:rPr>
        <w:t>спасательных служб гражданской обороны</w:t>
      </w:r>
      <w:r w:rsidR="005F3F5A" w:rsidRPr="005F3F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979A6" w:rsidRPr="009979A6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675A5A" w:rsidRPr="00E4352E" w:rsidRDefault="00675A5A" w:rsidP="00A75E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2741" w:rsidRPr="00B455A4" w:rsidRDefault="00F62741" w:rsidP="00A75E9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5A5A" w:rsidRPr="00B455A4" w:rsidRDefault="00675A5A" w:rsidP="00F333E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F6B" w:rsidRPr="00B455A4" w:rsidRDefault="005F3F5A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A4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B455A4">
        <w:rPr>
          <w:rFonts w:ascii="Times New Roman" w:hAnsi="Times New Roman" w:cs="Times New Roman"/>
          <w:sz w:val="28"/>
          <w:szCs w:val="28"/>
        </w:rPr>
        <w:t>ие разработано в соответствии с</w:t>
      </w:r>
      <w:r w:rsidR="00B455A4" w:rsidRPr="00B455A4">
        <w:rPr>
          <w:rFonts w:ascii="Times New Roman" w:hAnsi="Times New Roman" w:cs="Times New Roman"/>
          <w:sz w:val="28"/>
          <w:szCs w:val="28"/>
        </w:rPr>
        <w:t xml:space="preserve"> Федеральными законами от 12 февраля 1998 №28-ФЗ «О гражданской обороне»,</w:t>
      </w:r>
      <w:r w:rsidR="00B455A4">
        <w:rPr>
          <w:rFonts w:ascii="Times New Roman" w:hAnsi="Times New Roman" w:cs="Times New Roman"/>
          <w:sz w:val="28"/>
          <w:szCs w:val="28"/>
        </w:rPr>
        <w:t xml:space="preserve"> </w:t>
      </w:r>
      <w:r w:rsidR="009979A6">
        <w:rPr>
          <w:rFonts w:ascii="Times New Roman" w:hAnsi="Times New Roman" w:cs="Times New Roman"/>
          <w:sz w:val="28"/>
          <w:szCs w:val="28"/>
        </w:rPr>
        <w:t>П</w:t>
      </w:r>
      <w:r w:rsidR="00B455A4" w:rsidRPr="00B455A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979A6">
        <w:rPr>
          <w:rFonts w:ascii="Times New Roman" w:hAnsi="Times New Roman" w:cs="Times New Roman"/>
          <w:sz w:val="28"/>
          <w:szCs w:val="28"/>
        </w:rPr>
        <w:t>П</w:t>
      </w:r>
      <w:r w:rsidR="00B455A4" w:rsidRPr="00B455A4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16 июля 2019 № 442 </w:t>
      </w:r>
      <w:r w:rsidR="009979A6">
        <w:rPr>
          <w:rFonts w:ascii="Times New Roman" w:hAnsi="Times New Roman" w:cs="Times New Roman"/>
          <w:sz w:val="28"/>
          <w:szCs w:val="28"/>
        </w:rPr>
        <w:t xml:space="preserve">–ПП </w:t>
      </w:r>
      <w:r w:rsidR="00B455A4" w:rsidRPr="00B455A4">
        <w:rPr>
          <w:rFonts w:ascii="Times New Roman" w:hAnsi="Times New Roman" w:cs="Times New Roman"/>
          <w:sz w:val="28"/>
          <w:szCs w:val="28"/>
        </w:rPr>
        <w:t>«О спасательных службах по обеспечению выполнения мероприятий по гражданской обороне в Свердловской области»</w:t>
      </w:r>
      <w:r w:rsidR="00751F6B" w:rsidRPr="00B455A4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мероприятий, направленных на создание сил и поддержании их и органов управления гражданской обороны (далее – ГО) в </w:t>
      </w:r>
      <w:r w:rsidR="00BC7581" w:rsidRPr="00B455A4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751F6B" w:rsidRPr="00B455A4">
        <w:rPr>
          <w:rFonts w:ascii="Times New Roman" w:hAnsi="Times New Roman" w:cs="Times New Roman"/>
          <w:sz w:val="28"/>
          <w:szCs w:val="28"/>
        </w:rPr>
        <w:t>готовности к действиям.</w:t>
      </w:r>
    </w:p>
    <w:p w:rsidR="00B310B8" w:rsidRPr="00C84037" w:rsidRDefault="00B310B8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>Спасательная служба по обеспечению выполнения мероприятий по гражданской обороне (далее –</w:t>
      </w:r>
      <w:r w:rsidR="0092610B" w:rsidRPr="00C84037">
        <w:rPr>
          <w:rFonts w:ascii="Times New Roman" w:hAnsi="Times New Roman" w:cs="Times New Roman"/>
          <w:sz w:val="28"/>
          <w:szCs w:val="28"/>
        </w:rPr>
        <w:t xml:space="preserve"> </w:t>
      </w:r>
      <w:r w:rsidRPr="00C84037">
        <w:rPr>
          <w:rFonts w:ascii="Times New Roman" w:hAnsi="Times New Roman" w:cs="Times New Roman"/>
          <w:sz w:val="28"/>
          <w:szCs w:val="28"/>
        </w:rPr>
        <w:t>СС ГО) – совокупность органов управления, сил и средств, предназначенных для организации проведения мероприятий по гражданской обороне</w:t>
      </w:r>
      <w:r w:rsidR="0092610B" w:rsidRPr="00C84037">
        <w:rPr>
          <w:rFonts w:ascii="Times New Roman" w:hAnsi="Times New Roman" w:cs="Times New Roman"/>
          <w:sz w:val="28"/>
          <w:szCs w:val="28"/>
        </w:rPr>
        <w:t xml:space="preserve"> (далее – ГО), защите населения и территорий от чрезвычайных ситуаций природ</w:t>
      </w:r>
      <w:r w:rsidR="00117A8D">
        <w:rPr>
          <w:rFonts w:ascii="Times New Roman" w:hAnsi="Times New Roman" w:cs="Times New Roman"/>
          <w:sz w:val="28"/>
          <w:szCs w:val="28"/>
        </w:rPr>
        <w:t>ного и техногенного характера (</w:t>
      </w:r>
      <w:r w:rsidR="0092610B" w:rsidRPr="00C84037">
        <w:rPr>
          <w:rFonts w:ascii="Times New Roman" w:hAnsi="Times New Roman" w:cs="Times New Roman"/>
          <w:sz w:val="28"/>
          <w:szCs w:val="28"/>
        </w:rPr>
        <w:t>далее – ЧС)</w:t>
      </w:r>
      <w:r w:rsidR="00C84037" w:rsidRPr="00C84037">
        <w:rPr>
          <w:rFonts w:ascii="Times New Roman" w:hAnsi="Times New Roman" w:cs="Times New Roman"/>
          <w:sz w:val="28"/>
          <w:szCs w:val="28"/>
        </w:rPr>
        <w:t>.</w:t>
      </w:r>
    </w:p>
    <w:p w:rsidR="00B455A4" w:rsidRPr="00B455A4" w:rsidRDefault="00B455A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A4">
        <w:rPr>
          <w:rFonts w:ascii="Times New Roman" w:hAnsi="Times New Roman" w:cs="Times New Roman"/>
          <w:sz w:val="28"/>
          <w:szCs w:val="28"/>
        </w:rPr>
        <w:t>Аварийно-спасательные формирования (службы) создаются на постоянной штатной основе:</w:t>
      </w:r>
    </w:p>
    <w:p w:rsidR="00B455A4" w:rsidRPr="00C84037" w:rsidRDefault="00B455A4" w:rsidP="009979A6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 xml:space="preserve">- профессиональная аварийно-спасательная служба создается по решению Администрации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C84037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Федерации;</w:t>
      </w:r>
    </w:p>
    <w:p w:rsidR="00B455A4" w:rsidRPr="00C84037" w:rsidRDefault="00C84037" w:rsidP="009979A6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5A4" w:rsidRPr="00C84037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Главным управлением МЧС России по Свердловской области в порядке, установленном МЧС России.</w:t>
      </w:r>
    </w:p>
    <w:p w:rsidR="00C84037" w:rsidRPr="00C84037" w:rsidRDefault="00C84037" w:rsidP="009979A6">
      <w:pPr>
        <w:pStyle w:val="a4"/>
        <w:numPr>
          <w:ilvl w:val="1"/>
          <w:numId w:val="1"/>
        </w:numPr>
        <w:spacing w:after="0"/>
        <w:ind w:left="0" w:right="-42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>Спасательные службы по обеспечению выполнения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по гражданской обороне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C84037">
        <w:rPr>
          <w:rFonts w:ascii="Times New Roman" w:hAnsi="Times New Roman" w:cs="Times New Roman"/>
          <w:sz w:val="28"/>
          <w:szCs w:val="28"/>
        </w:rPr>
        <w:t xml:space="preserve"> (далее - службы гражданской обороны):</w:t>
      </w:r>
    </w:p>
    <w:p w:rsidR="00C84037" w:rsidRPr="00C84037" w:rsidRDefault="00C84037" w:rsidP="009979A6">
      <w:pPr>
        <w:pStyle w:val="a4"/>
        <w:spacing w:after="0"/>
        <w:ind w:left="0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lastRenderedPageBreak/>
        <w:t xml:space="preserve">1) службы гражданской обороны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C84037">
        <w:rPr>
          <w:rFonts w:ascii="Times New Roman" w:hAnsi="Times New Roman" w:cs="Times New Roman"/>
          <w:sz w:val="28"/>
          <w:szCs w:val="28"/>
        </w:rPr>
        <w:t xml:space="preserve"> создаются по решению Администрации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9979A6" w:rsidRPr="00C84037">
        <w:rPr>
          <w:rFonts w:ascii="Times New Roman" w:hAnsi="Times New Roman" w:cs="Times New Roman"/>
          <w:sz w:val="28"/>
          <w:szCs w:val="28"/>
        </w:rPr>
        <w:t xml:space="preserve"> </w:t>
      </w:r>
      <w:r w:rsidRPr="00C84037">
        <w:rPr>
          <w:rFonts w:ascii="Times New Roman" w:hAnsi="Times New Roman" w:cs="Times New Roman"/>
          <w:sz w:val="28"/>
          <w:szCs w:val="28"/>
        </w:rPr>
        <w:t>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обороны);</w:t>
      </w:r>
    </w:p>
    <w:p w:rsidR="00C84037" w:rsidRPr="00C84037" w:rsidRDefault="00C84037" w:rsidP="009979A6">
      <w:pPr>
        <w:pStyle w:val="a4"/>
        <w:spacing w:after="0"/>
        <w:ind w:left="0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 xml:space="preserve">2) организация и порядок деятельности служб гражданской обороны определяются Администрацией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C8403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спасательных службах гражданской обороны.</w:t>
      </w:r>
    </w:p>
    <w:p w:rsidR="00C84037" w:rsidRPr="00C84037" w:rsidRDefault="00C84037" w:rsidP="009979A6">
      <w:pPr>
        <w:pStyle w:val="a4"/>
        <w:numPr>
          <w:ilvl w:val="1"/>
          <w:numId w:val="1"/>
        </w:numPr>
        <w:spacing w:after="0"/>
        <w:ind w:left="0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 xml:space="preserve">Перечень спасательных служб (по предназначению) гражданской обороны, создаваемые на территории </w:t>
      </w:r>
      <w:r w:rsidR="009979A6" w:rsidRPr="00BB036D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C84037">
        <w:rPr>
          <w:rFonts w:ascii="Times New Roman" w:hAnsi="Times New Roman" w:cs="Times New Roman"/>
          <w:sz w:val="28"/>
          <w:szCs w:val="28"/>
        </w:rPr>
        <w:t>:</w:t>
      </w:r>
    </w:p>
    <w:p w:rsidR="00C84037" w:rsidRPr="00C84037" w:rsidRDefault="00C84037" w:rsidP="009979A6">
      <w:pPr>
        <w:tabs>
          <w:tab w:val="left" w:pos="0"/>
        </w:tabs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обеспечения оповещения и связи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противопожарная служба гражданской обороны;</w:t>
      </w:r>
    </w:p>
    <w:p w:rsid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транспортного и дорожного обеспечения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медицинского обеспечения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коммунально-технического и энергообеспечения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инженерного обеспечения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материально-технического обеспечения и обеспечения горюче-смазочными материалами гражданской обороны;</w:t>
      </w:r>
    </w:p>
    <w:p w:rsidR="00C84037" w:rsidRP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продовольственного и вещевого обеспечения гражданской обороны;</w:t>
      </w:r>
    </w:p>
    <w:p w:rsidR="00C84037" w:rsidRDefault="00C84037" w:rsidP="009979A6">
      <w:pPr>
        <w:spacing w:after="0"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037">
        <w:rPr>
          <w:rFonts w:ascii="Times New Roman" w:hAnsi="Times New Roman" w:cs="Times New Roman"/>
          <w:sz w:val="28"/>
          <w:szCs w:val="28"/>
        </w:rPr>
        <w:t>спасательная служба гражданской обороны по обеспечению защиты культурных ценностей.</w:t>
      </w:r>
    </w:p>
    <w:p w:rsidR="002321B2" w:rsidRPr="000F7FD5" w:rsidRDefault="002321B2" w:rsidP="009979A6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2321B2" w:rsidRPr="000F7FD5" w:rsidRDefault="002321B2" w:rsidP="009979A6">
      <w:pPr>
        <w:pStyle w:val="a4"/>
        <w:numPr>
          <w:ilvl w:val="0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b/>
          <w:sz w:val="28"/>
          <w:szCs w:val="28"/>
        </w:rPr>
        <w:t>Обязанности начальников спасательных служб ГО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1B2" w:rsidRPr="000F7FD5" w:rsidRDefault="002321B2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Начальники спасательных служб ГО: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создают и организовывают подготовку органов управления спасательных служб ГО;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2) планируют, организовывают и контролируют обеспечение мероприятий ГО и защиты населения в соответствии с предназначением спасательных служб ГО;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3) организовывают управление силами и средствами при ведении аварийно-спасательных и других неотложных работ (далее - АСДНР);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5) организовывают взаимодействие с другими спасательными службами ГО; </w:t>
      </w:r>
    </w:p>
    <w:p w:rsidR="002321B2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lastRenderedPageBreak/>
        <w:t xml:space="preserve">6) руководят рассредоточением и эвакуацией сил и средств предприятий, учреждений и организаций, на базе которых созданы службы;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7) создают резервы материальных ресурсов для ликвидации ЧС.</w:t>
      </w:r>
    </w:p>
    <w:p w:rsidR="00E4352E" w:rsidRPr="000F7FD5" w:rsidRDefault="00E4352E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F1" w:rsidRPr="000F7FD5" w:rsidRDefault="002321B2" w:rsidP="009979A6">
      <w:pPr>
        <w:pStyle w:val="a4"/>
        <w:numPr>
          <w:ilvl w:val="0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b/>
          <w:sz w:val="28"/>
          <w:szCs w:val="28"/>
        </w:rPr>
        <w:t>Общие задачи спасательных служб ГО</w:t>
      </w:r>
    </w:p>
    <w:p w:rsidR="00E4352E" w:rsidRPr="000F7FD5" w:rsidRDefault="00E4352E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F1" w:rsidRPr="000F7FD5" w:rsidRDefault="002321B2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Общими задачами спасательных служб ГО являются: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ГО;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2)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от ЧС;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ЧС, а также обеспечение жизнедеятельности работников организаций и населения в ЧС; </w:t>
      </w:r>
    </w:p>
    <w:p w:rsidR="009979A6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4) управление подчиненными органами и силами ГО и защиты населения, обеспечение их материально-техническими средствами;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5) организация и поддержание взаимодействия с другими службами ГО, с аварийно-спасательными формированиями, привлекаемыми для </w:t>
      </w:r>
      <w:r w:rsidR="00C72AF1" w:rsidRPr="000F7FD5">
        <w:rPr>
          <w:rFonts w:ascii="Times New Roman" w:hAnsi="Times New Roman" w:cs="Times New Roman"/>
          <w:sz w:val="28"/>
          <w:szCs w:val="28"/>
        </w:rPr>
        <w:t xml:space="preserve">выполнения спасательных работ; </w:t>
      </w:r>
      <w:r w:rsidRPr="000F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6)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7) создание и содержание в целях ГО запасов продовольствия, медицинских средств индивидуальной защиты и иных средств;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F1" w:rsidRPr="000F7FD5" w:rsidRDefault="002321B2" w:rsidP="009979A6">
      <w:pPr>
        <w:pStyle w:val="a4"/>
        <w:numPr>
          <w:ilvl w:val="0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b/>
          <w:sz w:val="28"/>
          <w:szCs w:val="28"/>
        </w:rPr>
        <w:t>Задачи спасательных служб ГО по видам их деятельности</w:t>
      </w:r>
    </w:p>
    <w:p w:rsidR="00E4352E" w:rsidRPr="000F7FD5" w:rsidRDefault="00E4352E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F1" w:rsidRPr="000F7FD5" w:rsidRDefault="002321B2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обеспечения оповещения и связи: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обеспечение органов управления гражданской обороны связью в мирное и военное время;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2) организация и контроль за эксплуатационно-техническим обслуживанием стационарных средств связи и оповещения;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3) организация технического обеспечения передачи и приема сигналов оповещения;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lastRenderedPageBreak/>
        <w:t xml:space="preserve">4) обеспечение связью нештатных аварийно-спасательных формирований (далее – НАСФ) при ведении АСДНР. </w:t>
      </w:r>
    </w:p>
    <w:p w:rsidR="00C72AF1" w:rsidRPr="000F7FD5" w:rsidRDefault="002321B2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обеспечения пожарной безопасности: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 w:rsidR="009979A6">
        <w:rPr>
          <w:rFonts w:ascii="Times New Roman" w:hAnsi="Times New Roman" w:cs="Times New Roman"/>
          <w:sz w:val="28"/>
          <w:szCs w:val="28"/>
        </w:rPr>
        <w:t>района</w:t>
      </w:r>
      <w:r w:rsidRPr="000F7FD5">
        <w:rPr>
          <w:rFonts w:ascii="Times New Roman" w:hAnsi="Times New Roman" w:cs="Times New Roman"/>
          <w:sz w:val="28"/>
          <w:szCs w:val="28"/>
        </w:rPr>
        <w:t xml:space="preserve">, населенных пунктов и организаций; </w:t>
      </w:r>
    </w:p>
    <w:p w:rsidR="00C72AF1" w:rsidRPr="000F7FD5" w:rsidRDefault="002321B2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C72AF1" w:rsidRPr="000F7FD5" w:rsidRDefault="002321B2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транспортного и дорожного обеспечения: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подвоз (вывоз) рабочих смен; </w:t>
      </w:r>
    </w:p>
    <w:p w:rsidR="00C72AF1" w:rsidRPr="000F7FD5" w:rsidRDefault="00C72AF1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2) вывоз материальных и культурных ценностей, уникального оборудования, продовольствия и других материальных средств, подвоз сил и средств для проведения АСДНР в очагах поражения, а также их эвакуации из районов ведения работ.</w:t>
      </w:r>
    </w:p>
    <w:p w:rsidR="009979A6" w:rsidRDefault="00C72AF1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медицинского обеспечения: </w:t>
      </w:r>
    </w:p>
    <w:p w:rsidR="00B343F4" w:rsidRPr="000F7FD5" w:rsidRDefault="00B343F4" w:rsidP="009979A6">
      <w:pPr>
        <w:pStyle w:val="a4"/>
        <w:spacing w:after="0"/>
        <w:ind w:left="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1) </w:t>
      </w:r>
      <w:r w:rsidR="00C72AF1" w:rsidRPr="000F7FD5">
        <w:rPr>
          <w:rFonts w:ascii="Times New Roman" w:hAnsi="Times New Roman" w:cs="Times New Roman"/>
          <w:sz w:val="28"/>
          <w:szCs w:val="28"/>
        </w:rPr>
        <w:t xml:space="preserve">осуществление медицинских </w:t>
      </w:r>
      <w:r w:rsidRPr="000F7FD5">
        <w:rPr>
          <w:rFonts w:ascii="Times New Roman" w:hAnsi="Times New Roman" w:cs="Times New Roman"/>
          <w:sz w:val="28"/>
          <w:szCs w:val="28"/>
        </w:rPr>
        <w:t>мероприятий гражданской обороны;</w:t>
      </w:r>
      <w:r w:rsidR="00C72AF1" w:rsidRP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sz w:val="28"/>
          <w:szCs w:val="28"/>
        </w:rPr>
        <w:t xml:space="preserve">2) </w:t>
      </w:r>
      <w:r w:rsidR="00C72AF1" w:rsidRPr="000F7FD5">
        <w:rPr>
          <w:rFonts w:ascii="Times New Roman" w:hAnsi="Times New Roman" w:cs="Times New Roman"/>
          <w:sz w:val="28"/>
          <w:szCs w:val="28"/>
        </w:rPr>
        <w:t>организация лечебно-эвакуационных, санитарно-гигиенических и п</w:t>
      </w:r>
      <w:r w:rsidRPr="000F7FD5">
        <w:rPr>
          <w:rFonts w:ascii="Times New Roman" w:hAnsi="Times New Roman" w:cs="Times New Roman"/>
          <w:sz w:val="28"/>
          <w:szCs w:val="28"/>
        </w:rPr>
        <w:t>ротивоэпидемических мероприятий;</w:t>
      </w:r>
      <w:r w:rsidR="00C72AF1" w:rsidRPr="000F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F1" w:rsidRPr="000F7FD5" w:rsidRDefault="00B343F4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3) </w:t>
      </w:r>
      <w:r w:rsidR="00C72AF1" w:rsidRPr="000F7FD5">
        <w:rPr>
          <w:rFonts w:ascii="Times New Roman" w:hAnsi="Times New Roman" w:cs="Times New Roman"/>
          <w:sz w:val="28"/>
          <w:szCs w:val="28"/>
        </w:rPr>
        <w:t>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:rsidR="00B343F4" w:rsidRPr="000F7FD5" w:rsidRDefault="00B343F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энергообеспечения: </w:t>
      </w:r>
    </w:p>
    <w:p w:rsidR="00B343F4" w:rsidRPr="000F7FD5" w:rsidRDefault="00B343F4" w:rsidP="009979A6">
      <w:pPr>
        <w:pStyle w:val="a4"/>
        <w:numPr>
          <w:ilvl w:val="0"/>
          <w:numId w:val="3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обеспечение устойчивой работу энергосетей;</w:t>
      </w:r>
    </w:p>
    <w:p w:rsidR="00B343F4" w:rsidRPr="000F7FD5" w:rsidRDefault="00B343F4" w:rsidP="009979A6">
      <w:pPr>
        <w:pStyle w:val="a4"/>
        <w:numPr>
          <w:ilvl w:val="0"/>
          <w:numId w:val="3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ликвидацию аварий на энергетических сооружениях и сетях;</w:t>
      </w:r>
    </w:p>
    <w:p w:rsidR="00B343F4" w:rsidRPr="000F7FD5" w:rsidRDefault="00B343F4" w:rsidP="009979A6">
      <w:pPr>
        <w:pStyle w:val="a4"/>
        <w:numPr>
          <w:ilvl w:val="0"/>
          <w:numId w:val="3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автономных источников энергии и обеспечение ею действий НАСФ при проведении АСДНР в очагах поражения;</w:t>
      </w:r>
    </w:p>
    <w:p w:rsidR="00C72AF1" w:rsidRPr="000F7FD5" w:rsidRDefault="00B343F4" w:rsidP="009979A6">
      <w:pPr>
        <w:pStyle w:val="a4"/>
        <w:numPr>
          <w:ilvl w:val="0"/>
          <w:numId w:val="3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участвуют в разработке и осуществлении мероприятий по светомаскировке организаций, населенных пунктов.</w:t>
      </w:r>
    </w:p>
    <w:p w:rsidR="00B343F4" w:rsidRPr="000F7FD5" w:rsidRDefault="00B343F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коммунально-технического и инженерного обеспечения: </w:t>
      </w:r>
    </w:p>
    <w:p w:rsidR="00B343F4" w:rsidRPr="000F7FD5" w:rsidRDefault="00B343F4" w:rsidP="009979A6">
      <w:pPr>
        <w:pStyle w:val="a4"/>
        <w:numPr>
          <w:ilvl w:val="0"/>
          <w:numId w:val="8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повышению устойчивости работы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средств; </w:t>
      </w:r>
    </w:p>
    <w:p w:rsidR="00B343F4" w:rsidRPr="000F7FD5" w:rsidRDefault="00B343F4" w:rsidP="009979A6">
      <w:pPr>
        <w:pStyle w:val="a4"/>
        <w:numPr>
          <w:ilvl w:val="0"/>
          <w:numId w:val="8"/>
        </w:numPr>
        <w:tabs>
          <w:tab w:val="left" w:pos="1560"/>
        </w:tabs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инженерное обеспечение действий сил гражданской обороны в исходных районах, при выдвижении к очагам поражения и на объектах ведения АСДНР; </w:t>
      </w:r>
    </w:p>
    <w:p w:rsidR="00C72AF1" w:rsidRPr="000F7FD5" w:rsidRDefault="00B343F4" w:rsidP="009979A6">
      <w:pPr>
        <w:pStyle w:val="a4"/>
        <w:numPr>
          <w:ilvl w:val="0"/>
          <w:numId w:val="8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lastRenderedPageBreak/>
        <w:t>срочное захоронение трупов в военное время.</w:t>
      </w:r>
    </w:p>
    <w:p w:rsidR="00B343F4" w:rsidRPr="000F7FD5" w:rsidRDefault="00B343F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материально-технического обеспечения: </w:t>
      </w:r>
    </w:p>
    <w:p w:rsidR="00B343F4" w:rsidRPr="000F7FD5" w:rsidRDefault="00B343F4" w:rsidP="009979A6">
      <w:pPr>
        <w:pStyle w:val="a4"/>
        <w:numPr>
          <w:ilvl w:val="0"/>
          <w:numId w:val="10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инвентарем НАСФ; </w:t>
      </w:r>
    </w:p>
    <w:p w:rsidR="00B343F4" w:rsidRPr="000F7FD5" w:rsidRDefault="00B343F4" w:rsidP="009979A6">
      <w:pPr>
        <w:pStyle w:val="a4"/>
        <w:numPr>
          <w:ilvl w:val="0"/>
          <w:numId w:val="10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автозаправочных станций (АЗС и ПАЗС); </w:t>
      </w:r>
    </w:p>
    <w:p w:rsidR="00C72AF1" w:rsidRPr="000F7FD5" w:rsidRDefault="00B343F4" w:rsidP="009979A6">
      <w:pPr>
        <w:pStyle w:val="a4"/>
        <w:numPr>
          <w:ilvl w:val="0"/>
          <w:numId w:val="10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создание пунктов санитарной обработки населения и обеззараживания одежды.</w:t>
      </w:r>
    </w:p>
    <w:p w:rsidR="00B343F4" w:rsidRPr="000F7FD5" w:rsidRDefault="00B343F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продовольственного и вещевого обеспечения: </w:t>
      </w:r>
    </w:p>
    <w:p w:rsidR="00B343F4" w:rsidRPr="000F7FD5" w:rsidRDefault="00B343F4" w:rsidP="009979A6">
      <w:pPr>
        <w:pStyle w:val="a4"/>
        <w:numPr>
          <w:ilvl w:val="0"/>
          <w:numId w:val="1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запасов продовольствия и промышленных товаров первой необходимости, организация закладки запасов продовольствия в убежища и на пункты управления, обеспечение питанием личного состава НАСФ, работающего в очагах поражения, а также пострадавших; </w:t>
      </w:r>
    </w:p>
    <w:p w:rsidR="00B343F4" w:rsidRPr="000F7FD5" w:rsidRDefault="00B343F4" w:rsidP="009979A6">
      <w:pPr>
        <w:pStyle w:val="a4"/>
        <w:numPr>
          <w:ilvl w:val="0"/>
          <w:numId w:val="1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вещевое обеспечение пострадавшего населения и НАСФ; </w:t>
      </w:r>
    </w:p>
    <w:p w:rsidR="00C72AF1" w:rsidRPr="000F7FD5" w:rsidRDefault="00B343F4" w:rsidP="009979A6">
      <w:pPr>
        <w:pStyle w:val="a4"/>
        <w:numPr>
          <w:ilvl w:val="0"/>
          <w:numId w:val="1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создание подвижных пунктов питания, подвижных пунктов продовольственного снабжения, подвижных пунктов вещевого снабжения.</w:t>
      </w:r>
    </w:p>
    <w:p w:rsidR="00166AA0" w:rsidRPr="000F7FD5" w:rsidRDefault="00B343F4" w:rsidP="009979A6">
      <w:pPr>
        <w:pStyle w:val="a4"/>
        <w:numPr>
          <w:ilvl w:val="1"/>
          <w:numId w:val="1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 xml:space="preserve">Основные задачи спасательной службы по обеспечению защиты культурных ценностей: </w:t>
      </w:r>
    </w:p>
    <w:p w:rsidR="00166AA0" w:rsidRPr="000F7FD5" w:rsidRDefault="00B343F4" w:rsidP="009979A6">
      <w:pPr>
        <w:pStyle w:val="a4"/>
        <w:numPr>
          <w:ilvl w:val="0"/>
          <w:numId w:val="12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обеспечение заблаговременной подготовки культурных ценност</w:t>
      </w:r>
      <w:r w:rsidR="00166AA0" w:rsidRPr="000F7FD5">
        <w:rPr>
          <w:rFonts w:ascii="Times New Roman" w:hAnsi="Times New Roman" w:cs="Times New Roman"/>
          <w:sz w:val="28"/>
          <w:szCs w:val="28"/>
        </w:rPr>
        <w:t>ей в безопасный район на охрану;</w:t>
      </w:r>
    </w:p>
    <w:p w:rsidR="00166AA0" w:rsidRPr="000F7FD5" w:rsidRDefault="00B343F4" w:rsidP="009979A6">
      <w:pPr>
        <w:pStyle w:val="a4"/>
        <w:numPr>
          <w:ilvl w:val="0"/>
          <w:numId w:val="12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орган</w:t>
      </w:r>
      <w:r w:rsidR="00166AA0" w:rsidRPr="000F7FD5">
        <w:rPr>
          <w:rFonts w:ascii="Times New Roman" w:hAnsi="Times New Roman" w:cs="Times New Roman"/>
          <w:sz w:val="28"/>
          <w:szCs w:val="28"/>
        </w:rPr>
        <w:t>изация накопления запасов тары и упаковочного материала;</w:t>
      </w:r>
    </w:p>
    <w:p w:rsidR="00166AA0" w:rsidRPr="000F7FD5" w:rsidRDefault="00B343F4" w:rsidP="009979A6">
      <w:pPr>
        <w:pStyle w:val="a4"/>
        <w:numPr>
          <w:ilvl w:val="0"/>
          <w:numId w:val="12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подготовка баз хранения в безопасны</w:t>
      </w:r>
      <w:r w:rsidR="00166AA0" w:rsidRPr="000F7FD5">
        <w:rPr>
          <w:rFonts w:ascii="Times New Roman" w:hAnsi="Times New Roman" w:cs="Times New Roman"/>
          <w:sz w:val="28"/>
          <w:szCs w:val="28"/>
        </w:rPr>
        <w:t xml:space="preserve">х районах; </w:t>
      </w:r>
    </w:p>
    <w:p w:rsidR="00A5543A" w:rsidRPr="000F7FD5" w:rsidRDefault="00B343F4" w:rsidP="009979A6">
      <w:pPr>
        <w:pStyle w:val="a4"/>
        <w:numPr>
          <w:ilvl w:val="0"/>
          <w:numId w:val="12"/>
        </w:numPr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hAnsi="Times New Roman" w:cs="Times New Roman"/>
          <w:sz w:val="28"/>
          <w:szCs w:val="28"/>
        </w:rPr>
        <w:t>повышение устойчивости зданий и сооружений объектов культуры.</w:t>
      </w:r>
    </w:p>
    <w:p w:rsidR="00E4352E" w:rsidRPr="000F7FD5" w:rsidRDefault="00E4352E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43A" w:rsidRPr="000F7FD5" w:rsidRDefault="00FF3E88" w:rsidP="00FF3E88">
      <w:pPr>
        <w:pStyle w:val="a4"/>
        <w:spacing w:after="0"/>
        <w:ind w:left="567" w:right="-4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543A" w:rsidRPr="000F7FD5">
        <w:rPr>
          <w:rFonts w:ascii="Times New Roman" w:hAnsi="Times New Roman" w:cs="Times New Roman"/>
          <w:b/>
          <w:sz w:val="28"/>
          <w:szCs w:val="28"/>
        </w:rPr>
        <w:t>Обеспечение деятельности сил гражданской обороны</w:t>
      </w:r>
    </w:p>
    <w:p w:rsidR="00A5543A" w:rsidRPr="000F7FD5" w:rsidRDefault="00A5543A" w:rsidP="009979A6">
      <w:pPr>
        <w:pStyle w:val="a4"/>
        <w:spacing w:after="0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3E3" w:rsidRPr="00FF3E88" w:rsidRDefault="00FF3E88" w:rsidP="00FF3E88">
      <w:pPr>
        <w:spacing w:after="0"/>
        <w:ind w:right="-42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5543A" w:rsidRPr="00FF3E8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созданию, подготовке, оснащению и применению </w:t>
      </w:r>
      <w:r w:rsidR="000F7FD5" w:rsidRPr="00FF3E88">
        <w:rPr>
          <w:rFonts w:ascii="Times New Roman" w:hAnsi="Times New Roman" w:cs="Times New Roman"/>
          <w:sz w:val="28"/>
          <w:szCs w:val="28"/>
        </w:rPr>
        <w:t xml:space="preserve">спасательных служб </w:t>
      </w:r>
      <w:r w:rsidR="009979A6" w:rsidRPr="00FF3E88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A5543A" w:rsidRPr="00FF3E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5543A" w:rsidRPr="00FF3E88">
        <w:rPr>
          <w:rFonts w:ascii="Times New Roman" w:hAnsi="Times New Roman" w:cs="Times New Roman"/>
          <w:sz w:val="28"/>
          <w:szCs w:val="28"/>
        </w:rPr>
        <w:t xml:space="preserve">осуществляется за счет финансовых средств организаций, создающих их, в соответствии с законодательством </w:t>
      </w:r>
      <w:r w:rsidR="009979A6" w:rsidRPr="00FF3E8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B53E3" w:rsidRDefault="00BB53E3" w:rsidP="00BB53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3E3" w:rsidRDefault="00BB53E3" w:rsidP="00BB53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3E3" w:rsidRDefault="00BB53E3" w:rsidP="00BB53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3E3" w:rsidRDefault="00BB53E3" w:rsidP="00BB53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3E3" w:rsidRDefault="00BB53E3" w:rsidP="00BB53E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B46EC" w:rsidRPr="009979A6" w:rsidRDefault="00AB46EC" w:rsidP="00AB46E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979A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B46EC" w:rsidRDefault="00AB46EC" w:rsidP="00AB46E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УТВЕРЖДЕНО</w:t>
      </w: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C342E0" w:rsidRDefault="00C342E0" w:rsidP="000668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342E0" w:rsidRPr="00066887" w:rsidRDefault="00C342E0" w:rsidP="000668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66887" w:rsidRPr="00066887" w:rsidRDefault="00066887" w:rsidP="00066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8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BB53E3" w:rsidRPr="00066887" w:rsidRDefault="00066887" w:rsidP="00066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спасательных служб по обеспечению выполнения мероприятий по гражданской обороне </w:t>
      </w:r>
      <w:r w:rsidRPr="0006688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B46EC" w:rsidRPr="00AB46EC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066887" w:rsidRPr="00066887" w:rsidRDefault="00066887" w:rsidP="00BB53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1.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обеспечения оповещения и связи гражданской обороны</w:t>
      </w: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участок сервисного цен</w:t>
      </w:r>
      <w:r w:rsid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 г. Ирбит ПАО «Ростелеком», </w:t>
      </w: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операторы сотовой связи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Спасательная служба обеспечения охраны общественного порядка гражданской обороны: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МВД России «Байкаловский»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противопожарная служба гражданской обороны</w:t>
      </w: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83C0D" w:rsidRPr="00FF3E88" w:rsidRDefault="00A83C0D" w:rsidP="00FF3E8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ГКПТУ СО «Отряд противопожарной службы Свердловской области № 12»; </w:t>
      </w:r>
    </w:p>
    <w:p w:rsidR="00CE4EFD" w:rsidRPr="00FF3E88" w:rsidRDefault="00A83C0D" w:rsidP="00FF3E8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 и ПР МО город Ирбит, Ирбитского МО, Байкаловского MP УНД и ПР ГУ МЧС России по Свердловской области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медицинского обеспечения гражданской обороны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ГАУЗ СО «Байкаловская центральная районная больница»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продовольственного и вещевого обеспечения гражданской обороны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предприятия торговли и питания района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коммунально-технического и энергообеспечения гражданской обороны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"Служба заказчика";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ЖКХ «Тепловые сети»;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ЖКХ «Елань»;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Филиал в Байкалово АО «</w:t>
      </w:r>
      <w:proofErr w:type="spellStart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Регионгаз</w:t>
      </w:r>
      <w:proofErr w:type="spellEnd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-Инвест» (по согласованию). </w:t>
      </w:r>
    </w:p>
    <w:p w:rsidR="00A83C0D" w:rsidRPr="00FF3E88" w:rsidRDefault="00A83C0D" w:rsidP="00FF3E88">
      <w:pPr>
        <w:spacing w:after="0" w:line="240" w:lineRule="auto"/>
        <w:ind w:right="-427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Байкаловский РЭС </w:t>
      </w:r>
      <w:proofErr w:type="spellStart"/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Талицких</w:t>
      </w:r>
      <w:proofErr w:type="spellEnd"/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электрических сетей</w:t>
      </w:r>
      <w:r w:rsidRPr="00FF3E8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филиала «</w:t>
      </w:r>
      <w:proofErr w:type="spellStart"/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Урал» - «</w:t>
      </w:r>
      <w:proofErr w:type="gramStart"/>
      <w:r w:rsidRPr="00FF3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Свердловэнерго»</w:t>
      </w:r>
      <w:r w:rsidRPr="00FF3E8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согласованию); </w:t>
      </w:r>
    </w:p>
    <w:p w:rsidR="00A83C0D" w:rsidRPr="00FF3E88" w:rsidRDefault="00A83C0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участок ОАО «</w:t>
      </w:r>
      <w:proofErr w:type="spellStart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Облкоммунэнерго</w:t>
      </w:r>
      <w:proofErr w:type="spellEnd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транспортного и дорожного обеспечения гражданской обороны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Мелиострой</w:t>
      </w:r>
      <w:proofErr w:type="spellEnd"/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материально-технического обеспечения и обеспечения горюче-смазочными материалами гражданской обороны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экономики и имущества Администрации Байкаловского муниципального района;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промышленные предприятия района (по согласованию).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FF3E88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гражданской обороны по обеспечению защиты культурных ценностей</w:t>
      </w:r>
      <w:r w:rsidR="00CE4EFD"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учреждения культуры и искусства.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3E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Спасательная служба защиты сельскохозяйственных животных и растений: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Байкаловский отдел сельского хозяйства Министерства агропромышленного комплекса и потребительского рынка Свердловской области (по согласованию); </w:t>
      </w:r>
    </w:p>
    <w:p w:rsidR="00CE4EFD" w:rsidRPr="00FF3E88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СО «Байкаловская ветстанция» (по согласованию). </w:t>
      </w:r>
    </w:p>
    <w:p w:rsidR="00CE4EFD" w:rsidRPr="00CE4EFD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4EFD" w:rsidRPr="00A83C0D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3E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C0D"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Спасательная служба инженерного обеспечения гражданской обороны</w:t>
      </w:r>
      <w:r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>: Отдел архитектуры, строительства и охраны окружающей среды Администрации Байкаловского муниципального района Свердловской области.</w:t>
      </w:r>
    </w:p>
    <w:p w:rsidR="00CE4EFD" w:rsidRPr="00A83C0D" w:rsidRDefault="00CE4EFD" w:rsidP="00FF3E88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ЖКХ «Тепловые сети».</w:t>
      </w:r>
    </w:p>
    <w:p w:rsidR="00CE4EFD" w:rsidRPr="00CE4EFD" w:rsidRDefault="00CE4EFD" w:rsidP="00FF3E88">
      <w:pPr>
        <w:spacing w:after="0" w:line="240" w:lineRule="auto"/>
        <w:ind w:right="-42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4EFD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AB46EC" w:rsidRPr="009979A6" w:rsidRDefault="00AB46EC" w:rsidP="00605043">
      <w:pPr>
        <w:jc w:val="right"/>
        <w:rPr>
          <w:rFonts w:ascii="Times New Roman" w:hAnsi="Times New Roman" w:cs="Times New Roman"/>
          <w:sz w:val="24"/>
          <w:szCs w:val="24"/>
        </w:rPr>
      </w:pPr>
      <w:r w:rsidRPr="009979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B46EC" w:rsidRDefault="00AB46EC" w:rsidP="00AB46E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УТВЕРЖДЕНО</w:t>
      </w: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AB46EC" w:rsidRPr="00375BAA" w:rsidRDefault="00AB46EC" w:rsidP="00AB46EC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AB46EC" w:rsidRDefault="00AB46EC" w:rsidP="00AB46E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3D9B" w:rsidRPr="001D3D9B" w:rsidRDefault="001D3D9B" w:rsidP="001D3D9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3D9B" w:rsidRPr="001D3D9B" w:rsidRDefault="001D3D9B" w:rsidP="001D3D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9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D3D9B" w:rsidRDefault="001D3D9B" w:rsidP="00AB4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9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</w:t>
      </w:r>
      <w:r w:rsidR="00AB46EC" w:rsidRPr="00AB46EC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A9405F" w:rsidRDefault="00A9405F" w:rsidP="00AB4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00"/>
        <w:gridCol w:w="4631"/>
      </w:tblGrid>
      <w:tr w:rsidR="00A9405F" w:rsidRPr="005331A9" w:rsidTr="00657C1A">
        <w:tc>
          <w:tcPr>
            <w:tcW w:w="0" w:type="auto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700" w:type="dxa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спасательной службы</w:t>
            </w:r>
          </w:p>
        </w:tc>
        <w:tc>
          <w:tcPr>
            <w:tcW w:w="4631" w:type="dxa"/>
            <w:shd w:val="clear" w:color="auto" w:fill="auto"/>
          </w:tcPr>
          <w:p w:rsidR="00A9405F" w:rsidRPr="005331A9" w:rsidRDefault="00A9405F" w:rsidP="00A9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замещении которой</w:t>
            </w:r>
            <w:r w:rsidRPr="001D3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возлагаются обязанности начальник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спасательной</w:t>
            </w:r>
            <w:r w:rsidRPr="001D3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A9405F" w:rsidRPr="005331A9" w:rsidTr="00657C1A">
        <w:tc>
          <w:tcPr>
            <w:tcW w:w="0" w:type="auto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00" w:type="dxa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4037">
              <w:rPr>
                <w:rFonts w:ascii="Times New Roman" w:hAnsi="Times New Roman" w:cs="Times New Roman"/>
                <w:sz w:val="28"/>
                <w:szCs w:val="28"/>
              </w:rPr>
              <w:t xml:space="preserve">пасательная служба обеспечения оповещения и связи гражданской </w:t>
            </w: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МКУ «ЕДДС  Байкаловского муниципального района»</w:t>
            </w:r>
          </w:p>
        </w:tc>
      </w:tr>
      <w:tr w:rsidR="00A9405F" w:rsidRPr="005331A9" w:rsidTr="00657C1A">
        <w:tc>
          <w:tcPr>
            <w:tcW w:w="0" w:type="auto"/>
            <w:shd w:val="clear" w:color="auto" w:fill="auto"/>
          </w:tcPr>
          <w:p w:rsidR="00A9405F" w:rsidRPr="00FF3E88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A9405F" w:rsidRPr="00FF3E88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FF3E88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МО МВД России «Байкаловский» (по согласованию)</w:t>
            </w:r>
          </w:p>
        </w:tc>
      </w:tr>
      <w:tr w:rsidR="00A9405F" w:rsidRPr="00804255" w:rsidTr="00657C1A">
        <w:tc>
          <w:tcPr>
            <w:tcW w:w="0" w:type="auto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00" w:type="dxa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противопожарная служба гражданской 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5331A9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ГКПТУ СО «</w:t>
            </w:r>
            <w:r w:rsidRPr="005331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Отряд противопожарной службы Свердловской области № 12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(по согласованию)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Спасательная служба коммунально-технического и энергообеспечения гражданской </w:t>
            </w:r>
            <w:r w:rsidRPr="00C84037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BB2">
              <w:rPr>
                <w:rFonts w:ascii="Times New Roman" w:hAnsi="Times New Roman" w:cs="Times New Roman"/>
                <w:sz w:val="26"/>
                <w:szCs w:val="26"/>
              </w:rPr>
              <w:t>пециалист 1 категории</w:t>
            </w:r>
            <w:r w:rsidRPr="00531B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31BB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531B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31BB2">
              <w:rPr>
                <w:rFonts w:ascii="Times New Roman" w:hAnsi="Times New Roman" w:cs="Times New Roman"/>
                <w:sz w:val="26"/>
                <w:szCs w:val="26"/>
              </w:rPr>
              <w:t>по мобилизационной подготовке, 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Байкаловского муниципального района Свердловской области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главный врач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УЗ СО «Байкаловская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районная больница» (по согласованию)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и имущества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4756A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405F" w:rsidRPr="004756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Спасательная служба транспортного и дорожного </w:t>
            </w: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обеспечения гражданской 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строительства, охраны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окружающей среды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  <w:r w:rsidR="00657C1A">
              <w:rPr>
                <w:rFonts w:ascii="Times New Roman" w:hAnsi="Times New Roman" w:cs="Times New Roman"/>
                <w:sz w:val="26"/>
                <w:szCs w:val="26"/>
              </w:rPr>
              <w:t xml:space="preserve"> (по дорожной деятельности)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4756A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A9405F" w:rsidRPr="00937F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служба материально-</w:t>
            </w:r>
            <w:r w:rsidRPr="00657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обеспечения и обеспечения горюче-смазочными материалами гражданской </w:t>
            </w: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обороны</w:t>
            </w:r>
          </w:p>
        </w:tc>
        <w:tc>
          <w:tcPr>
            <w:tcW w:w="4631" w:type="dxa"/>
            <w:shd w:val="clear" w:color="auto" w:fill="auto"/>
          </w:tcPr>
          <w:p w:rsidR="00A9405F" w:rsidRPr="00824A13" w:rsidRDefault="00A9405F" w:rsidP="00256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657C1A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531BB2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4756A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405F" w:rsidRPr="00937F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  <w:r w:rsidR="00657C1A">
              <w:rPr>
                <w:rFonts w:ascii="Times New Roman" w:hAnsi="Times New Roman" w:cs="Times New Roman"/>
                <w:sz w:val="26"/>
                <w:szCs w:val="26"/>
              </w:rPr>
              <w:t xml:space="preserve"> (по культуре и молодежной политике)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4756AF" w:rsidRDefault="00A9405F" w:rsidP="004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56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756AF" w:rsidRPr="004756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4756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A9405F" w:rsidRPr="004756AF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56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4631" w:type="dxa"/>
            <w:shd w:val="clear" w:color="auto" w:fill="auto"/>
          </w:tcPr>
          <w:p w:rsidR="00A9405F" w:rsidRPr="004756AF" w:rsidRDefault="00FF3E88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5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Pr="00475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Байкаловский отдел сельского хозяйства Министерства агропромышленного комплекса и потребительского рынка Свердловской области</w:t>
            </w:r>
          </w:p>
        </w:tc>
      </w:tr>
      <w:tr w:rsidR="00A9405F" w:rsidRPr="00937F43" w:rsidTr="00657C1A">
        <w:tc>
          <w:tcPr>
            <w:tcW w:w="0" w:type="auto"/>
            <w:shd w:val="clear" w:color="auto" w:fill="auto"/>
          </w:tcPr>
          <w:p w:rsidR="00A9405F" w:rsidRPr="00937F43" w:rsidRDefault="00A9405F" w:rsidP="0047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56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A9405F" w:rsidRPr="00937F43" w:rsidRDefault="00657C1A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служба инженерного обеспечения гражданской обороны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:rsidR="00A9405F" w:rsidRPr="00937F43" w:rsidRDefault="00A9405F" w:rsidP="0025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архитектуры, строительства и охраны окружающей 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</w:tbl>
    <w:p w:rsidR="00A9405F" w:rsidRDefault="00A9405F" w:rsidP="00657C1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A9405F" w:rsidSect="00BB036D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B0"/>
    <w:multiLevelType w:val="multilevel"/>
    <w:tmpl w:val="B1F8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C150CE"/>
    <w:multiLevelType w:val="hybridMultilevel"/>
    <w:tmpl w:val="455674F0"/>
    <w:lvl w:ilvl="0" w:tplc="183ACC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3FD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15051B5B"/>
    <w:multiLevelType w:val="hybridMultilevel"/>
    <w:tmpl w:val="652A836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B263D09"/>
    <w:multiLevelType w:val="hybridMultilevel"/>
    <w:tmpl w:val="E47E6924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2B1C49BC">
      <w:start w:val="6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1D04F98"/>
    <w:multiLevelType w:val="hybridMultilevel"/>
    <w:tmpl w:val="3724C82C"/>
    <w:lvl w:ilvl="0" w:tplc="489E2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F4770"/>
    <w:multiLevelType w:val="hybridMultilevel"/>
    <w:tmpl w:val="6F16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5642"/>
    <w:multiLevelType w:val="hybridMultilevel"/>
    <w:tmpl w:val="8A3CA5C8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D46AED"/>
    <w:multiLevelType w:val="hybridMultilevel"/>
    <w:tmpl w:val="9628EC5E"/>
    <w:lvl w:ilvl="0" w:tplc="87AEB9BE">
      <w:start w:val="1"/>
      <w:numFmt w:val="decimal"/>
      <w:lvlText w:val="%1)"/>
      <w:lvlJc w:val="left"/>
      <w:pPr>
        <w:ind w:left="16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E1431"/>
    <w:multiLevelType w:val="multilevel"/>
    <w:tmpl w:val="291A0F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49B43E3B"/>
    <w:multiLevelType w:val="hybridMultilevel"/>
    <w:tmpl w:val="1A78C8CE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213E1"/>
    <w:multiLevelType w:val="multilevel"/>
    <w:tmpl w:val="291A0F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2" w15:restartNumberingAfterBreak="0">
    <w:nsid w:val="575E6663"/>
    <w:multiLevelType w:val="multilevel"/>
    <w:tmpl w:val="67767F8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7A1AC5"/>
    <w:multiLevelType w:val="multilevel"/>
    <w:tmpl w:val="CBBEBFB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4" w15:restartNumberingAfterBreak="0">
    <w:nsid w:val="62BC1F76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655F45F3"/>
    <w:multiLevelType w:val="hybridMultilevel"/>
    <w:tmpl w:val="8506A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596DAB"/>
    <w:multiLevelType w:val="hybridMultilevel"/>
    <w:tmpl w:val="77A45DD8"/>
    <w:lvl w:ilvl="0" w:tplc="8312F310">
      <w:start w:val="1"/>
      <w:numFmt w:val="decimal"/>
      <w:lvlText w:val="%1)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6C79DA"/>
    <w:multiLevelType w:val="multilevel"/>
    <w:tmpl w:val="B818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E951584"/>
    <w:multiLevelType w:val="hybridMultilevel"/>
    <w:tmpl w:val="30C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6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8"/>
    <w:rsid w:val="00066887"/>
    <w:rsid w:val="000F7FD5"/>
    <w:rsid w:val="00117A8D"/>
    <w:rsid w:val="00152C2F"/>
    <w:rsid w:val="00166AA0"/>
    <w:rsid w:val="001D3831"/>
    <w:rsid w:val="001D3D9B"/>
    <w:rsid w:val="00203E2B"/>
    <w:rsid w:val="002321B2"/>
    <w:rsid w:val="0026343F"/>
    <w:rsid w:val="002849A2"/>
    <w:rsid w:val="002937DE"/>
    <w:rsid w:val="002B63EB"/>
    <w:rsid w:val="002E1761"/>
    <w:rsid w:val="002E43F5"/>
    <w:rsid w:val="002E72FC"/>
    <w:rsid w:val="00302088"/>
    <w:rsid w:val="003128C5"/>
    <w:rsid w:val="00336156"/>
    <w:rsid w:val="00374BF2"/>
    <w:rsid w:val="003D2125"/>
    <w:rsid w:val="003E7ACD"/>
    <w:rsid w:val="004653D5"/>
    <w:rsid w:val="004756AF"/>
    <w:rsid w:val="004D486D"/>
    <w:rsid w:val="005836D7"/>
    <w:rsid w:val="00587FFB"/>
    <w:rsid w:val="005A0CF5"/>
    <w:rsid w:val="005E18EB"/>
    <w:rsid w:val="005F3F5A"/>
    <w:rsid w:val="00605043"/>
    <w:rsid w:val="00612B7D"/>
    <w:rsid w:val="00657C1A"/>
    <w:rsid w:val="00665668"/>
    <w:rsid w:val="006662BD"/>
    <w:rsid w:val="00675A5A"/>
    <w:rsid w:val="00686765"/>
    <w:rsid w:val="006A7BA1"/>
    <w:rsid w:val="006C3672"/>
    <w:rsid w:val="00714C1C"/>
    <w:rsid w:val="00751F6B"/>
    <w:rsid w:val="007674E8"/>
    <w:rsid w:val="007C3470"/>
    <w:rsid w:val="00811BB9"/>
    <w:rsid w:val="00876038"/>
    <w:rsid w:val="008A1C6F"/>
    <w:rsid w:val="008C4F1E"/>
    <w:rsid w:val="008C50F9"/>
    <w:rsid w:val="0092610B"/>
    <w:rsid w:val="0094154E"/>
    <w:rsid w:val="009504F8"/>
    <w:rsid w:val="00953EED"/>
    <w:rsid w:val="009979A6"/>
    <w:rsid w:val="009C14DB"/>
    <w:rsid w:val="009F76F1"/>
    <w:rsid w:val="00A36EE8"/>
    <w:rsid w:val="00A52BC2"/>
    <w:rsid w:val="00A5543A"/>
    <w:rsid w:val="00A75E98"/>
    <w:rsid w:val="00A83C0D"/>
    <w:rsid w:val="00A9405F"/>
    <w:rsid w:val="00AB46EC"/>
    <w:rsid w:val="00B05158"/>
    <w:rsid w:val="00B310B8"/>
    <w:rsid w:val="00B343F4"/>
    <w:rsid w:val="00B455A4"/>
    <w:rsid w:val="00BB036D"/>
    <w:rsid w:val="00BB53E3"/>
    <w:rsid w:val="00BB7256"/>
    <w:rsid w:val="00BC7581"/>
    <w:rsid w:val="00BD0514"/>
    <w:rsid w:val="00C106DE"/>
    <w:rsid w:val="00C20B79"/>
    <w:rsid w:val="00C342E0"/>
    <w:rsid w:val="00C50024"/>
    <w:rsid w:val="00C72AF1"/>
    <w:rsid w:val="00C84037"/>
    <w:rsid w:val="00CE4EFD"/>
    <w:rsid w:val="00CE6327"/>
    <w:rsid w:val="00D4220B"/>
    <w:rsid w:val="00E00F24"/>
    <w:rsid w:val="00E328EA"/>
    <w:rsid w:val="00E4352E"/>
    <w:rsid w:val="00E9464E"/>
    <w:rsid w:val="00E94CE7"/>
    <w:rsid w:val="00F22EAB"/>
    <w:rsid w:val="00F333ED"/>
    <w:rsid w:val="00F62741"/>
    <w:rsid w:val="00F67201"/>
    <w:rsid w:val="00F92CFC"/>
    <w:rsid w:val="00FC0529"/>
    <w:rsid w:val="00FC4AE2"/>
    <w:rsid w:val="00FD3208"/>
    <w:rsid w:val="00FE19C2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ABD2"/>
  <w15:docId w15:val="{C172554A-BD65-40CB-8501-AC2F971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4E"/>
  </w:style>
  <w:style w:type="paragraph" w:styleId="1">
    <w:name w:val="heading 1"/>
    <w:basedOn w:val="a"/>
    <w:next w:val="a"/>
    <w:link w:val="10"/>
    <w:qFormat/>
    <w:rsid w:val="009979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6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CE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mr.ru/upload/files/docs/8FBAy5z9EyZ32YQEnFH7A98Z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Евгения Валерьевна</cp:lastModifiedBy>
  <cp:revision>14</cp:revision>
  <dcterms:created xsi:type="dcterms:W3CDTF">2023-03-10T05:12:00Z</dcterms:created>
  <dcterms:modified xsi:type="dcterms:W3CDTF">2023-03-17T05:00:00Z</dcterms:modified>
</cp:coreProperties>
</file>