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59" w:rsidRDefault="00FC3559" w:rsidP="00FC3559">
      <w:pPr>
        <w:spacing w:after="0" w:line="360" w:lineRule="auto"/>
        <w:jc w:val="center"/>
        <w:rPr>
          <w:rFonts w:ascii="Times New Roman" w:eastAsia="Times New Roman" w:hAnsi="Times New Roman"/>
          <w:b/>
          <w:bCs/>
          <w:sz w:val="16"/>
          <w:szCs w:val="16"/>
          <w:lang w:eastAsia="ru-RU"/>
        </w:rPr>
      </w:pPr>
      <w:bookmarkStart w:id="0" w:name="_GoBack"/>
      <w:bookmarkEnd w:id="0"/>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2872105</wp:posOffset>
            </wp:positionH>
            <wp:positionV relativeFrom="paragraph">
              <wp:posOffset>-194310</wp:posOffset>
            </wp:positionV>
            <wp:extent cx="508635" cy="866775"/>
            <wp:effectExtent l="0" t="0" r="5715" b="9525"/>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63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559" w:rsidRDefault="00FC3559" w:rsidP="00FC3559">
      <w:pPr>
        <w:spacing w:after="0" w:line="360" w:lineRule="auto"/>
        <w:rPr>
          <w:rFonts w:ascii="Times New Roman" w:eastAsia="Times New Roman" w:hAnsi="Times New Roman"/>
          <w:b/>
          <w:bCs/>
          <w:sz w:val="16"/>
          <w:szCs w:val="16"/>
          <w:lang w:eastAsia="ru-RU"/>
        </w:rPr>
      </w:pPr>
    </w:p>
    <w:p w:rsidR="00FC3559" w:rsidRDefault="00FC3559" w:rsidP="00FC3559">
      <w:pPr>
        <w:spacing w:after="0" w:line="360" w:lineRule="auto"/>
        <w:rPr>
          <w:rFonts w:ascii="Times New Roman" w:eastAsia="Times New Roman" w:hAnsi="Times New Roman"/>
          <w:b/>
          <w:bCs/>
          <w:sz w:val="16"/>
          <w:szCs w:val="16"/>
          <w:lang w:eastAsia="ru-RU"/>
        </w:rPr>
      </w:pPr>
    </w:p>
    <w:p w:rsidR="00FC3559" w:rsidRDefault="00FC3559" w:rsidP="00FC3559">
      <w:pPr>
        <w:spacing w:after="0" w:line="360" w:lineRule="auto"/>
        <w:rPr>
          <w:rFonts w:ascii="Times New Roman" w:eastAsia="Times New Roman" w:hAnsi="Times New Roman"/>
          <w:b/>
          <w:bCs/>
          <w:sz w:val="16"/>
          <w:szCs w:val="16"/>
          <w:lang w:eastAsia="ru-RU"/>
        </w:rPr>
      </w:pPr>
    </w:p>
    <w:p w:rsidR="00FC3559" w:rsidRPr="00DD4968" w:rsidRDefault="00FC3559" w:rsidP="00FC3559">
      <w:pPr>
        <w:spacing w:after="0" w:line="240" w:lineRule="auto"/>
        <w:jc w:val="center"/>
        <w:rPr>
          <w:rFonts w:ascii="Times New Roman" w:eastAsia="Times New Roman" w:hAnsi="Times New Roman"/>
          <w:b/>
          <w:bCs/>
          <w:sz w:val="28"/>
          <w:szCs w:val="28"/>
          <w:lang w:eastAsia="ru-RU"/>
        </w:rPr>
      </w:pPr>
      <w:r w:rsidRPr="00DD4968">
        <w:rPr>
          <w:rFonts w:ascii="Times New Roman" w:eastAsia="Times New Roman" w:hAnsi="Times New Roman"/>
          <w:b/>
          <w:bCs/>
          <w:sz w:val="28"/>
          <w:szCs w:val="28"/>
          <w:lang w:eastAsia="ru-RU"/>
        </w:rPr>
        <w:t xml:space="preserve">АДМИНИСТРАЦИЯ  </w:t>
      </w:r>
    </w:p>
    <w:p w:rsidR="00FC3559" w:rsidRPr="00DD4968" w:rsidRDefault="00FC3559" w:rsidP="00FC3559">
      <w:pPr>
        <w:spacing w:after="0" w:line="240" w:lineRule="auto"/>
        <w:jc w:val="center"/>
        <w:rPr>
          <w:rFonts w:ascii="Times New Roman" w:eastAsia="Times New Roman" w:hAnsi="Times New Roman"/>
          <w:b/>
          <w:bCs/>
          <w:sz w:val="28"/>
          <w:szCs w:val="28"/>
          <w:lang w:eastAsia="ru-RU"/>
        </w:rPr>
      </w:pPr>
      <w:r w:rsidRPr="00DD4968">
        <w:rPr>
          <w:rFonts w:ascii="Times New Roman" w:eastAsia="Times New Roman" w:hAnsi="Times New Roman"/>
          <w:b/>
          <w:bCs/>
          <w:sz w:val="28"/>
          <w:szCs w:val="28"/>
          <w:lang w:eastAsia="ru-RU"/>
        </w:rPr>
        <w:t>БАЙКАЛОВСКОГО МУНИЦИПАЛЬНОГО  РАЙОНА</w:t>
      </w:r>
    </w:p>
    <w:p w:rsidR="00FC3559" w:rsidRPr="00FC6ED3" w:rsidRDefault="00FC3559" w:rsidP="00FC3559">
      <w:pPr>
        <w:spacing w:after="0" w:line="240" w:lineRule="auto"/>
        <w:jc w:val="center"/>
        <w:rPr>
          <w:rFonts w:ascii="Times New Roman" w:eastAsia="Times New Roman" w:hAnsi="Times New Roman"/>
          <w:b/>
          <w:bCs/>
          <w:sz w:val="36"/>
          <w:szCs w:val="36"/>
          <w:lang w:eastAsia="ru-RU"/>
        </w:rPr>
      </w:pPr>
      <w:r w:rsidRPr="00DD4968">
        <w:rPr>
          <w:rFonts w:ascii="Times New Roman" w:eastAsia="Times New Roman" w:hAnsi="Times New Roman"/>
          <w:b/>
          <w:bCs/>
          <w:sz w:val="28"/>
          <w:szCs w:val="28"/>
          <w:lang w:eastAsia="ru-RU"/>
        </w:rPr>
        <w:t>СВЕРДЛОВСКОЙ ОБЛАСТИ</w:t>
      </w:r>
    </w:p>
    <w:p w:rsidR="00FC3559" w:rsidRPr="00FC6ED3" w:rsidRDefault="00FC3559" w:rsidP="00FC3559">
      <w:pPr>
        <w:keepNext/>
        <w:spacing w:before="240" w:after="60" w:line="240" w:lineRule="auto"/>
        <w:jc w:val="center"/>
        <w:outlineLvl w:val="0"/>
        <w:rPr>
          <w:rFonts w:ascii="Cambria" w:eastAsia="Times New Roman" w:hAnsi="Cambria"/>
          <w:b/>
          <w:bCs/>
          <w:kern w:val="32"/>
          <w:sz w:val="32"/>
          <w:szCs w:val="32"/>
          <w:lang w:eastAsia="ru-RU"/>
        </w:rPr>
      </w:pPr>
      <w:r>
        <w:rPr>
          <w:rFonts w:ascii="Cambria" w:eastAsia="Times New Roman" w:hAnsi="Cambria"/>
          <w:b/>
          <w:bCs/>
          <w:kern w:val="32"/>
          <w:sz w:val="32"/>
          <w:szCs w:val="32"/>
          <w:lang w:eastAsia="ru-RU"/>
        </w:rPr>
        <w:t>П О С Т А Н О В Л Е Н И Е</w:t>
      </w:r>
    </w:p>
    <w:p w:rsidR="00FC3559" w:rsidRDefault="00FC3559" w:rsidP="00FC3559">
      <w:pPr>
        <w:pBdr>
          <w:top w:val="thinThickSmallGap" w:sz="12" w:space="1" w:color="auto"/>
        </w:pBd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669C0">
        <w:rPr>
          <w:rFonts w:ascii="Times New Roman" w:eastAsia="Times New Roman" w:hAnsi="Times New Roman"/>
          <w:sz w:val="28"/>
          <w:szCs w:val="28"/>
          <w:lang w:eastAsia="ru-RU"/>
        </w:rPr>
        <w:t>20</w:t>
      </w:r>
      <w:r>
        <w:rPr>
          <w:rFonts w:ascii="Times New Roman" w:eastAsia="Times New Roman" w:hAnsi="Times New Roman"/>
          <w:sz w:val="28"/>
          <w:szCs w:val="28"/>
          <w:lang w:eastAsia="ru-RU"/>
        </w:rPr>
        <w:t>22</w:t>
      </w:r>
      <w:r w:rsidRPr="002669C0">
        <w:rPr>
          <w:rFonts w:ascii="Times New Roman" w:eastAsia="Times New Roman" w:hAnsi="Times New Roman"/>
          <w:sz w:val="28"/>
          <w:szCs w:val="28"/>
          <w:lang w:eastAsia="ru-RU"/>
        </w:rPr>
        <w:t xml:space="preserve">  года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FC6ED3">
        <w:rPr>
          <w:rFonts w:ascii="Times New Roman" w:eastAsia="Times New Roman" w:hAnsi="Times New Roman"/>
          <w:sz w:val="28"/>
          <w:szCs w:val="28"/>
          <w:lang w:eastAsia="ru-RU"/>
        </w:rPr>
        <w:t xml:space="preserve"> </w:t>
      </w:r>
      <w:r w:rsidRPr="00FC6ED3">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FC6ED3">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FC6ED3">
        <w:rPr>
          <w:rFonts w:ascii="Times New Roman" w:eastAsia="Times New Roman" w:hAnsi="Times New Roman"/>
          <w:sz w:val="28"/>
          <w:szCs w:val="28"/>
          <w:lang w:eastAsia="ru-RU"/>
        </w:rPr>
        <w:t>Байкалово</w:t>
      </w:r>
    </w:p>
    <w:p w:rsidR="00FC3559" w:rsidRPr="00FC6ED3" w:rsidRDefault="00FC3559" w:rsidP="00FC3559">
      <w:pPr>
        <w:pBdr>
          <w:top w:val="thinThickSmallGap" w:sz="12" w:space="1" w:color="auto"/>
        </w:pBdr>
        <w:spacing w:after="0" w:line="240" w:lineRule="auto"/>
        <w:rPr>
          <w:rFonts w:ascii="Times New Roman" w:eastAsia="Times New Roman" w:hAnsi="Times New Roman"/>
          <w:sz w:val="28"/>
          <w:szCs w:val="28"/>
          <w:lang w:eastAsia="ru-RU"/>
        </w:rPr>
      </w:pPr>
    </w:p>
    <w:p w:rsidR="00FC3559" w:rsidRPr="00FC6ED3" w:rsidRDefault="00FC3559" w:rsidP="00FC3559">
      <w:pPr>
        <w:pBdr>
          <w:top w:val="thinThickSmallGap" w:sz="12" w:space="1" w:color="auto"/>
        </w:pBdr>
        <w:spacing w:after="0" w:line="240" w:lineRule="auto"/>
        <w:jc w:val="center"/>
        <w:rPr>
          <w:rFonts w:ascii="Times New Roman" w:eastAsia="Times New Roman" w:hAnsi="Times New Roman"/>
          <w:b/>
          <w:i/>
          <w:sz w:val="16"/>
          <w:szCs w:val="16"/>
          <w:lang w:eastAsia="ru-RU"/>
        </w:rPr>
      </w:pPr>
    </w:p>
    <w:p w:rsidR="00FC3559" w:rsidRPr="007B4E16" w:rsidRDefault="00FC3559" w:rsidP="00FC3559">
      <w:pPr>
        <w:pBdr>
          <w:top w:val="thinThickSmallGap" w:sz="12" w:space="1" w:color="auto"/>
        </w:pBdr>
        <w:spacing w:after="0" w:line="240" w:lineRule="auto"/>
        <w:jc w:val="center"/>
        <w:rPr>
          <w:rFonts w:ascii="Times New Roman" w:eastAsia="Times New Roman" w:hAnsi="Times New Roman"/>
          <w:b/>
          <w:sz w:val="28"/>
          <w:szCs w:val="28"/>
          <w:lang w:eastAsia="ru-RU"/>
        </w:rPr>
      </w:pPr>
      <w:r w:rsidRPr="007B4E16">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 утверждении муниципальной программы «Развитие системы образования в Байкаловском муниципальном районе» до 2032 года</w:t>
      </w:r>
      <w:r w:rsidRPr="007B4E16">
        <w:rPr>
          <w:rFonts w:ascii="Times New Roman" w:hAnsi="Times New Roman"/>
          <w:b/>
          <w:sz w:val="28"/>
          <w:szCs w:val="28"/>
        </w:rPr>
        <w:t xml:space="preserve"> </w:t>
      </w:r>
    </w:p>
    <w:p w:rsidR="00FC3559" w:rsidRPr="00FC6ED3" w:rsidRDefault="00FC3559" w:rsidP="00FC3559">
      <w:pPr>
        <w:pBdr>
          <w:top w:val="thinThickSmallGap" w:sz="12" w:space="1" w:color="auto"/>
        </w:pBdr>
        <w:spacing w:after="0" w:line="240" w:lineRule="auto"/>
        <w:jc w:val="center"/>
        <w:rPr>
          <w:rFonts w:ascii="Times New Roman" w:eastAsia="Times New Roman" w:hAnsi="Times New Roman"/>
          <w:sz w:val="16"/>
          <w:szCs w:val="16"/>
          <w:lang w:eastAsia="ru-RU"/>
        </w:rPr>
      </w:pPr>
    </w:p>
    <w:p w:rsidR="00FC3559" w:rsidRPr="00DD4968" w:rsidRDefault="00FC3559" w:rsidP="00FC3559">
      <w:pPr>
        <w:pBdr>
          <w:top w:val="thinThickSmallGap" w:sz="12" w:space="1" w:color="auto"/>
        </w:pBdr>
        <w:spacing w:after="0" w:line="240" w:lineRule="auto"/>
        <w:ind w:firstLine="708"/>
        <w:jc w:val="both"/>
        <w:rPr>
          <w:rFonts w:ascii="Times New Roman" w:eastAsia="Times New Roman" w:hAnsi="Times New Roman"/>
          <w:b/>
          <w:bCs/>
          <w:sz w:val="28"/>
          <w:szCs w:val="28"/>
          <w:lang w:eastAsia="ru-RU"/>
        </w:rPr>
      </w:pPr>
      <w:r>
        <w:rPr>
          <w:rFonts w:ascii="Times New Roman" w:hAnsi="Times New Roman"/>
          <w:sz w:val="28"/>
          <w:szCs w:val="28"/>
        </w:rPr>
        <w:t>В</w:t>
      </w:r>
      <w:r w:rsidRPr="003F7E4B">
        <w:rPr>
          <w:rFonts w:ascii="Times New Roman" w:hAnsi="Times New Roman"/>
          <w:sz w:val="28"/>
          <w:szCs w:val="28"/>
        </w:rPr>
        <w:t xml:space="preserve"> соответствии с </w:t>
      </w:r>
      <w:r>
        <w:rPr>
          <w:rFonts w:ascii="Times New Roman" w:hAnsi="Times New Roman"/>
          <w:sz w:val="28"/>
          <w:szCs w:val="28"/>
        </w:rPr>
        <w:t xml:space="preserve">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Порядком формирования и реализации муниципальных программ в Байкаловском муниципальном районе, утвержденным постановлением Администрации муниципального образования Байкаловский муниципальный район от 25.02.2015 № 96 (с изм. от 18.10.2021 № 320, от __.__.2022 № ____), </w:t>
      </w:r>
      <w:r w:rsidRPr="00A92A36">
        <w:rPr>
          <w:rFonts w:ascii="Times New Roman" w:eastAsia="Times New Roman" w:hAnsi="Times New Roman"/>
          <w:b/>
          <w:bCs/>
          <w:sz w:val="28"/>
          <w:szCs w:val="28"/>
          <w:lang w:eastAsia="ru-RU"/>
        </w:rPr>
        <w:t xml:space="preserve">Администрация </w:t>
      </w:r>
      <w:r>
        <w:rPr>
          <w:rFonts w:ascii="Times New Roman" w:eastAsia="Times New Roman" w:hAnsi="Times New Roman"/>
          <w:b/>
          <w:bCs/>
          <w:sz w:val="28"/>
          <w:szCs w:val="28"/>
          <w:lang w:eastAsia="ru-RU"/>
        </w:rPr>
        <w:t>Байкаловского муниципального</w:t>
      </w:r>
      <w:r w:rsidRPr="00A92A36">
        <w:rPr>
          <w:rFonts w:ascii="Times New Roman" w:eastAsia="Times New Roman" w:hAnsi="Times New Roman"/>
          <w:b/>
          <w:bCs/>
          <w:sz w:val="28"/>
          <w:szCs w:val="28"/>
          <w:lang w:eastAsia="ru-RU"/>
        </w:rPr>
        <w:t xml:space="preserve"> район</w:t>
      </w:r>
      <w:r>
        <w:rPr>
          <w:rFonts w:ascii="Times New Roman" w:eastAsia="Times New Roman" w:hAnsi="Times New Roman"/>
          <w:b/>
          <w:bCs/>
          <w:sz w:val="28"/>
          <w:szCs w:val="28"/>
          <w:lang w:eastAsia="ru-RU"/>
        </w:rPr>
        <w:t>а</w:t>
      </w:r>
      <w:r w:rsidRPr="00A92A36">
        <w:rPr>
          <w:rFonts w:ascii="Times New Roman" w:eastAsia="Times New Roman" w:hAnsi="Times New Roman"/>
          <w:bCs/>
          <w:sz w:val="28"/>
          <w:szCs w:val="28"/>
          <w:lang w:eastAsia="ru-RU"/>
        </w:rPr>
        <w:t xml:space="preserve"> </w:t>
      </w:r>
      <w:r w:rsidRPr="00DD4968">
        <w:rPr>
          <w:rFonts w:ascii="Times New Roman" w:eastAsia="Times New Roman" w:hAnsi="Times New Roman"/>
          <w:b/>
          <w:bCs/>
          <w:sz w:val="28"/>
          <w:szCs w:val="28"/>
          <w:lang w:eastAsia="ru-RU"/>
        </w:rPr>
        <w:t xml:space="preserve">Свердловской области </w:t>
      </w:r>
    </w:p>
    <w:p w:rsidR="00FC3559" w:rsidRPr="00FC6ED3" w:rsidRDefault="00FC3559" w:rsidP="00FC3559">
      <w:pPr>
        <w:spacing w:after="0" w:line="240" w:lineRule="auto"/>
        <w:rPr>
          <w:rFonts w:ascii="Times New Roman" w:eastAsia="Times New Roman" w:hAnsi="Times New Roman"/>
          <w:sz w:val="16"/>
          <w:szCs w:val="16"/>
          <w:lang w:eastAsia="ru-RU"/>
        </w:rPr>
      </w:pPr>
    </w:p>
    <w:p w:rsidR="00FC3559" w:rsidRPr="00FC6ED3" w:rsidRDefault="00FC3559" w:rsidP="00FC3559">
      <w:pPr>
        <w:spacing w:after="0" w:line="240" w:lineRule="auto"/>
        <w:jc w:val="both"/>
        <w:rPr>
          <w:rFonts w:ascii="Times New Roman" w:eastAsia="Times New Roman" w:hAnsi="Times New Roman"/>
          <w:b/>
          <w:sz w:val="26"/>
          <w:szCs w:val="26"/>
          <w:lang w:eastAsia="ru-RU"/>
        </w:rPr>
      </w:pPr>
      <w:r w:rsidRPr="00FC6ED3">
        <w:rPr>
          <w:rFonts w:ascii="Times New Roman" w:eastAsia="Times New Roman" w:hAnsi="Times New Roman"/>
          <w:b/>
          <w:sz w:val="26"/>
          <w:szCs w:val="26"/>
          <w:lang w:eastAsia="ru-RU"/>
        </w:rPr>
        <w:t>ПОСТАНОВЛЯЕТ:</w:t>
      </w:r>
    </w:p>
    <w:p w:rsidR="00FC3559" w:rsidRDefault="00FC3559" w:rsidP="00FC3559">
      <w:pPr>
        <w:pStyle w:val="a7"/>
        <w:numPr>
          <w:ilvl w:val="0"/>
          <w:numId w:val="21"/>
        </w:numPr>
        <w:spacing w:after="0" w:line="240" w:lineRule="auto"/>
        <w:ind w:left="0" w:firstLine="6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муниципальную программу «Развитие системы образования в Байкаловском муниципальном районе» до 2032 года (прилагается).</w:t>
      </w:r>
    </w:p>
    <w:p w:rsidR="00FC3559" w:rsidRPr="0004678C" w:rsidRDefault="00FC3559" w:rsidP="00FC3559">
      <w:pPr>
        <w:pStyle w:val="a7"/>
        <w:numPr>
          <w:ilvl w:val="0"/>
          <w:numId w:val="21"/>
        </w:numPr>
        <w:spacing w:after="0" w:line="240" w:lineRule="auto"/>
        <w:ind w:left="0" w:firstLine="6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Признать утратившим силу </w:t>
      </w:r>
      <w:r>
        <w:rPr>
          <w:rFonts w:ascii="Times New Roman" w:hAnsi="Times New Roman"/>
          <w:bCs/>
          <w:iCs/>
          <w:sz w:val="28"/>
          <w:szCs w:val="28"/>
          <w:lang w:eastAsia="ru-RU"/>
        </w:rPr>
        <w:t>п</w:t>
      </w:r>
      <w:r w:rsidRPr="00012E90">
        <w:rPr>
          <w:rFonts w:ascii="Times New Roman" w:hAnsi="Times New Roman"/>
          <w:bCs/>
          <w:iCs/>
          <w:sz w:val="28"/>
          <w:szCs w:val="28"/>
          <w:lang w:eastAsia="ru-RU"/>
        </w:rPr>
        <w:t xml:space="preserve">остановление Администрации муниципального образования Байкаловский муниципальный </w:t>
      </w:r>
      <w:r>
        <w:rPr>
          <w:rFonts w:ascii="Times New Roman" w:hAnsi="Times New Roman"/>
          <w:bCs/>
          <w:iCs/>
          <w:sz w:val="28"/>
          <w:szCs w:val="28"/>
          <w:lang w:eastAsia="ru-RU"/>
        </w:rPr>
        <w:t xml:space="preserve">район от 27.10.2014 г. № 637 «Об утверждении </w:t>
      </w:r>
      <w:r w:rsidRPr="00012E90">
        <w:rPr>
          <w:rFonts w:ascii="Times New Roman" w:hAnsi="Times New Roman"/>
          <w:bCs/>
          <w:iCs/>
          <w:sz w:val="28"/>
          <w:szCs w:val="28"/>
          <w:lang w:eastAsia="ru-RU"/>
        </w:rPr>
        <w:t>Муниципальн</w:t>
      </w:r>
      <w:r>
        <w:rPr>
          <w:rFonts w:ascii="Times New Roman" w:hAnsi="Times New Roman"/>
          <w:bCs/>
          <w:iCs/>
          <w:sz w:val="28"/>
          <w:szCs w:val="28"/>
          <w:lang w:eastAsia="ru-RU"/>
        </w:rPr>
        <w:t>ой</w:t>
      </w:r>
      <w:r w:rsidRPr="00012E90">
        <w:rPr>
          <w:rFonts w:ascii="Times New Roman" w:hAnsi="Times New Roman"/>
          <w:bCs/>
          <w:iCs/>
          <w:sz w:val="28"/>
          <w:szCs w:val="28"/>
          <w:lang w:eastAsia="ru-RU"/>
        </w:rPr>
        <w:t xml:space="preserve"> программ</w:t>
      </w:r>
      <w:r>
        <w:rPr>
          <w:rFonts w:ascii="Times New Roman" w:hAnsi="Times New Roman"/>
          <w:bCs/>
          <w:iCs/>
          <w:sz w:val="28"/>
          <w:szCs w:val="28"/>
          <w:lang w:eastAsia="ru-RU"/>
        </w:rPr>
        <w:t>ы</w:t>
      </w:r>
      <w:r w:rsidRPr="00012E90">
        <w:rPr>
          <w:rFonts w:ascii="Times New Roman" w:hAnsi="Times New Roman"/>
          <w:bCs/>
          <w:iCs/>
          <w:sz w:val="28"/>
          <w:szCs w:val="28"/>
          <w:lang w:eastAsia="ru-RU"/>
        </w:rPr>
        <w:t xml:space="preserve"> «Развитие системы образования </w:t>
      </w:r>
      <w:r>
        <w:rPr>
          <w:rFonts w:ascii="Times New Roman" w:hAnsi="Times New Roman"/>
          <w:bCs/>
          <w:iCs/>
          <w:sz w:val="28"/>
          <w:szCs w:val="28"/>
          <w:lang w:eastAsia="ru-RU"/>
        </w:rPr>
        <w:t xml:space="preserve">в </w:t>
      </w:r>
      <w:r w:rsidRPr="00012E90">
        <w:rPr>
          <w:rFonts w:ascii="Times New Roman" w:hAnsi="Times New Roman"/>
          <w:bCs/>
          <w:iCs/>
          <w:sz w:val="28"/>
          <w:szCs w:val="28"/>
          <w:lang w:eastAsia="ru-RU"/>
        </w:rPr>
        <w:t>Байкаловск</w:t>
      </w:r>
      <w:r>
        <w:rPr>
          <w:rFonts w:ascii="Times New Roman" w:hAnsi="Times New Roman"/>
          <w:bCs/>
          <w:iCs/>
          <w:sz w:val="28"/>
          <w:szCs w:val="28"/>
          <w:lang w:eastAsia="ru-RU"/>
        </w:rPr>
        <w:t>ом</w:t>
      </w:r>
      <w:r w:rsidRPr="00012E90">
        <w:rPr>
          <w:rFonts w:ascii="Times New Roman" w:hAnsi="Times New Roman"/>
          <w:bCs/>
          <w:iCs/>
          <w:sz w:val="28"/>
          <w:szCs w:val="28"/>
          <w:lang w:eastAsia="ru-RU"/>
        </w:rPr>
        <w:t xml:space="preserve"> муниципальн</w:t>
      </w:r>
      <w:r>
        <w:rPr>
          <w:rFonts w:ascii="Times New Roman" w:hAnsi="Times New Roman"/>
          <w:bCs/>
          <w:iCs/>
          <w:sz w:val="28"/>
          <w:szCs w:val="28"/>
          <w:lang w:eastAsia="ru-RU"/>
        </w:rPr>
        <w:t>ом</w:t>
      </w:r>
      <w:r w:rsidRPr="00012E90">
        <w:rPr>
          <w:rFonts w:ascii="Times New Roman" w:hAnsi="Times New Roman"/>
          <w:bCs/>
          <w:iCs/>
          <w:sz w:val="28"/>
          <w:szCs w:val="28"/>
          <w:lang w:eastAsia="ru-RU"/>
        </w:rPr>
        <w:t xml:space="preserve"> район</w:t>
      </w:r>
      <w:r>
        <w:rPr>
          <w:rFonts w:ascii="Times New Roman" w:hAnsi="Times New Roman"/>
          <w:bCs/>
          <w:iCs/>
          <w:sz w:val="28"/>
          <w:szCs w:val="28"/>
          <w:lang w:eastAsia="ru-RU"/>
        </w:rPr>
        <w:t>е</w:t>
      </w:r>
      <w:r w:rsidRPr="00012E90">
        <w:rPr>
          <w:rFonts w:ascii="Times New Roman" w:hAnsi="Times New Roman"/>
          <w:bCs/>
          <w:iCs/>
          <w:sz w:val="28"/>
          <w:szCs w:val="28"/>
          <w:lang w:eastAsia="ru-RU"/>
        </w:rPr>
        <w:t>» на 2015</w:t>
      </w:r>
      <w:r>
        <w:rPr>
          <w:rFonts w:ascii="Times New Roman" w:hAnsi="Times New Roman"/>
          <w:bCs/>
          <w:iCs/>
          <w:sz w:val="28"/>
          <w:szCs w:val="28"/>
          <w:lang w:eastAsia="ru-RU"/>
        </w:rPr>
        <w:t xml:space="preserve">-2024 годы, с изменениями внесенными постановлениями Администрации Байкаловского муниципального района  </w:t>
      </w:r>
      <w:r w:rsidRPr="00502D30">
        <w:rPr>
          <w:rFonts w:ascii="Times New Roman" w:hAnsi="Times New Roman"/>
          <w:bCs/>
          <w:iCs/>
          <w:sz w:val="28"/>
          <w:szCs w:val="28"/>
          <w:lang w:eastAsia="ru-RU"/>
        </w:rPr>
        <w:t>от 27.02.2015 №</w:t>
      </w:r>
      <w:r>
        <w:rPr>
          <w:rFonts w:ascii="Times New Roman" w:hAnsi="Times New Roman"/>
          <w:bCs/>
          <w:iCs/>
          <w:sz w:val="28"/>
          <w:szCs w:val="28"/>
          <w:lang w:eastAsia="ru-RU"/>
        </w:rPr>
        <w:t xml:space="preserve"> </w:t>
      </w:r>
      <w:r w:rsidRPr="00502D30">
        <w:rPr>
          <w:rFonts w:ascii="Times New Roman" w:hAnsi="Times New Roman"/>
          <w:bCs/>
          <w:iCs/>
          <w:sz w:val="28"/>
          <w:szCs w:val="28"/>
          <w:lang w:eastAsia="ru-RU"/>
        </w:rPr>
        <w:t xml:space="preserve">101, от 18.03.2015 </w:t>
      </w:r>
      <w:r>
        <w:rPr>
          <w:rFonts w:ascii="Times New Roman" w:hAnsi="Times New Roman"/>
          <w:bCs/>
          <w:iCs/>
          <w:sz w:val="28"/>
          <w:szCs w:val="28"/>
          <w:lang w:eastAsia="ru-RU"/>
        </w:rPr>
        <w:t xml:space="preserve">            </w:t>
      </w:r>
      <w:r w:rsidRPr="00502D30">
        <w:rPr>
          <w:rFonts w:ascii="Times New Roman" w:hAnsi="Times New Roman"/>
          <w:bCs/>
          <w:iCs/>
          <w:sz w:val="28"/>
          <w:szCs w:val="28"/>
          <w:lang w:eastAsia="ru-RU"/>
        </w:rPr>
        <w:t>№</w:t>
      </w:r>
      <w:r>
        <w:rPr>
          <w:rFonts w:ascii="Times New Roman" w:hAnsi="Times New Roman"/>
          <w:bCs/>
          <w:iCs/>
          <w:sz w:val="28"/>
          <w:szCs w:val="28"/>
          <w:lang w:eastAsia="ru-RU"/>
        </w:rPr>
        <w:t xml:space="preserve"> </w:t>
      </w:r>
      <w:r w:rsidRPr="00502D30">
        <w:rPr>
          <w:rFonts w:ascii="Times New Roman" w:hAnsi="Times New Roman"/>
          <w:bCs/>
          <w:iCs/>
          <w:sz w:val="28"/>
          <w:szCs w:val="28"/>
          <w:lang w:eastAsia="ru-RU"/>
        </w:rPr>
        <w:t>131, от 09.11.2015 №</w:t>
      </w:r>
      <w:r>
        <w:rPr>
          <w:rFonts w:ascii="Times New Roman" w:hAnsi="Times New Roman"/>
          <w:bCs/>
          <w:iCs/>
          <w:sz w:val="28"/>
          <w:szCs w:val="28"/>
          <w:lang w:eastAsia="ru-RU"/>
        </w:rPr>
        <w:t xml:space="preserve"> </w:t>
      </w:r>
      <w:r w:rsidRPr="00502D30">
        <w:rPr>
          <w:rFonts w:ascii="Times New Roman" w:hAnsi="Times New Roman"/>
          <w:bCs/>
          <w:iCs/>
          <w:sz w:val="28"/>
          <w:szCs w:val="28"/>
          <w:lang w:eastAsia="ru-RU"/>
        </w:rPr>
        <w:t>431, от 06.04.2016 №</w:t>
      </w:r>
      <w:r>
        <w:rPr>
          <w:rFonts w:ascii="Times New Roman" w:hAnsi="Times New Roman"/>
          <w:bCs/>
          <w:iCs/>
          <w:sz w:val="28"/>
          <w:szCs w:val="28"/>
          <w:lang w:eastAsia="ru-RU"/>
        </w:rPr>
        <w:t xml:space="preserve"> </w:t>
      </w:r>
      <w:r w:rsidRPr="00502D30">
        <w:rPr>
          <w:rFonts w:ascii="Times New Roman" w:hAnsi="Times New Roman"/>
          <w:bCs/>
          <w:iCs/>
          <w:sz w:val="28"/>
          <w:szCs w:val="28"/>
          <w:lang w:eastAsia="ru-RU"/>
        </w:rPr>
        <w:t>106</w:t>
      </w:r>
      <w:r w:rsidRPr="00502D30">
        <w:rPr>
          <w:rFonts w:ascii="Times New Roman" w:hAnsi="Times New Roman"/>
          <w:sz w:val="28"/>
          <w:szCs w:val="28"/>
          <w:lang w:eastAsia="ru-RU"/>
        </w:rPr>
        <w:t xml:space="preserve">, от 04.05.2016 </w:t>
      </w:r>
      <w:r w:rsidRPr="00D26B60">
        <w:rPr>
          <w:rFonts w:ascii="Times New Roman" w:hAnsi="Times New Roman"/>
          <w:sz w:val="28"/>
          <w:szCs w:val="28"/>
          <w:lang w:eastAsia="ru-RU"/>
        </w:rPr>
        <w:t>№</w:t>
      </w:r>
      <w:r>
        <w:rPr>
          <w:rFonts w:ascii="Times New Roman" w:hAnsi="Times New Roman"/>
          <w:sz w:val="28"/>
          <w:szCs w:val="28"/>
          <w:lang w:eastAsia="ru-RU"/>
        </w:rPr>
        <w:t xml:space="preserve"> </w:t>
      </w:r>
      <w:r w:rsidRPr="00D26B60">
        <w:rPr>
          <w:rFonts w:ascii="Times New Roman" w:hAnsi="Times New Roman"/>
          <w:sz w:val="28"/>
          <w:szCs w:val="28"/>
          <w:lang w:eastAsia="ru-RU"/>
        </w:rPr>
        <w:t>132, от 16.05.2016 №</w:t>
      </w:r>
      <w:r>
        <w:rPr>
          <w:rFonts w:ascii="Times New Roman" w:hAnsi="Times New Roman"/>
          <w:sz w:val="28"/>
          <w:szCs w:val="28"/>
          <w:lang w:eastAsia="ru-RU"/>
        </w:rPr>
        <w:t xml:space="preserve"> </w:t>
      </w:r>
      <w:r w:rsidRPr="00D26B60">
        <w:rPr>
          <w:rFonts w:ascii="Times New Roman" w:hAnsi="Times New Roman"/>
          <w:sz w:val="28"/>
          <w:szCs w:val="28"/>
          <w:lang w:eastAsia="ru-RU"/>
        </w:rPr>
        <w:t>140,</w:t>
      </w:r>
      <w:r>
        <w:rPr>
          <w:rFonts w:ascii="Times New Roman" w:hAnsi="Times New Roman"/>
          <w:sz w:val="28"/>
          <w:szCs w:val="28"/>
          <w:lang w:eastAsia="ru-RU"/>
        </w:rPr>
        <w:t xml:space="preserve"> </w:t>
      </w:r>
      <w:r w:rsidRPr="00D26B60">
        <w:rPr>
          <w:rFonts w:ascii="Times New Roman" w:hAnsi="Times New Roman"/>
          <w:sz w:val="28"/>
          <w:szCs w:val="28"/>
          <w:lang w:eastAsia="ru-RU"/>
        </w:rPr>
        <w:t>от 31.05.2016 № 154,</w:t>
      </w:r>
      <w:r>
        <w:rPr>
          <w:rFonts w:ascii="Times New Roman" w:hAnsi="Times New Roman"/>
          <w:sz w:val="28"/>
          <w:szCs w:val="28"/>
          <w:lang w:eastAsia="ru-RU"/>
        </w:rPr>
        <w:t xml:space="preserve"> от 03.08.2016 № 228, от 14.10.2016           № 310, от 26.01.2017 № 14, от 20.04.2017 № 176, от 31.07.2017 № 281, </w:t>
      </w:r>
      <w:r w:rsidRPr="00CE3166">
        <w:rPr>
          <w:rFonts w:ascii="Times New Roman" w:hAnsi="Times New Roman"/>
          <w:sz w:val="28"/>
          <w:szCs w:val="28"/>
        </w:rPr>
        <w:t>от 07.09.2017 № 327, от 07.02.2018 № 62, от 16.05.2018 № 194, от 04.07.2018</w:t>
      </w:r>
      <w:r>
        <w:rPr>
          <w:rFonts w:ascii="Times New Roman" w:hAnsi="Times New Roman"/>
          <w:sz w:val="28"/>
          <w:szCs w:val="28"/>
        </w:rPr>
        <w:t xml:space="preserve">           </w:t>
      </w:r>
      <w:r w:rsidRPr="00CE3166">
        <w:rPr>
          <w:rFonts w:ascii="Times New Roman" w:hAnsi="Times New Roman"/>
          <w:sz w:val="28"/>
          <w:szCs w:val="28"/>
        </w:rPr>
        <w:t xml:space="preserve"> № 263, от 15.08.2018 № 346, </w:t>
      </w:r>
      <w:r>
        <w:rPr>
          <w:rFonts w:ascii="Times New Roman" w:hAnsi="Times New Roman"/>
          <w:sz w:val="28"/>
          <w:szCs w:val="28"/>
        </w:rPr>
        <w:t xml:space="preserve">от </w:t>
      </w:r>
      <w:r w:rsidRPr="00CE3166">
        <w:rPr>
          <w:rFonts w:ascii="Times New Roman" w:hAnsi="Times New Roman"/>
          <w:sz w:val="28"/>
          <w:szCs w:val="28"/>
        </w:rPr>
        <w:t>14.09.2018 № 414</w:t>
      </w:r>
      <w:r>
        <w:rPr>
          <w:rFonts w:ascii="Times New Roman" w:hAnsi="Times New Roman"/>
          <w:sz w:val="28"/>
          <w:szCs w:val="28"/>
          <w:lang w:eastAsia="ru-RU"/>
        </w:rPr>
        <w:t xml:space="preserve">, от 13.11.2018 № 502, от 21.01.2019 № 10, от 28.01.2019 № 23, от 14.03.2019 № 87, от 12.04.2019 № 154, от 16.04.2019 № 156, от 20.06.2019 № 268, от 24.07.2019 № 301, от 16.10.2019 № 395, от 28.01.2020 № 15, от 20.03.2020 № 75, от 15.04.2020 № 95, от 22.07.2020 № 191, 17.09.2020 № 268, 03.11.2020 № 354, 09.03.2021 № 50, 16.03.2021 № 58, </w:t>
      </w:r>
      <w:r w:rsidRPr="00AA4304">
        <w:rPr>
          <w:rFonts w:ascii="Times New Roman" w:hAnsi="Times New Roman"/>
          <w:sz w:val="28"/>
          <w:szCs w:val="28"/>
          <w:lang w:eastAsia="ru-RU"/>
        </w:rPr>
        <w:t>20.04.2021 №96</w:t>
      </w:r>
      <w:r>
        <w:rPr>
          <w:rFonts w:ascii="Times New Roman" w:hAnsi="Times New Roman"/>
          <w:sz w:val="28"/>
          <w:szCs w:val="28"/>
          <w:lang w:eastAsia="ru-RU"/>
        </w:rPr>
        <w:t>, 27.07.2021 №215, 04.10.2021 г. № 303, 02.02.2022 №26.</w:t>
      </w:r>
    </w:p>
    <w:p w:rsidR="00FC3559" w:rsidRDefault="00FC3559" w:rsidP="00FC3559">
      <w:pPr>
        <w:pStyle w:val="a7"/>
        <w:numPr>
          <w:ilvl w:val="0"/>
          <w:numId w:val="2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Настоящее постановление вступает в силу с 01.01.2023 года.</w:t>
      </w:r>
    </w:p>
    <w:p w:rsidR="00FC3559" w:rsidRPr="00E37BED" w:rsidRDefault="00FC3559" w:rsidP="00FC3559">
      <w:pPr>
        <w:spacing w:after="0" w:line="240" w:lineRule="auto"/>
        <w:ind w:firstLine="6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w:t>
      </w:r>
      <w:r w:rsidRPr="00E37BED">
        <w:rPr>
          <w:rFonts w:ascii="Times New Roman" w:eastAsia="Times New Roman" w:hAnsi="Times New Roman"/>
          <w:sz w:val="28"/>
          <w:szCs w:val="28"/>
          <w:lang w:eastAsia="ru-RU"/>
        </w:rPr>
        <w:t xml:space="preserve">астоящее постановление </w:t>
      </w:r>
      <w:r>
        <w:rPr>
          <w:rFonts w:ascii="Times New Roman" w:eastAsia="Times New Roman" w:hAnsi="Times New Roman"/>
          <w:sz w:val="28"/>
          <w:szCs w:val="28"/>
          <w:lang w:eastAsia="ru-RU"/>
        </w:rPr>
        <w:t xml:space="preserve">опубликовать </w:t>
      </w:r>
      <w:r w:rsidRPr="00E37BED">
        <w:rPr>
          <w:rFonts w:ascii="Times New Roman" w:eastAsia="Times New Roman" w:hAnsi="Times New Roman"/>
          <w:sz w:val="28"/>
          <w:szCs w:val="28"/>
          <w:lang w:eastAsia="ru-RU"/>
        </w:rPr>
        <w:t xml:space="preserve">в Вестнике Байкаловского муниципального района и разместить на официальном сайте Администрации </w:t>
      </w:r>
      <w:r w:rsidRPr="00E37BED">
        <w:rPr>
          <w:rFonts w:ascii="Times New Roman" w:eastAsia="Times New Roman" w:hAnsi="Times New Roman"/>
          <w:sz w:val="28"/>
          <w:szCs w:val="28"/>
          <w:lang w:eastAsia="ru-RU"/>
        </w:rPr>
        <w:lastRenderedPageBreak/>
        <w:t xml:space="preserve">Байкаловского муниципального района </w:t>
      </w:r>
      <w:r>
        <w:rPr>
          <w:rFonts w:ascii="Times New Roman" w:eastAsia="Times New Roman" w:hAnsi="Times New Roman"/>
          <w:sz w:val="28"/>
          <w:szCs w:val="28"/>
          <w:lang w:eastAsia="ru-RU"/>
        </w:rPr>
        <w:t xml:space="preserve">Свердловской области </w:t>
      </w:r>
      <w:r w:rsidRPr="00E37BED">
        <w:rPr>
          <w:rFonts w:ascii="Times New Roman" w:eastAsia="Times New Roman" w:hAnsi="Times New Roman"/>
          <w:sz w:val="28"/>
          <w:szCs w:val="28"/>
          <w:lang w:eastAsia="ru-RU"/>
        </w:rPr>
        <w:t xml:space="preserve">в сети Интернет </w:t>
      </w:r>
      <w:hyperlink r:id="rId9" w:history="1">
        <w:r w:rsidRPr="00E37BED">
          <w:rPr>
            <w:rFonts w:ascii="Times New Roman" w:eastAsia="Times New Roman" w:hAnsi="Times New Roman"/>
            <w:color w:val="0000FF"/>
            <w:sz w:val="28"/>
            <w:szCs w:val="28"/>
            <w:u w:val="single"/>
            <w:lang w:val="en-US" w:eastAsia="ru-RU"/>
          </w:rPr>
          <w:t>www</w:t>
        </w:r>
        <w:r w:rsidRPr="00E37BED">
          <w:rPr>
            <w:rFonts w:ascii="Times New Roman" w:eastAsia="Times New Roman" w:hAnsi="Times New Roman"/>
            <w:color w:val="0000FF"/>
            <w:sz w:val="28"/>
            <w:szCs w:val="28"/>
            <w:u w:val="single"/>
            <w:lang w:eastAsia="ru-RU"/>
          </w:rPr>
          <w:t>.</w:t>
        </w:r>
        <w:r w:rsidRPr="00E37BED">
          <w:rPr>
            <w:rFonts w:ascii="Times New Roman" w:eastAsia="Times New Roman" w:hAnsi="Times New Roman"/>
            <w:color w:val="0000FF"/>
            <w:sz w:val="28"/>
            <w:szCs w:val="28"/>
            <w:u w:val="single"/>
            <w:lang w:val="en-US" w:eastAsia="ru-RU"/>
          </w:rPr>
          <w:t>mobmr</w:t>
        </w:r>
        <w:r w:rsidRPr="00E37BED">
          <w:rPr>
            <w:rFonts w:ascii="Times New Roman" w:eastAsia="Times New Roman" w:hAnsi="Times New Roman"/>
            <w:color w:val="0000FF"/>
            <w:sz w:val="28"/>
            <w:szCs w:val="28"/>
            <w:u w:val="single"/>
            <w:lang w:eastAsia="ru-RU"/>
          </w:rPr>
          <w:t>.</w:t>
        </w:r>
        <w:r w:rsidRPr="00E37BED">
          <w:rPr>
            <w:rFonts w:ascii="Times New Roman" w:eastAsia="Times New Roman" w:hAnsi="Times New Roman"/>
            <w:color w:val="0000FF"/>
            <w:sz w:val="28"/>
            <w:szCs w:val="28"/>
            <w:u w:val="single"/>
            <w:lang w:val="en-US" w:eastAsia="ru-RU"/>
          </w:rPr>
          <w:t>ru</w:t>
        </w:r>
      </w:hyperlink>
      <w:r w:rsidRPr="00E37BED">
        <w:rPr>
          <w:rFonts w:ascii="Times New Roman" w:eastAsia="Times New Roman" w:hAnsi="Times New Roman"/>
          <w:sz w:val="28"/>
          <w:szCs w:val="28"/>
          <w:lang w:eastAsia="ru-RU"/>
        </w:rPr>
        <w:t xml:space="preserve">. в разделе «Документы». </w:t>
      </w:r>
    </w:p>
    <w:p w:rsidR="00FC3559" w:rsidRPr="00E37BED" w:rsidRDefault="00FC3559" w:rsidP="00FC3559">
      <w:pPr>
        <w:widowControl w:val="0"/>
        <w:tabs>
          <w:tab w:val="left" w:pos="284"/>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5</w:t>
      </w:r>
      <w:r w:rsidRPr="00E37BED">
        <w:rPr>
          <w:rFonts w:ascii="Times New Roman" w:eastAsia="Times New Roman" w:hAnsi="Times New Roman"/>
          <w:sz w:val="28"/>
          <w:szCs w:val="28"/>
          <w:lang w:eastAsia="ru-RU"/>
        </w:rPr>
        <w:t>. Конт</w:t>
      </w:r>
      <w:r>
        <w:rPr>
          <w:rFonts w:ascii="Times New Roman" w:eastAsia="Times New Roman" w:hAnsi="Times New Roman"/>
          <w:sz w:val="28"/>
          <w:szCs w:val="28"/>
          <w:lang w:eastAsia="ru-RU"/>
        </w:rPr>
        <w:t>роль за исполнением настоящего п</w:t>
      </w:r>
      <w:r w:rsidRPr="00E37BED">
        <w:rPr>
          <w:rFonts w:ascii="Times New Roman" w:eastAsia="Times New Roman" w:hAnsi="Times New Roman"/>
          <w:sz w:val="28"/>
          <w:szCs w:val="28"/>
          <w:lang w:eastAsia="ru-RU"/>
        </w:rPr>
        <w:t xml:space="preserve">остановления возложить на </w:t>
      </w:r>
      <w:r>
        <w:rPr>
          <w:rFonts w:ascii="Times New Roman" w:eastAsia="Times New Roman" w:hAnsi="Times New Roman"/>
          <w:sz w:val="28"/>
          <w:szCs w:val="28"/>
          <w:lang w:eastAsia="ru-RU"/>
        </w:rPr>
        <w:t>начальника Управления образования Байкаловского муниципального района Е.В. Кокшарову</w:t>
      </w:r>
      <w:r w:rsidRPr="00E37BED">
        <w:rPr>
          <w:rFonts w:ascii="Times New Roman" w:eastAsia="Times New Roman" w:hAnsi="Times New Roman"/>
          <w:sz w:val="28"/>
          <w:szCs w:val="28"/>
          <w:lang w:eastAsia="ru-RU"/>
        </w:rPr>
        <w:t>.</w:t>
      </w:r>
    </w:p>
    <w:p w:rsidR="00FC3559" w:rsidRPr="00E37BED" w:rsidRDefault="00FC3559" w:rsidP="00FC3559">
      <w:pPr>
        <w:spacing w:after="0" w:line="240" w:lineRule="auto"/>
        <w:rPr>
          <w:rFonts w:ascii="Times New Roman" w:eastAsia="Times New Roman" w:hAnsi="Times New Roman"/>
          <w:sz w:val="28"/>
          <w:szCs w:val="28"/>
          <w:lang w:eastAsia="ru-RU"/>
        </w:rPr>
      </w:pPr>
    </w:p>
    <w:p w:rsidR="00FC3559" w:rsidRPr="00E37BED" w:rsidRDefault="00FC3559" w:rsidP="00FC3559">
      <w:pPr>
        <w:spacing w:after="0" w:line="240" w:lineRule="auto"/>
        <w:rPr>
          <w:rFonts w:ascii="Times New Roman" w:eastAsia="Times New Roman" w:hAnsi="Times New Roman"/>
          <w:sz w:val="28"/>
          <w:szCs w:val="28"/>
          <w:lang w:eastAsia="ru-RU"/>
        </w:rPr>
      </w:pPr>
    </w:p>
    <w:p w:rsidR="00FC3559" w:rsidRDefault="00FC3559" w:rsidP="00FC3559">
      <w:pPr>
        <w:spacing w:after="0" w:line="240" w:lineRule="auto"/>
        <w:rPr>
          <w:rFonts w:ascii="Times New Roman" w:eastAsia="Times New Roman" w:hAnsi="Times New Roman"/>
          <w:sz w:val="28"/>
          <w:szCs w:val="28"/>
          <w:lang w:eastAsia="ru-RU"/>
        </w:rPr>
      </w:pPr>
      <w:r w:rsidRPr="00E37BED">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 xml:space="preserve">                               </w:t>
      </w:r>
    </w:p>
    <w:p w:rsidR="006C7D89" w:rsidRDefault="00FC3559" w:rsidP="00FC3559">
      <w:pPr>
        <w:widowControl w:val="0"/>
        <w:autoSpaceDE w:val="0"/>
        <w:autoSpaceDN w:val="0"/>
        <w:adjustRightInd w:val="0"/>
        <w:spacing w:after="0" w:line="240" w:lineRule="auto"/>
        <w:rPr>
          <w:rFonts w:ascii="Times New Roman" w:hAnsi="Times New Roman" w:cs="Times New Roman"/>
          <w:sz w:val="20"/>
          <w:szCs w:val="20"/>
        </w:rPr>
      </w:pPr>
      <w:r w:rsidRPr="00E37BED">
        <w:rPr>
          <w:rFonts w:ascii="Times New Roman" w:eastAsia="Times New Roman" w:hAnsi="Times New Roman"/>
          <w:sz w:val="28"/>
          <w:szCs w:val="28"/>
          <w:lang w:eastAsia="ru-RU"/>
        </w:rPr>
        <w:t>Байкаловского муниципального района</w:t>
      </w:r>
      <w:r w:rsidRPr="00E37BED">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E37BED">
        <w:rPr>
          <w:rFonts w:ascii="Times New Roman" w:eastAsia="Times New Roman" w:hAnsi="Times New Roman"/>
          <w:sz w:val="28"/>
          <w:szCs w:val="28"/>
          <w:lang w:eastAsia="ru-RU"/>
        </w:rPr>
        <w:t xml:space="preserve"> А.Г. Дорожкин</w:t>
      </w:r>
      <w:r>
        <w:rPr>
          <w:rFonts w:ascii="Times New Roman" w:hAnsi="Times New Roman"/>
          <w:sz w:val="24"/>
          <w:szCs w:val="24"/>
        </w:rPr>
        <w:br w:type="page"/>
      </w:r>
    </w:p>
    <w:p w:rsidR="00E50B3B" w:rsidRDefault="00667A0F" w:rsidP="006C7D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67A0F" w:rsidRDefault="00667A0F" w:rsidP="00667A0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Утверждена</w:t>
      </w:r>
    </w:p>
    <w:p w:rsidR="00667A0F" w:rsidRDefault="00667A0F" w:rsidP="00667A0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                                                                                                                  Байкаловского муниципального района</w:t>
      </w:r>
    </w:p>
    <w:p w:rsidR="00667A0F" w:rsidRDefault="00667A0F" w:rsidP="00667A0F">
      <w:pPr>
        <w:widowControl w:val="0"/>
        <w:tabs>
          <w:tab w:val="left" w:pos="6220"/>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ab/>
        <w:t>от «__»____________2022 г.</w:t>
      </w:r>
    </w:p>
    <w:p w:rsidR="00667A0F" w:rsidRDefault="00667A0F" w:rsidP="006C7D89">
      <w:pPr>
        <w:widowControl w:val="0"/>
        <w:autoSpaceDE w:val="0"/>
        <w:autoSpaceDN w:val="0"/>
        <w:adjustRightInd w:val="0"/>
        <w:spacing w:after="0" w:line="240" w:lineRule="auto"/>
        <w:jc w:val="center"/>
        <w:rPr>
          <w:rFonts w:ascii="Times New Roman" w:hAnsi="Times New Roman" w:cs="Times New Roman"/>
          <w:sz w:val="20"/>
          <w:szCs w:val="20"/>
        </w:rPr>
      </w:pPr>
    </w:p>
    <w:p w:rsidR="00667A0F" w:rsidRDefault="00667A0F" w:rsidP="006C7D89">
      <w:pPr>
        <w:widowControl w:val="0"/>
        <w:autoSpaceDE w:val="0"/>
        <w:autoSpaceDN w:val="0"/>
        <w:adjustRightInd w:val="0"/>
        <w:spacing w:after="0" w:line="240" w:lineRule="auto"/>
        <w:jc w:val="center"/>
        <w:rPr>
          <w:rFonts w:ascii="Times New Roman" w:hAnsi="Times New Roman" w:cs="Times New Roman"/>
          <w:sz w:val="20"/>
          <w:szCs w:val="20"/>
        </w:rPr>
      </w:pPr>
    </w:p>
    <w:p w:rsidR="00E50B3B" w:rsidRPr="003035EF" w:rsidRDefault="00E50B3B" w:rsidP="00E50B3B">
      <w:pPr>
        <w:widowControl w:val="0"/>
        <w:autoSpaceDE w:val="0"/>
        <w:autoSpaceDN w:val="0"/>
        <w:adjustRightInd w:val="0"/>
        <w:spacing w:after="0" w:line="240" w:lineRule="auto"/>
        <w:jc w:val="center"/>
        <w:rPr>
          <w:rFonts w:ascii="Times New Roman" w:hAnsi="Times New Roman" w:cs="Times New Roman"/>
          <w:b/>
          <w:sz w:val="28"/>
          <w:szCs w:val="28"/>
        </w:rPr>
      </w:pPr>
      <w:r w:rsidRPr="003035EF">
        <w:rPr>
          <w:rFonts w:ascii="Times New Roman" w:hAnsi="Times New Roman" w:cs="Times New Roman"/>
          <w:b/>
          <w:sz w:val="28"/>
          <w:szCs w:val="28"/>
        </w:rPr>
        <w:t>МУНИЦИПАЛЬН</w:t>
      </w:r>
      <w:r>
        <w:rPr>
          <w:rFonts w:ascii="Times New Roman" w:hAnsi="Times New Roman" w:cs="Times New Roman"/>
          <w:b/>
          <w:sz w:val="28"/>
          <w:szCs w:val="28"/>
        </w:rPr>
        <w:t>АЯ</w:t>
      </w:r>
      <w:r w:rsidRPr="003035EF">
        <w:rPr>
          <w:rFonts w:ascii="Times New Roman" w:hAnsi="Times New Roman" w:cs="Times New Roman"/>
          <w:b/>
          <w:sz w:val="28"/>
          <w:szCs w:val="28"/>
        </w:rPr>
        <w:t xml:space="preserve"> ПРОГРАММ</w:t>
      </w:r>
      <w:r>
        <w:rPr>
          <w:rFonts w:ascii="Times New Roman" w:hAnsi="Times New Roman" w:cs="Times New Roman"/>
          <w:b/>
          <w:sz w:val="28"/>
          <w:szCs w:val="28"/>
        </w:rPr>
        <w:t>А</w:t>
      </w:r>
    </w:p>
    <w:p w:rsidR="00E50B3B" w:rsidRPr="003035EF" w:rsidRDefault="00E50B3B" w:rsidP="00E50B3B">
      <w:pPr>
        <w:widowControl w:val="0"/>
        <w:autoSpaceDE w:val="0"/>
        <w:autoSpaceDN w:val="0"/>
        <w:adjustRightInd w:val="0"/>
        <w:spacing w:after="0" w:line="240" w:lineRule="auto"/>
        <w:jc w:val="center"/>
        <w:rPr>
          <w:rFonts w:ascii="Times New Roman" w:hAnsi="Times New Roman" w:cs="Times New Roman"/>
          <w:b/>
          <w:sz w:val="28"/>
          <w:szCs w:val="28"/>
        </w:rPr>
      </w:pPr>
      <w:r w:rsidRPr="003035EF">
        <w:rPr>
          <w:rFonts w:ascii="Times New Roman" w:hAnsi="Times New Roman" w:cs="Times New Roman"/>
          <w:b/>
          <w:sz w:val="28"/>
          <w:szCs w:val="28"/>
        </w:rPr>
        <w:t>"</w:t>
      </w:r>
      <w:r>
        <w:rPr>
          <w:rFonts w:ascii="Times New Roman" w:hAnsi="Times New Roman" w:cs="Times New Roman"/>
          <w:b/>
          <w:sz w:val="28"/>
          <w:szCs w:val="28"/>
        </w:rPr>
        <w:t xml:space="preserve">Развитие системы образования </w:t>
      </w:r>
      <w:r w:rsidR="007634DA">
        <w:rPr>
          <w:rFonts w:ascii="Times New Roman" w:hAnsi="Times New Roman" w:cs="Times New Roman"/>
          <w:b/>
          <w:sz w:val="28"/>
          <w:szCs w:val="28"/>
        </w:rPr>
        <w:t xml:space="preserve">                                                                                  в Байкаловском </w:t>
      </w:r>
      <w:r>
        <w:rPr>
          <w:rFonts w:ascii="Times New Roman" w:hAnsi="Times New Roman" w:cs="Times New Roman"/>
          <w:b/>
          <w:sz w:val="28"/>
          <w:szCs w:val="28"/>
        </w:rPr>
        <w:t>муниципальном районе</w:t>
      </w:r>
      <w:r w:rsidR="006E5466">
        <w:rPr>
          <w:rFonts w:ascii="Times New Roman" w:hAnsi="Times New Roman" w:cs="Times New Roman"/>
          <w:b/>
          <w:sz w:val="28"/>
          <w:szCs w:val="28"/>
        </w:rPr>
        <w:t>»</w:t>
      </w:r>
      <w:r>
        <w:rPr>
          <w:rFonts w:ascii="Times New Roman" w:hAnsi="Times New Roman" w:cs="Times New Roman"/>
          <w:b/>
          <w:sz w:val="28"/>
          <w:szCs w:val="28"/>
        </w:rPr>
        <w:t xml:space="preserve"> </w:t>
      </w:r>
      <w:r w:rsidR="006E5466">
        <w:rPr>
          <w:rFonts w:ascii="Times New Roman" w:hAnsi="Times New Roman" w:cs="Times New Roman"/>
          <w:b/>
          <w:sz w:val="28"/>
          <w:szCs w:val="28"/>
        </w:rPr>
        <w:t>до</w:t>
      </w:r>
      <w:r>
        <w:rPr>
          <w:rFonts w:ascii="Times New Roman" w:hAnsi="Times New Roman" w:cs="Times New Roman"/>
          <w:b/>
          <w:sz w:val="28"/>
          <w:szCs w:val="28"/>
        </w:rPr>
        <w:t xml:space="preserve"> 2032 год</w:t>
      </w:r>
      <w:r w:rsidR="006E5466">
        <w:rPr>
          <w:rFonts w:ascii="Times New Roman" w:hAnsi="Times New Roman" w:cs="Times New Roman"/>
          <w:b/>
          <w:sz w:val="28"/>
          <w:szCs w:val="28"/>
        </w:rPr>
        <w:t>а</w:t>
      </w:r>
    </w:p>
    <w:p w:rsidR="00E50B3B" w:rsidRDefault="00E50B3B" w:rsidP="006C7D89">
      <w:pPr>
        <w:widowControl w:val="0"/>
        <w:autoSpaceDE w:val="0"/>
        <w:autoSpaceDN w:val="0"/>
        <w:adjustRightInd w:val="0"/>
        <w:spacing w:after="0" w:line="240" w:lineRule="auto"/>
        <w:jc w:val="center"/>
        <w:rPr>
          <w:rFonts w:ascii="Times New Roman" w:hAnsi="Times New Roman" w:cs="Times New Roman"/>
          <w:sz w:val="20"/>
          <w:szCs w:val="20"/>
        </w:rPr>
      </w:pPr>
    </w:p>
    <w:p w:rsidR="00E50B3B" w:rsidRDefault="00E50B3B" w:rsidP="006C7D89">
      <w:pPr>
        <w:widowControl w:val="0"/>
        <w:autoSpaceDE w:val="0"/>
        <w:autoSpaceDN w:val="0"/>
        <w:adjustRightInd w:val="0"/>
        <w:spacing w:after="0" w:line="240" w:lineRule="auto"/>
        <w:jc w:val="center"/>
        <w:rPr>
          <w:rFonts w:ascii="Times New Roman" w:hAnsi="Times New Roman" w:cs="Times New Roman"/>
          <w:sz w:val="20"/>
          <w:szCs w:val="20"/>
        </w:rPr>
      </w:pPr>
    </w:p>
    <w:p w:rsidR="00E50B3B" w:rsidRDefault="00E50B3B" w:rsidP="006C7D89">
      <w:pPr>
        <w:widowControl w:val="0"/>
        <w:autoSpaceDE w:val="0"/>
        <w:autoSpaceDN w:val="0"/>
        <w:adjustRightInd w:val="0"/>
        <w:spacing w:after="0" w:line="240" w:lineRule="auto"/>
        <w:jc w:val="center"/>
        <w:rPr>
          <w:rFonts w:ascii="Times New Roman" w:hAnsi="Times New Roman" w:cs="Times New Roman"/>
          <w:sz w:val="20"/>
          <w:szCs w:val="20"/>
        </w:rPr>
      </w:pPr>
    </w:p>
    <w:p w:rsidR="00E50B3B" w:rsidRPr="003035EF" w:rsidRDefault="00E50B3B" w:rsidP="006C7D89">
      <w:pPr>
        <w:widowControl w:val="0"/>
        <w:autoSpaceDE w:val="0"/>
        <w:autoSpaceDN w:val="0"/>
        <w:adjustRightInd w:val="0"/>
        <w:spacing w:after="0" w:line="240" w:lineRule="auto"/>
        <w:jc w:val="center"/>
        <w:rPr>
          <w:rFonts w:ascii="Times New Roman" w:hAnsi="Times New Roman" w:cs="Times New Roman"/>
          <w:sz w:val="28"/>
          <w:szCs w:val="28"/>
        </w:rPr>
      </w:pPr>
    </w:p>
    <w:p w:rsidR="006C7D89" w:rsidRPr="003035EF" w:rsidRDefault="006C7D89" w:rsidP="006C7D89">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210"/>
      <w:bookmarkEnd w:id="1"/>
      <w:r w:rsidRPr="003035EF">
        <w:rPr>
          <w:rFonts w:ascii="Times New Roman" w:hAnsi="Times New Roman" w:cs="Times New Roman"/>
          <w:b/>
          <w:sz w:val="28"/>
          <w:szCs w:val="28"/>
        </w:rPr>
        <w:t>ПАСПОРТ</w:t>
      </w:r>
    </w:p>
    <w:p w:rsidR="006C7D89" w:rsidRPr="003035EF" w:rsidRDefault="006C7D89" w:rsidP="006C7D89">
      <w:pPr>
        <w:widowControl w:val="0"/>
        <w:autoSpaceDE w:val="0"/>
        <w:autoSpaceDN w:val="0"/>
        <w:adjustRightInd w:val="0"/>
        <w:spacing w:after="0" w:line="240" w:lineRule="auto"/>
        <w:jc w:val="center"/>
        <w:rPr>
          <w:rFonts w:ascii="Times New Roman" w:hAnsi="Times New Roman" w:cs="Times New Roman"/>
          <w:b/>
          <w:sz w:val="28"/>
          <w:szCs w:val="28"/>
        </w:rPr>
      </w:pPr>
      <w:r w:rsidRPr="003035EF">
        <w:rPr>
          <w:rFonts w:ascii="Times New Roman" w:hAnsi="Times New Roman" w:cs="Times New Roman"/>
          <w:b/>
          <w:sz w:val="28"/>
          <w:szCs w:val="28"/>
        </w:rPr>
        <w:t>МУНИЦИПАЛЬНОЙ ПРОГРАММЫ</w:t>
      </w:r>
    </w:p>
    <w:p w:rsidR="006C7D89" w:rsidRPr="003035EF" w:rsidRDefault="006C7D89" w:rsidP="006C7D89">
      <w:pPr>
        <w:widowControl w:val="0"/>
        <w:autoSpaceDE w:val="0"/>
        <w:autoSpaceDN w:val="0"/>
        <w:adjustRightInd w:val="0"/>
        <w:spacing w:after="0" w:line="240" w:lineRule="auto"/>
        <w:jc w:val="center"/>
        <w:rPr>
          <w:rFonts w:ascii="Times New Roman" w:hAnsi="Times New Roman" w:cs="Times New Roman"/>
          <w:b/>
          <w:sz w:val="28"/>
          <w:szCs w:val="28"/>
        </w:rPr>
      </w:pPr>
      <w:r w:rsidRPr="003035EF">
        <w:rPr>
          <w:rFonts w:ascii="Times New Roman" w:hAnsi="Times New Roman" w:cs="Times New Roman"/>
          <w:b/>
          <w:sz w:val="28"/>
          <w:szCs w:val="28"/>
        </w:rPr>
        <w:t>"</w:t>
      </w:r>
      <w:r w:rsidR="00636FC2">
        <w:rPr>
          <w:rFonts w:ascii="Times New Roman" w:hAnsi="Times New Roman" w:cs="Times New Roman"/>
          <w:b/>
          <w:sz w:val="28"/>
          <w:szCs w:val="28"/>
        </w:rPr>
        <w:t xml:space="preserve">Развитие системы образования </w:t>
      </w:r>
      <w:r w:rsidR="007634DA">
        <w:rPr>
          <w:rFonts w:ascii="Times New Roman" w:hAnsi="Times New Roman" w:cs="Times New Roman"/>
          <w:b/>
          <w:sz w:val="28"/>
          <w:szCs w:val="28"/>
        </w:rPr>
        <w:t xml:space="preserve">                                                                                 </w:t>
      </w:r>
      <w:r w:rsidR="00636FC2">
        <w:rPr>
          <w:rFonts w:ascii="Times New Roman" w:hAnsi="Times New Roman" w:cs="Times New Roman"/>
          <w:b/>
          <w:sz w:val="28"/>
          <w:szCs w:val="28"/>
        </w:rPr>
        <w:t>в Байкаловском муниципальном районе</w:t>
      </w:r>
      <w:r w:rsidR="006E5466">
        <w:rPr>
          <w:rFonts w:ascii="Times New Roman" w:hAnsi="Times New Roman" w:cs="Times New Roman"/>
          <w:b/>
          <w:sz w:val="28"/>
          <w:szCs w:val="28"/>
        </w:rPr>
        <w:t xml:space="preserve">» до </w:t>
      </w:r>
      <w:r w:rsidR="00636FC2">
        <w:rPr>
          <w:rFonts w:ascii="Times New Roman" w:hAnsi="Times New Roman" w:cs="Times New Roman"/>
          <w:b/>
          <w:sz w:val="28"/>
          <w:szCs w:val="28"/>
        </w:rPr>
        <w:t>203</w:t>
      </w:r>
      <w:r w:rsidR="00EF21F0">
        <w:rPr>
          <w:rFonts w:ascii="Times New Roman" w:hAnsi="Times New Roman" w:cs="Times New Roman"/>
          <w:b/>
          <w:sz w:val="28"/>
          <w:szCs w:val="28"/>
        </w:rPr>
        <w:t>2</w:t>
      </w:r>
      <w:r w:rsidR="00636FC2">
        <w:rPr>
          <w:rFonts w:ascii="Times New Roman" w:hAnsi="Times New Roman" w:cs="Times New Roman"/>
          <w:b/>
          <w:sz w:val="28"/>
          <w:szCs w:val="28"/>
        </w:rPr>
        <w:t xml:space="preserve"> год</w:t>
      </w:r>
      <w:r w:rsidR="006E5466">
        <w:rPr>
          <w:rFonts w:ascii="Times New Roman" w:hAnsi="Times New Roman" w:cs="Times New Roman"/>
          <w:b/>
          <w:sz w:val="28"/>
          <w:szCs w:val="28"/>
        </w:rPr>
        <w:t>а</w:t>
      </w:r>
    </w:p>
    <w:p w:rsidR="006C7D89" w:rsidRPr="003035EF" w:rsidRDefault="006C7D89" w:rsidP="006C7D89">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920"/>
      </w:tblGrid>
      <w:tr w:rsidR="006C7D89" w:rsidRPr="003035EF" w:rsidTr="00A410DA">
        <w:trPr>
          <w:trHeight w:val="400"/>
          <w:tblCellSpacing w:w="5" w:type="nil"/>
        </w:trPr>
        <w:tc>
          <w:tcPr>
            <w:tcW w:w="4200" w:type="dxa"/>
            <w:tcBorders>
              <w:top w:val="single" w:sz="4" w:space="0" w:color="auto"/>
              <w:left w:val="single" w:sz="4" w:space="0" w:color="auto"/>
              <w:bottom w:val="single" w:sz="4" w:space="0" w:color="auto"/>
              <w:right w:val="single" w:sz="4" w:space="0" w:color="auto"/>
            </w:tcBorders>
          </w:tcPr>
          <w:p w:rsidR="006C7D89" w:rsidRPr="003035EF" w:rsidRDefault="006C7D89" w:rsidP="007634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Ответственный исполнитель        </w:t>
            </w:r>
            <w:r w:rsidRPr="003035EF">
              <w:rPr>
                <w:rFonts w:ascii="Times New Roman" w:hAnsi="Times New Roman" w:cs="Times New Roman"/>
                <w:sz w:val="28"/>
                <w:szCs w:val="28"/>
              </w:rPr>
              <w:br/>
              <w:t xml:space="preserve">муниципальной программы  </w:t>
            </w:r>
            <w:r>
              <w:rPr>
                <w:rFonts w:ascii="Times New Roman" w:hAnsi="Times New Roman" w:cs="Times New Roman"/>
                <w:sz w:val="28"/>
                <w:szCs w:val="28"/>
              </w:rPr>
              <w:t>«Развитие системы образования в Байкаловском муниципальном районе</w:t>
            </w:r>
            <w:r w:rsidR="007634DA">
              <w:rPr>
                <w:rFonts w:ascii="Times New Roman" w:hAnsi="Times New Roman" w:cs="Times New Roman"/>
                <w:sz w:val="28"/>
                <w:szCs w:val="28"/>
              </w:rPr>
              <w:t xml:space="preserve">» до </w:t>
            </w:r>
            <w:r>
              <w:rPr>
                <w:rFonts w:ascii="Times New Roman" w:hAnsi="Times New Roman" w:cs="Times New Roman"/>
                <w:sz w:val="28"/>
                <w:szCs w:val="28"/>
              </w:rPr>
              <w:t>203</w:t>
            </w:r>
            <w:r w:rsidR="00BF130F">
              <w:rPr>
                <w:rFonts w:ascii="Times New Roman" w:hAnsi="Times New Roman" w:cs="Times New Roman"/>
                <w:sz w:val="28"/>
                <w:szCs w:val="28"/>
              </w:rPr>
              <w:t>2</w:t>
            </w:r>
            <w:r>
              <w:rPr>
                <w:rFonts w:ascii="Times New Roman" w:hAnsi="Times New Roman" w:cs="Times New Roman"/>
                <w:sz w:val="28"/>
                <w:szCs w:val="28"/>
              </w:rPr>
              <w:t xml:space="preserve"> год</w:t>
            </w:r>
            <w:r w:rsidR="007634DA">
              <w:rPr>
                <w:rFonts w:ascii="Times New Roman" w:hAnsi="Times New Roman" w:cs="Times New Roman"/>
                <w:sz w:val="28"/>
                <w:szCs w:val="28"/>
              </w:rPr>
              <w:t>а</w:t>
            </w:r>
            <w:r w:rsidRPr="003035EF">
              <w:rPr>
                <w:rFonts w:ascii="Times New Roman" w:hAnsi="Times New Roman" w:cs="Times New Roman"/>
                <w:sz w:val="28"/>
                <w:szCs w:val="28"/>
              </w:rPr>
              <w:t xml:space="preserve">      </w:t>
            </w:r>
          </w:p>
        </w:tc>
        <w:tc>
          <w:tcPr>
            <w:tcW w:w="4920" w:type="dxa"/>
            <w:tcBorders>
              <w:top w:val="single" w:sz="4" w:space="0" w:color="auto"/>
              <w:left w:val="single" w:sz="4" w:space="0" w:color="auto"/>
              <w:bottom w:val="single" w:sz="4" w:space="0" w:color="auto"/>
              <w:right w:val="single" w:sz="4" w:space="0" w:color="auto"/>
            </w:tcBorders>
          </w:tcPr>
          <w:p w:rsidR="006C7D89" w:rsidRPr="003035EF" w:rsidRDefault="006C7D89" w:rsidP="00A410DA">
            <w:pPr>
              <w:pStyle w:val="ConsPlusCell"/>
              <w:rPr>
                <w:rFonts w:ascii="Times New Roman" w:hAnsi="Times New Roman" w:cs="Times New Roman"/>
                <w:sz w:val="28"/>
                <w:szCs w:val="28"/>
              </w:rPr>
            </w:pPr>
            <w:r>
              <w:rPr>
                <w:rFonts w:ascii="Times New Roman" w:hAnsi="Times New Roman" w:cs="Times New Roman"/>
                <w:sz w:val="28"/>
                <w:szCs w:val="28"/>
              </w:rPr>
              <w:t>Управление образования Байкаловского муниципального района</w:t>
            </w:r>
          </w:p>
        </w:tc>
      </w:tr>
      <w:tr w:rsidR="006C7D89" w:rsidRPr="003035EF" w:rsidTr="00A410DA">
        <w:trPr>
          <w:trHeight w:val="400"/>
          <w:tblCellSpacing w:w="5" w:type="nil"/>
        </w:trPr>
        <w:tc>
          <w:tcPr>
            <w:tcW w:w="4200" w:type="dxa"/>
            <w:tcBorders>
              <w:left w:val="single" w:sz="4" w:space="0" w:color="auto"/>
              <w:bottom w:val="single" w:sz="4" w:space="0" w:color="auto"/>
              <w:right w:val="single" w:sz="4" w:space="0" w:color="auto"/>
            </w:tcBorders>
          </w:tcPr>
          <w:p w:rsidR="006C7D89" w:rsidRPr="003035EF" w:rsidRDefault="006C7D89"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Сроки реализации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6C7D89" w:rsidRPr="003035EF" w:rsidRDefault="006C7D89" w:rsidP="00EF21F0">
            <w:pPr>
              <w:pStyle w:val="ConsPlusCell"/>
              <w:rPr>
                <w:rFonts w:ascii="Times New Roman" w:hAnsi="Times New Roman" w:cs="Times New Roman"/>
                <w:sz w:val="28"/>
                <w:szCs w:val="28"/>
              </w:rPr>
            </w:pPr>
            <w:r>
              <w:rPr>
                <w:rFonts w:ascii="Times New Roman" w:hAnsi="Times New Roman" w:cs="Times New Roman"/>
                <w:sz w:val="28"/>
                <w:szCs w:val="28"/>
              </w:rPr>
              <w:t>2023-203</w:t>
            </w:r>
            <w:r w:rsidR="00EF21F0">
              <w:rPr>
                <w:rFonts w:ascii="Times New Roman" w:hAnsi="Times New Roman" w:cs="Times New Roman"/>
                <w:sz w:val="28"/>
                <w:szCs w:val="28"/>
              </w:rPr>
              <w:t>2</w:t>
            </w:r>
            <w:r>
              <w:rPr>
                <w:rFonts w:ascii="Times New Roman" w:hAnsi="Times New Roman" w:cs="Times New Roman"/>
                <w:sz w:val="28"/>
                <w:szCs w:val="28"/>
              </w:rPr>
              <w:t xml:space="preserve"> годы</w:t>
            </w:r>
          </w:p>
        </w:tc>
      </w:tr>
      <w:tr w:rsidR="006C7D89" w:rsidRPr="003035EF" w:rsidTr="00A410DA">
        <w:trPr>
          <w:trHeight w:val="400"/>
          <w:tblCellSpacing w:w="5" w:type="nil"/>
        </w:trPr>
        <w:tc>
          <w:tcPr>
            <w:tcW w:w="4200" w:type="dxa"/>
            <w:tcBorders>
              <w:left w:val="single" w:sz="4" w:space="0" w:color="auto"/>
              <w:bottom w:val="single" w:sz="4" w:space="0" w:color="auto"/>
              <w:right w:val="single" w:sz="4" w:space="0" w:color="auto"/>
            </w:tcBorders>
          </w:tcPr>
          <w:p w:rsidR="006C7D89" w:rsidRPr="003035EF" w:rsidRDefault="006C7D89"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Цели и задачи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6C7D89" w:rsidRPr="00C97D62" w:rsidRDefault="006C7D89" w:rsidP="00A410DA">
            <w:pPr>
              <w:pStyle w:val="ConsPlusCell"/>
              <w:rPr>
                <w:rFonts w:ascii="Times New Roman" w:hAnsi="Times New Roman" w:cs="Times New Roman"/>
                <w:b/>
                <w:sz w:val="28"/>
                <w:szCs w:val="28"/>
              </w:rPr>
            </w:pPr>
            <w:r w:rsidRPr="00C97D62">
              <w:rPr>
                <w:rFonts w:ascii="Times New Roman" w:hAnsi="Times New Roman" w:cs="Times New Roman"/>
                <w:b/>
                <w:sz w:val="28"/>
                <w:szCs w:val="28"/>
              </w:rPr>
              <w:t>Цели муниципальной программы:</w:t>
            </w:r>
          </w:p>
          <w:p w:rsidR="005A6679" w:rsidRPr="00C97D62" w:rsidRDefault="005A6679" w:rsidP="005A6679">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1) </w:t>
            </w:r>
            <w:r w:rsidR="00122752" w:rsidRPr="00C97D62">
              <w:rPr>
                <w:rFonts w:ascii="Times New Roman" w:hAnsi="Times New Roman" w:cs="Times New Roman"/>
                <w:sz w:val="28"/>
                <w:szCs w:val="28"/>
              </w:rPr>
              <w:t>о</w:t>
            </w:r>
            <w:r w:rsidR="00122752" w:rsidRPr="00C97D62">
              <w:rPr>
                <w:rFonts w:ascii="Times New Roman" w:eastAsia="Times New Roman" w:hAnsi="Times New Roman" w:cs="Times New Roman"/>
                <w:bCs/>
                <w:sz w:val="28"/>
                <w:szCs w:val="28"/>
              </w:rPr>
              <w:t xml:space="preserve">беспечение качественных условий для эффективного функционирования системы дошкольного образования </w:t>
            </w:r>
            <w:r w:rsidR="00122752" w:rsidRPr="00C97D62">
              <w:rPr>
                <w:rFonts w:ascii="Times New Roman" w:hAnsi="Times New Roman" w:cs="Times New Roman"/>
                <w:sz w:val="28"/>
                <w:szCs w:val="28"/>
              </w:rPr>
              <w:t>в Байкаловском муниципальном районе;</w:t>
            </w:r>
          </w:p>
          <w:p w:rsidR="00036934" w:rsidRPr="00C97D62" w:rsidRDefault="00036934" w:rsidP="00036934">
            <w:pPr>
              <w:pStyle w:val="ConsPlusCell"/>
              <w:rPr>
                <w:rFonts w:ascii="Times New Roman" w:hAnsi="Times New Roman" w:cs="Times New Roman"/>
                <w:sz w:val="28"/>
                <w:szCs w:val="28"/>
              </w:rPr>
            </w:pPr>
            <w:r w:rsidRPr="00C97D62">
              <w:rPr>
                <w:rFonts w:ascii="Times New Roman" w:hAnsi="Times New Roman" w:cs="Times New Roman"/>
                <w:sz w:val="28"/>
                <w:szCs w:val="28"/>
              </w:rPr>
              <w:t>2) обеспечение доступности качественного общего образования, соответствующего требованиям социально-экономического развития Байкаловского муниципального района;</w:t>
            </w:r>
          </w:p>
          <w:p w:rsidR="00036934" w:rsidRPr="00C97D62" w:rsidRDefault="00036934" w:rsidP="00036934">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3) обеспечение доступности качественных образовательных услуг в сфере дополнительного образования, создание условий для сохранения </w:t>
            </w:r>
          </w:p>
          <w:p w:rsidR="00AB3C10" w:rsidRPr="00C97D62" w:rsidRDefault="005A7153"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здоро</w:t>
            </w:r>
            <w:r w:rsidR="000D40D3" w:rsidRPr="00C97D62">
              <w:rPr>
                <w:rFonts w:ascii="Times New Roman" w:hAnsi="Times New Roman" w:cs="Times New Roman"/>
                <w:sz w:val="28"/>
                <w:szCs w:val="28"/>
              </w:rPr>
              <w:t>вья и развития детей;</w:t>
            </w:r>
          </w:p>
          <w:p w:rsidR="00AB3C10" w:rsidRPr="00C97D62" w:rsidRDefault="005A7153"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4) </w:t>
            </w:r>
            <w:r w:rsidR="000D40D3" w:rsidRPr="00C97D62">
              <w:rPr>
                <w:rFonts w:ascii="Times New Roman" w:hAnsi="Times New Roman" w:cs="Times New Roman"/>
                <w:sz w:val="28"/>
                <w:szCs w:val="28"/>
              </w:rPr>
              <w:t>о</w:t>
            </w:r>
            <w:r w:rsidRPr="00C97D62">
              <w:rPr>
                <w:rFonts w:ascii="Times New Roman" w:hAnsi="Times New Roman" w:cs="Times New Roman"/>
                <w:sz w:val="28"/>
                <w:szCs w:val="28"/>
              </w:rPr>
              <w:t>беспечение эффективности</w:t>
            </w:r>
            <w:r w:rsidR="003226C8" w:rsidRPr="00C97D62">
              <w:rPr>
                <w:rFonts w:ascii="Times New Roman" w:hAnsi="Times New Roman" w:cs="Times New Roman"/>
                <w:sz w:val="28"/>
                <w:szCs w:val="28"/>
              </w:rPr>
              <w:t xml:space="preserve"> управления в сфере образования</w:t>
            </w:r>
          </w:p>
          <w:p w:rsidR="00AB3C10" w:rsidRPr="00C97D62" w:rsidRDefault="00AB3C10" w:rsidP="00A410DA">
            <w:pPr>
              <w:pStyle w:val="ConsPlusCell"/>
              <w:rPr>
                <w:rFonts w:ascii="Times New Roman" w:hAnsi="Times New Roman" w:cs="Times New Roman"/>
                <w:b/>
                <w:sz w:val="28"/>
                <w:szCs w:val="28"/>
              </w:rPr>
            </w:pPr>
            <w:r w:rsidRPr="00C97D62">
              <w:rPr>
                <w:rFonts w:ascii="Times New Roman" w:hAnsi="Times New Roman" w:cs="Times New Roman"/>
                <w:b/>
                <w:sz w:val="28"/>
                <w:szCs w:val="28"/>
              </w:rPr>
              <w:t>Задачи муниципальной программы:</w:t>
            </w:r>
          </w:p>
          <w:p w:rsidR="005A6679" w:rsidRPr="00C97D62" w:rsidRDefault="005A6679" w:rsidP="005A6679">
            <w:pPr>
              <w:pStyle w:val="ConsPlusCell"/>
              <w:rPr>
                <w:rFonts w:ascii="Times New Roman" w:hAnsi="Times New Roman" w:cs="Times New Roman"/>
                <w:sz w:val="28"/>
                <w:szCs w:val="28"/>
              </w:rPr>
            </w:pPr>
            <w:r w:rsidRPr="00C97D62">
              <w:rPr>
                <w:rFonts w:ascii="Times New Roman" w:hAnsi="Times New Roman" w:cs="Times New Roman"/>
                <w:sz w:val="28"/>
                <w:szCs w:val="28"/>
              </w:rPr>
              <w:t>1) достижение 100-процентной  доступности дошкольного образования;</w:t>
            </w:r>
          </w:p>
          <w:p w:rsidR="005A6679" w:rsidRPr="00C97D62" w:rsidRDefault="005A6679" w:rsidP="005A6679">
            <w:pPr>
              <w:pStyle w:val="ConsPlusCell"/>
              <w:rPr>
                <w:rFonts w:ascii="Times New Roman" w:hAnsi="Times New Roman" w:cs="Times New Roman"/>
                <w:sz w:val="28"/>
                <w:szCs w:val="28"/>
              </w:rPr>
            </w:pPr>
            <w:r w:rsidRPr="00C97D62">
              <w:rPr>
                <w:rFonts w:ascii="Times New Roman" w:hAnsi="Times New Roman" w:cs="Times New Roman"/>
                <w:sz w:val="28"/>
                <w:szCs w:val="28"/>
              </w:rPr>
              <w:t>2) создание необходимых условий для получения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w:t>
            </w:r>
          </w:p>
          <w:p w:rsidR="005A6679" w:rsidRPr="00C97D62" w:rsidRDefault="005A6679" w:rsidP="005A6679">
            <w:pPr>
              <w:pStyle w:val="ConsPlusCell"/>
              <w:rPr>
                <w:rFonts w:ascii="Times New Roman" w:hAnsi="Times New Roman" w:cs="Times New Roman"/>
                <w:sz w:val="28"/>
                <w:szCs w:val="28"/>
              </w:rPr>
            </w:pPr>
            <w:r w:rsidRPr="00C97D62">
              <w:rPr>
                <w:rFonts w:ascii="Times New Roman" w:hAnsi="Times New Roman" w:cs="Times New Roman"/>
                <w:sz w:val="28"/>
                <w:szCs w:val="28"/>
              </w:rPr>
              <w:t>3) достижение 100-процентного соотношения среднемесячной заработной платы педагогических работников дошкольных образовательных организаций к среднемесячной заработной плате в общем образовании в Байкаловском муниципальном районе;</w:t>
            </w:r>
          </w:p>
          <w:p w:rsidR="005A6679" w:rsidRPr="00C97D62" w:rsidRDefault="005A6679" w:rsidP="005A6679">
            <w:pPr>
              <w:pStyle w:val="ConsPlusCell"/>
              <w:rPr>
                <w:rFonts w:ascii="Times New Roman" w:hAnsi="Times New Roman" w:cs="Times New Roman"/>
                <w:sz w:val="28"/>
                <w:szCs w:val="28"/>
              </w:rPr>
            </w:pPr>
            <w:r w:rsidRPr="00C97D62">
              <w:rPr>
                <w:rFonts w:ascii="Times New Roman" w:hAnsi="Times New Roman" w:cs="Times New Roman"/>
                <w:sz w:val="28"/>
                <w:szCs w:val="28"/>
              </w:rPr>
              <w:t>4) создание условий для сохранения здоровья и развития детей дошкольного возраста;</w:t>
            </w:r>
          </w:p>
          <w:p w:rsidR="005A6679" w:rsidRPr="00C97D62" w:rsidRDefault="005A6679" w:rsidP="005A6679">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5) укрепление материально-технической базы дошкольных образовательных организаций; </w:t>
            </w:r>
          </w:p>
          <w:p w:rsidR="005A7153" w:rsidRPr="00C97D62" w:rsidRDefault="005A7153" w:rsidP="005A6679">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6)  </w:t>
            </w:r>
            <w:r w:rsidR="009B4A7B" w:rsidRPr="00C97D62">
              <w:rPr>
                <w:rFonts w:ascii="Times New Roman" w:hAnsi="Times New Roman" w:cs="Times New Roman"/>
                <w:sz w:val="28"/>
                <w:szCs w:val="28"/>
              </w:rPr>
              <w:t>создание условий для эффективного функционирования системы общего образования;</w:t>
            </w:r>
          </w:p>
          <w:p w:rsidR="005A7153" w:rsidRPr="00C97D62" w:rsidRDefault="005A7153" w:rsidP="005A7153">
            <w:pPr>
              <w:pStyle w:val="ConsPlusCell"/>
              <w:rPr>
                <w:rFonts w:ascii="Times New Roman" w:hAnsi="Times New Roman" w:cs="Times New Roman"/>
                <w:sz w:val="28"/>
                <w:szCs w:val="28"/>
              </w:rPr>
            </w:pPr>
            <w:r w:rsidRPr="00C97D62">
              <w:rPr>
                <w:rFonts w:ascii="Times New Roman" w:hAnsi="Times New Roman" w:cs="Times New Roman"/>
                <w:sz w:val="28"/>
                <w:szCs w:val="28"/>
              </w:rPr>
              <w:t>7) осуществление мероприятий по организации питания в общеобразовательных организациях</w:t>
            </w:r>
            <w:r w:rsidR="00233527" w:rsidRPr="00C97D62">
              <w:rPr>
                <w:rFonts w:ascii="Times New Roman" w:hAnsi="Times New Roman" w:cs="Times New Roman"/>
                <w:sz w:val="28"/>
                <w:szCs w:val="28"/>
              </w:rPr>
              <w:t>;</w:t>
            </w:r>
            <w:r w:rsidRPr="00C97D62">
              <w:rPr>
                <w:rFonts w:ascii="Times New Roman" w:hAnsi="Times New Roman" w:cs="Times New Roman"/>
                <w:sz w:val="28"/>
                <w:szCs w:val="28"/>
              </w:rPr>
              <w:t xml:space="preserve"> </w:t>
            </w:r>
          </w:p>
          <w:p w:rsidR="005A7153" w:rsidRPr="00C97D62" w:rsidRDefault="005A6679" w:rsidP="005A7153">
            <w:pPr>
              <w:pStyle w:val="ConsPlusCell"/>
              <w:rPr>
                <w:rFonts w:ascii="Times New Roman" w:hAnsi="Times New Roman" w:cs="Times New Roman"/>
                <w:sz w:val="28"/>
                <w:szCs w:val="28"/>
              </w:rPr>
            </w:pPr>
            <w:r w:rsidRPr="00C97D62">
              <w:rPr>
                <w:rFonts w:ascii="Times New Roman" w:hAnsi="Times New Roman" w:cs="Times New Roman"/>
                <w:sz w:val="28"/>
                <w:szCs w:val="28"/>
              </w:rPr>
              <w:t>8) д</w:t>
            </w:r>
            <w:r w:rsidR="005A7153" w:rsidRPr="00C97D62">
              <w:rPr>
                <w:rFonts w:ascii="Times New Roman" w:hAnsi="Times New Roman" w:cs="Times New Roman"/>
                <w:sz w:val="28"/>
                <w:szCs w:val="28"/>
              </w:rPr>
              <w:t>остижени</w:t>
            </w:r>
            <w:r w:rsidRPr="00C97D62">
              <w:rPr>
                <w:rFonts w:ascii="Times New Roman" w:hAnsi="Times New Roman" w:cs="Times New Roman"/>
                <w:sz w:val="28"/>
                <w:szCs w:val="28"/>
              </w:rPr>
              <w:t>е</w:t>
            </w:r>
            <w:r w:rsidR="005A7153" w:rsidRPr="00C97D62">
              <w:rPr>
                <w:rFonts w:ascii="Times New Roman" w:hAnsi="Times New Roman" w:cs="Times New Roman"/>
                <w:sz w:val="28"/>
                <w:szCs w:val="28"/>
              </w:rPr>
              <w:t xml:space="preserve"> 100-процентного соотношения среднемесячной заработной платы педагогических работников общеобразовательных организаций  к среднемесячной заработной плате в экономике  в Байкаловском муниципальном районе</w:t>
            </w:r>
            <w:r w:rsidR="003226C8" w:rsidRPr="00C97D62">
              <w:rPr>
                <w:rFonts w:ascii="Times New Roman" w:hAnsi="Times New Roman" w:cs="Times New Roman"/>
                <w:sz w:val="28"/>
                <w:szCs w:val="28"/>
              </w:rPr>
              <w:t>;</w:t>
            </w:r>
          </w:p>
          <w:p w:rsidR="005A7153" w:rsidRPr="00C97D62" w:rsidRDefault="005A7153" w:rsidP="005A7153">
            <w:pPr>
              <w:pStyle w:val="ConsPlusCell"/>
              <w:rPr>
                <w:rFonts w:ascii="Times New Roman" w:hAnsi="Times New Roman" w:cs="Times New Roman"/>
                <w:sz w:val="28"/>
                <w:szCs w:val="28"/>
              </w:rPr>
            </w:pPr>
            <w:r w:rsidRPr="00C97D62">
              <w:rPr>
                <w:rFonts w:ascii="Times New Roman" w:hAnsi="Times New Roman" w:cs="Times New Roman"/>
                <w:sz w:val="28"/>
                <w:szCs w:val="28"/>
              </w:rPr>
              <w:t>9)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в Байкаловском муниципальном районе;</w:t>
            </w:r>
          </w:p>
          <w:p w:rsidR="005A7153" w:rsidRPr="00C97D62" w:rsidRDefault="005A7153" w:rsidP="005A7153">
            <w:pPr>
              <w:pStyle w:val="ConsPlusCell"/>
              <w:rPr>
                <w:rFonts w:ascii="Times New Roman" w:hAnsi="Times New Roman" w:cs="Times New Roman"/>
                <w:sz w:val="28"/>
                <w:szCs w:val="28"/>
                <w:shd w:val="clear" w:color="auto" w:fill="FFFFFF"/>
              </w:rPr>
            </w:pPr>
            <w:r w:rsidRPr="00C97D62">
              <w:rPr>
                <w:rFonts w:ascii="Times New Roman" w:hAnsi="Times New Roman" w:cs="Times New Roman"/>
                <w:sz w:val="28"/>
                <w:szCs w:val="28"/>
              </w:rPr>
              <w:t xml:space="preserve">10) </w:t>
            </w:r>
            <w:r w:rsidRPr="00C97D62">
              <w:rPr>
                <w:rFonts w:ascii="Times New Roman" w:hAnsi="Times New Roman" w:cs="Times New Roman"/>
                <w:sz w:val="28"/>
                <w:szCs w:val="28"/>
                <w:shd w:val="clear" w:color="auto" w:fill="FFFFFF"/>
              </w:rPr>
              <w:t xml:space="preserve">создание в </w:t>
            </w:r>
            <w:r w:rsidR="00611106" w:rsidRPr="00C97D62">
              <w:rPr>
                <w:rFonts w:ascii="Times New Roman" w:hAnsi="Times New Roman" w:cs="Times New Roman"/>
                <w:sz w:val="28"/>
                <w:szCs w:val="28"/>
                <w:shd w:val="clear" w:color="auto" w:fill="FFFFFF"/>
              </w:rPr>
              <w:t>обще</w:t>
            </w:r>
            <w:r w:rsidRPr="00C97D62">
              <w:rPr>
                <w:rFonts w:ascii="Times New Roman" w:hAnsi="Times New Roman" w:cs="Times New Roman"/>
                <w:sz w:val="28"/>
                <w:szCs w:val="28"/>
                <w:shd w:val="clear" w:color="auto" w:fill="FFFFFF"/>
              </w:rPr>
              <w:t>образовательных организациях необходимых условий для получения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w:t>
            </w:r>
            <w:r w:rsidR="003226C8" w:rsidRPr="00C97D62">
              <w:rPr>
                <w:rFonts w:ascii="Times New Roman" w:hAnsi="Times New Roman" w:cs="Times New Roman"/>
                <w:sz w:val="28"/>
                <w:szCs w:val="28"/>
                <w:shd w:val="clear" w:color="auto" w:fill="FFFFFF"/>
              </w:rPr>
              <w:t>;</w:t>
            </w:r>
          </w:p>
          <w:p w:rsidR="005A7153" w:rsidRPr="00C97D62" w:rsidRDefault="005A7153" w:rsidP="005A7153">
            <w:pPr>
              <w:pStyle w:val="ConsPlusCell"/>
              <w:rPr>
                <w:rFonts w:ascii="Times New Roman" w:hAnsi="Times New Roman" w:cs="Times New Roman"/>
                <w:sz w:val="28"/>
                <w:szCs w:val="28"/>
              </w:rPr>
            </w:pPr>
            <w:r w:rsidRPr="00C97D62">
              <w:rPr>
                <w:rFonts w:ascii="Times New Roman" w:hAnsi="Times New Roman" w:cs="Times New Roman"/>
                <w:sz w:val="28"/>
                <w:szCs w:val="28"/>
                <w:shd w:val="clear" w:color="auto" w:fill="FFFFFF"/>
              </w:rPr>
              <w:t xml:space="preserve">11) укрепление </w:t>
            </w:r>
            <w:r w:rsidRPr="00C97D62">
              <w:rPr>
                <w:rFonts w:ascii="Times New Roman" w:hAnsi="Times New Roman" w:cs="Times New Roman"/>
                <w:sz w:val="28"/>
                <w:szCs w:val="28"/>
              </w:rPr>
              <w:t>материально-технической базы общеобразовательных организаций</w:t>
            </w:r>
            <w:r w:rsidR="003226C8" w:rsidRPr="00C97D62">
              <w:rPr>
                <w:rFonts w:ascii="Times New Roman" w:hAnsi="Times New Roman" w:cs="Times New Roman"/>
                <w:sz w:val="28"/>
                <w:szCs w:val="28"/>
              </w:rPr>
              <w:t>;</w:t>
            </w:r>
          </w:p>
          <w:p w:rsidR="005A7153" w:rsidRPr="00C97D62" w:rsidRDefault="005A7153" w:rsidP="005A7153">
            <w:pPr>
              <w:pStyle w:val="ConsPlusCell"/>
              <w:rPr>
                <w:rFonts w:ascii="Times New Roman" w:hAnsi="Times New Roman" w:cs="Times New Roman"/>
                <w:sz w:val="28"/>
                <w:szCs w:val="28"/>
              </w:rPr>
            </w:pPr>
            <w:r w:rsidRPr="00C97D62">
              <w:rPr>
                <w:rFonts w:ascii="Times New Roman" w:hAnsi="Times New Roman" w:cs="Times New Roman"/>
                <w:sz w:val="28"/>
                <w:szCs w:val="28"/>
              </w:rPr>
              <w:t>12) обеспечение условий реализации общеобразовательными организациями образовательных программ естественно-научного цикла и профориентационной работы;</w:t>
            </w:r>
          </w:p>
          <w:p w:rsidR="005A7153" w:rsidRPr="00C97D62" w:rsidRDefault="005A7153" w:rsidP="005A7153">
            <w:pPr>
              <w:pStyle w:val="ConsPlusCell"/>
              <w:rPr>
                <w:rFonts w:ascii="Times New Roman" w:hAnsi="Times New Roman" w:cs="Times New Roman"/>
                <w:sz w:val="28"/>
                <w:szCs w:val="28"/>
              </w:rPr>
            </w:pPr>
            <w:r w:rsidRPr="00C97D62">
              <w:rPr>
                <w:rFonts w:ascii="Times New Roman" w:hAnsi="Times New Roman" w:cs="Times New Roman"/>
                <w:sz w:val="28"/>
                <w:szCs w:val="28"/>
              </w:rPr>
              <w:t>1</w:t>
            </w:r>
            <w:r w:rsidR="00204C9C" w:rsidRPr="00C97D62">
              <w:rPr>
                <w:rFonts w:ascii="Times New Roman" w:hAnsi="Times New Roman" w:cs="Times New Roman"/>
                <w:sz w:val="28"/>
                <w:szCs w:val="28"/>
              </w:rPr>
              <w:t>3) д</w:t>
            </w:r>
            <w:r w:rsidRPr="00C97D62">
              <w:rPr>
                <w:rFonts w:ascii="Times New Roman" w:hAnsi="Times New Roman" w:cs="Times New Roman"/>
                <w:sz w:val="28"/>
                <w:szCs w:val="28"/>
              </w:rPr>
              <w:t>остижени</w:t>
            </w:r>
            <w:r w:rsidR="00204C9C" w:rsidRPr="00C97D62">
              <w:rPr>
                <w:rFonts w:ascii="Times New Roman" w:hAnsi="Times New Roman" w:cs="Times New Roman"/>
                <w:sz w:val="28"/>
                <w:szCs w:val="28"/>
              </w:rPr>
              <w:t>е</w:t>
            </w:r>
            <w:r w:rsidRPr="00C97D62">
              <w:rPr>
                <w:rFonts w:ascii="Times New Roman" w:hAnsi="Times New Roman" w:cs="Times New Roman"/>
                <w:sz w:val="28"/>
                <w:szCs w:val="28"/>
              </w:rPr>
              <w:t xml:space="preserve"> плановых значений показателей и результатов федерального проекта «Успех каждого ребенка» национального проекта «Образование» на территории Байкаловского муниципального района</w:t>
            </w:r>
            <w:r w:rsidR="003226C8" w:rsidRPr="00C97D62">
              <w:rPr>
                <w:rFonts w:ascii="Times New Roman" w:hAnsi="Times New Roman" w:cs="Times New Roman"/>
                <w:sz w:val="28"/>
                <w:szCs w:val="28"/>
              </w:rPr>
              <w:t>;</w:t>
            </w:r>
          </w:p>
          <w:p w:rsidR="005A7153" w:rsidRPr="00C97D62" w:rsidRDefault="00204C9C" w:rsidP="005A7153">
            <w:pPr>
              <w:pStyle w:val="ConsPlusCell"/>
              <w:rPr>
                <w:rFonts w:ascii="Times New Roman" w:hAnsi="Times New Roman" w:cs="Times New Roman"/>
                <w:sz w:val="28"/>
                <w:szCs w:val="28"/>
              </w:rPr>
            </w:pPr>
            <w:r w:rsidRPr="00C97D62">
              <w:rPr>
                <w:rFonts w:ascii="Times New Roman" w:hAnsi="Times New Roman" w:cs="Times New Roman"/>
                <w:sz w:val="28"/>
                <w:szCs w:val="28"/>
              </w:rPr>
              <w:t>14) д</w:t>
            </w:r>
            <w:r w:rsidR="005A7153" w:rsidRPr="00C97D62">
              <w:rPr>
                <w:rFonts w:ascii="Times New Roman" w:hAnsi="Times New Roman" w:cs="Times New Roman"/>
                <w:sz w:val="28"/>
                <w:szCs w:val="28"/>
              </w:rPr>
              <w:t>остижени</w:t>
            </w:r>
            <w:r w:rsidRPr="00C97D62">
              <w:rPr>
                <w:rFonts w:ascii="Times New Roman" w:hAnsi="Times New Roman" w:cs="Times New Roman"/>
                <w:sz w:val="28"/>
                <w:szCs w:val="28"/>
              </w:rPr>
              <w:t>е</w:t>
            </w:r>
            <w:r w:rsidR="005A7153" w:rsidRPr="00C97D62">
              <w:rPr>
                <w:rFonts w:ascii="Times New Roman" w:hAnsi="Times New Roman" w:cs="Times New Roman"/>
                <w:sz w:val="28"/>
                <w:szCs w:val="28"/>
              </w:rPr>
              <w:t xml:space="preserve"> уровня среднемесячной заработной платы педагогических работников организаций дополнительного образования детей, установленного постановлением Правительства Свердловской области от 26.02.2013 №223-ПП «Об утверждении  План мероприятий («дорожной карты») «Изменения в отраслях социальной сферы, направленные на повышение эффективности образования» в Свердловской области»;</w:t>
            </w:r>
          </w:p>
          <w:p w:rsidR="005A7153" w:rsidRDefault="000D40D3" w:rsidP="005A7153">
            <w:pPr>
              <w:pStyle w:val="ConsPlusCell"/>
              <w:rPr>
                <w:rFonts w:ascii="Times New Roman" w:hAnsi="Times New Roman" w:cs="Times New Roman"/>
                <w:sz w:val="28"/>
                <w:szCs w:val="28"/>
              </w:rPr>
            </w:pPr>
            <w:r w:rsidRPr="00C97D62">
              <w:rPr>
                <w:rFonts w:ascii="Times New Roman" w:hAnsi="Times New Roman" w:cs="Times New Roman"/>
                <w:sz w:val="28"/>
                <w:szCs w:val="28"/>
              </w:rPr>
              <w:t>15) с</w:t>
            </w:r>
            <w:r w:rsidR="005A7153" w:rsidRPr="00C97D62">
              <w:rPr>
                <w:rFonts w:ascii="Times New Roman" w:hAnsi="Times New Roman" w:cs="Times New Roman"/>
                <w:sz w:val="28"/>
                <w:szCs w:val="28"/>
              </w:rPr>
              <w:t>овершенствование форм организации отдыха и оздоровления детей;</w:t>
            </w:r>
          </w:p>
          <w:p w:rsidR="00BD74F4" w:rsidRPr="00C97D62" w:rsidRDefault="00BD74F4" w:rsidP="005A7153">
            <w:pPr>
              <w:pStyle w:val="ConsPlusCell"/>
              <w:rPr>
                <w:rFonts w:ascii="Times New Roman" w:hAnsi="Times New Roman" w:cs="Times New Roman"/>
                <w:sz w:val="28"/>
                <w:szCs w:val="28"/>
              </w:rPr>
            </w:pPr>
            <w:r>
              <w:rPr>
                <w:rFonts w:ascii="Times New Roman" w:hAnsi="Times New Roman" w:cs="Times New Roman"/>
                <w:sz w:val="28"/>
                <w:szCs w:val="28"/>
              </w:rPr>
              <w:t>16) укрепление материально-технической базы организаций дополнительного образования детей;</w:t>
            </w:r>
          </w:p>
          <w:p w:rsidR="005A7153" w:rsidRPr="00C97D62" w:rsidRDefault="005A7153" w:rsidP="00EF21F0">
            <w:pPr>
              <w:pStyle w:val="ConsPlusCell"/>
              <w:numPr>
                <w:ilvl w:val="0"/>
                <w:numId w:val="2"/>
              </w:numPr>
              <w:ind w:left="0"/>
              <w:rPr>
                <w:rFonts w:ascii="Times New Roman" w:hAnsi="Times New Roman" w:cs="Times New Roman"/>
                <w:sz w:val="28"/>
                <w:szCs w:val="28"/>
              </w:rPr>
            </w:pPr>
            <w:r w:rsidRPr="00C97D62">
              <w:rPr>
                <w:rFonts w:ascii="Times New Roman" w:hAnsi="Times New Roman" w:cs="Times New Roman"/>
                <w:sz w:val="28"/>
                <w:szCs w:val="28"/>
              </w:rPr>
              <w:t>1</w:t>
            </w:r>
            <w:r w:rsidR="00BD74F4">
              <w:rPr>
                <w:rFonts w:ascii="Times New Roman" w:hAnsi="Times New Roman" w:cs="Times New Roman"/>
                <w:sz w:val="28"/>
                <w:szCs w:val="28"/>
              </w:rPr>
              <w:t>7</w:t>
            </w:r>
            <w:r w:rsidRPr="00C97D62">
              <w:rPr>
                <w:rFonts w:ascii="Times New Roman" w:hAnsi="Times New Roman" w:cs="Times New Roman"/>
                <w:sz w:val="28"/>
                <w:szCs w:val="28"/>
              </w:rPr>
              <w:t xml:space="preserve">) </w:t>
            </w:r>
            <w:r w:rsidR="000D40D3" w:rsidRPr="00C97D62">
              <w:rPr>
                <w:rFonts w:ascii="Times New Roman" w:hAnsi="Times New Roman" w:cs="Times New Roman"/>
                <w:sz w:val="28"/>
                <w:szCs w:val="28"/>
              </w:rPr>
              <w:t>о</w:t>
            </w:r>
            <w:r w:rsidRPr="00C97D62">
              <w:rPr>
                <w:rFonts w:ascii="Times New Roman" w:hAnsi="Times New Roman" w:cs="Times New Roman"/>
                <w:sz w:val="28"/>
                <w:szCs w:val="28"/>
              </w:rPr>
              <w:t>существление полномочий Управления образования Байкаловского муниципального района</w:t>
            </w:r>
          </w:p>
        </w:tc>
      </w:tr>
      <w:tr w:rsidR="006C7D89" w:rsidRPr="003035EF" w:rsidTr="00A410DA">
        <w:trPr>
          <w:trHeight w:val="600"/>
          <w:tblCellSpacing w:w="5" w:type="nil"/>
        </w:trPr>
        <w:tc>
          <w:tcPr>
            <w:tcW w:w="4200" w:type="dxa"/>
            <w:tcBorders>
              <w:left w:val="single" w:sz="4" w:space="0" w:color="auto"/>
              <w:bottom w:val="single" w:sz="4" w:space="0" w:color="auto"/>
              <w:right w:val="single" w:sz="4" w:space="0" w:color="auto"/>
            </w:tcBorders>
          </w:tcPr>
          <w:p w:rsidR="006C7D89" w:rsidRPr="003035EF" w:rsidRDefault="006C7D89" w:rsidP="006C7D89">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Перечень подпрограмм             </w:t>
            </w:r>
            <w:r w:rsidRPr="003035EF">
              <w:rPr>
                <w:rFonts w:ascii="Times New Roman" w:hAnsi="Times New Roman" w:cs="Times New Roman"/>
                <w:sz w:val="28"/>
                <w:szCs w:val="28"/>
              </w:rPr>
              <w:br/>
              <w:t>муниципальной</w:t>
            </w:r>
            <w:r>
              <w:rPr>
                <w:rFonts w:ascii="Times New Roman" w:hAnsi="Times New Roman" w:cs="Times New Roman"/>
                <w:sz w:val="28"/>
                <w:szCs w:val="28"/>
              </w:rPr>
              <w:t xml:space="preserve"> программы        </w:t>
            </w:r>
          </w:p>
        </w:tc>
        <w:tc>
          <w:tcPr>
            <w:tcW w:w="4920" w:type="dxa"/>
            <w:tcBorders>
              <w:left w:val="single" w:sz="4" w:space="0" w:color="auto"/>
              <w:bottom w:val="single" w:sz="4" w:space="0" w:color="auto"/>
              <w:right w:val="single" w:sz="4" w:space="0" w:color="auto"/>
            </w:tcBorders>
          </w:tcPr>
          <w:p w:rsidR="006C7D89" w:rsidRPr="00C97D62" w:rsidRDefault="006C7D89" w:rsidP="006C7D89">
            <w:pPr>
              <w:pStyle w:val="ConsPlusCell"/>
              <w:rPr>
                <w:rFonts w:ascii="Times New Roman" w:hAnsi="Times New Roman" w:cs="Times New Roman"/>
                <w:sz w:val="28"/>
                <w:szCs w:val="28"/>
              </w:rPr>
            </w:pPr>
            <w:r w:rsidRPr="00C97D62">
              <w:rPr>
                <w:rFonts w:ascii="Times New Roman" w:hAnsi="Times New Roman" w:cs="Times New Roman"/>
                <w:b/>
                <w:sz w:val="28"/>
                <w:szCs w:val="28"/>
              </w:rPr>
              <w:t>Подпрограмма 1</w:t>
            </w:r>
            <w:r w:rsidRPr="00C97D62">
              <w:rPr>
                <w:rFonts w:ascii="Times New Roman" w:hAnsi="Times New Roman" w:cs="Times New Roman"/>
                <w:sz w:val="28"/>
                <w:szCs w:val="28"/>
              </w:rPr>
              <w:t xml:space="preserve"> «Развитие системы дошкольного образования  в Байкаловском муниципальном районе»;</w:t>
            </w:r>
          </w:p>
          <w:p w:rsidR="006C7D89" w:rsidRPr="00C97D62" w:rsidRDefault="006C7D89" w:rsidP="006C7D89">
            <w:pPr>
              <w:pStyle w:val="ConsPlusCell"/>
              <w:rPr>
                <w:rFonts w:ascii="Times New Roman" w:hAnsi="Times New Roman" w:cs="Times New Roman"/>
                <w:sz w:val="28"/>
                <w:szCs w:val="28"/>
              </w:rPr>
            </w:pPr>
            <w:r w:rsidRPr="00C97D62">
              <w:rPr>
                <w:rFonts w:ascii="Times New Roman" w:hAnsi="Times New Roman" w:cs="Times New Roman"/>
                <w:b/>
                <w:sz w:val="28"/>
                <w:szCs w:val="28"/>
              </w:rPr>
              <w:t>Подпрограмма 2</w:t>
            </w:r>
            <w:r w:rsidRPr="00C97D62">
              <w:rPr>
                <w:rFonts w:ascii="Times New Roman" w:hAnsi="Times New Roman" w:cs="Times New Roman"/>
                <w:sz w:val="28"/>
                <w:szCs w:val="28"/>
              </w:rPr>
              <w:t xml:space="preserve"> «Развитие системы общего образования в Байкаловском муниципальном районе»;</w:t>
            </w:r>
          </w:p>
          <w:p w:rsidR="006C7D89" w:rsidRPr="00C97D62" w:rsidRDefault="006C7D89" w:rsidP="006C7D89">
            <w:pPr>
              <w:pStyle w:val="ConsPlusCell"/>
              <w:rPr>
                <w:rFonts w:ascii="Times New Roman" w:hAnsi="Times New Roman" w:cs="Times New Roman"/>
                <w:sz w:val="28"/>
                <w:szCs w:val="28"/>
              </w:rPr>
            </w:pPr>
            <w:r w:rsidRPr="00C97D62">
              <w:rPr>
                <w:rFonts w:ascii="Times New Roman" w:hAnsi="Times New Roman" w:cs="Times New Roman"/>
                <w:b/>
                <w:sz w:val="28"/>
                <w:szCs w:val="28"/>
              </w:rPr>
              <w:t>Подпрограмма 3</w:t>
            </w:r>
            <w:r w:rsidRPr="00C97D62">
              <w:rPr>
                <w:rFonts w:ascii="Times New Roman" w:hAnsi="Times New Roman" w:cs="Times New Roman"/>
                <w:sz w:val="28"/>
                <w:szCs w:val="28"/>
              </w:rPr>
              <w:t xml:space="preserve"> «Развитие системы дополнительного образования, отдыха и оздоровления детей в Байкаловском муниципальном районе»;</w:t>
            </w:r>
          </w:p>
          <w:p w:rsidR="006C7D89" w:rsidRPr="00C97D62" w:rsidRDefault="006C7D89" w:rsidP="006E5466">
            <w:pPr>
              <w:pStyle w:val="ConsPlusCell"/>
              <w:rPr>
                <w:rFonts w:ascii="Times New Roman" w:hAnsi="Times New Roman" w:cs="Times New Roman"/>
                <w:sz w:val="28"/>
                <w:szCs w:val="28"/>
              </w:rPr>
            </w:pPr>
            <w:r w:rsidRPr="00C97D62">
              <w:rPr>
                <w:rFonts w:ascii="Times New Roman" w:hAnsi="Times New Roman" w:cs="Times New Roman"/>
                <w:b/>
                <w:sz w:val="28"/>
                <w:szCs w:val="28"/>
              </w:rPr>
              <w:t xml:space="preserve">Подпрограмма </w:t>
            </w:r>
            <w:r w:rsidR="005A7153" w:rsidRPr="00C97D62">
              <w:rPr>
                <w:rFonts w:ascii="Times New Roman" w:hAnsi="Times New Roman" w:cs="Times New Roman"/>
                <w:b/>
                <w:sz w:val="28"/>
                <w:szCs w:val="28"/>
              </w:rPr>
              <w:t>4</w:t>
            </w:r>
            <w:r w:rsidRPr="00C97D62">
              <w:rPr>
                <w:rFonts w:ascii="Times New Roman" w:hAnsi="Times New Roman" w:cs="Times New Roman"/>
                <w:sz w:val="28"/>
                <w:szCs w:val="28"/>
              </w:rPr>
              <w:t xml:space="preserve"> «Обеспечение реализации муниципальной программы «Развитие системы образования</w:t>
            </w:r>
            <w:r w:rsidR="00D4766B" w:rsidRPr="00C97D62">
              <w:rPr>
                <w:rFonts w:ascii="Times New Roman" w:hAnsi="Times New Roman" w:cs="Times New Roman"/>
                <w:sz w:val="28"/>
                <w:szCs w:val="28"/>
              </w:rPr>
              <w:t xml:space="preserve"> в Байкаловском муниципальном районе</w:t>
            </w:r>
            <w:r w:rsidR="00AA3DD3">
              <w:rPr>
                <w:rFonts w:ascii="Times New Roman" w:hAnsi="Times New Roman" w:cs="Times New Roman"/>
                <w:sz w:val="28"/>
                <w:szCs w:val="28"/>
              </w:rPr>
              <w:t>»</w:t>
            </w:r>
            <w:r w:rsidR="00D4766B" w:rsidRPr="00C97D62">
              <w:rPr>
                <w:rFonts w:ascii="Times New Roman" w:hAnsi="Times New Roman" w:cs="Times New Roman"/>
                <w:sz w:val="28"/>
                <w:szCs w:val="28"/>
              </w:rPr>
              <w:t>.</w:t>
            </w:r>
          </w:p>
        </w:tc>
      </w:tr>
      <w:tr w:rsidR="006C7D89" w:rsidRPr="003035EF" w:rsidTr="00A410DA">
        <w:trPr>
          <w:trHeight w:val="600"/>
          <w:tblCellSpacing w:w="5" w:type="nil"/>
        </w:trPr>
        <w:tc>
          <w:tcPr>
            <w:tcW w:w="4200" w:type="dxa"/>
            <w:tcBorders>
              <w:left w:val="single" w:sz="4" w:space="0" w:color="auto"/>
              <w:bottom w:val="single" w:sz="4" w:space="0" w:color="auto"/>
              <w:right w:val="single" w:sz="4" w:space="0" w:color="auto"/>
            </w:tcBorders>
          </w:tcPr>
          <w:p w:rsidR="006C7D89" w:rsidRPr="003035EF" w:rsidRDefault="006C7D89" w:rsidP="00A410DA">
            <w:pPr>
              <w:pStyle w:val="ConsPlusCell"/>
              <w:rPr>
                <w:rFonts w:ascii="Times New Roman" w:hAnsi="Times New Roman" w:cs="Times New Roman"/>
                <w:sz w:val="28"/>
                <w:szCs w:val="28"/>
              </w:rPr>
            </w:pPr>
            <w:r w:rsidRPr="00666E2F">
              <w:rPr>
                <w:rFonts w:ascii="Times New Roman" w:hAnsi="Times New Roman" w:cs="Times New Roman"/>
                <w:sz w:val="28"/>
                <w:szCs w:val="28"/>
              </w:rPr>
              <w:t xml:space="preserve">Перечень основных                </w:t>
            </w:r>
            <w:r w:rsidRPr="00666E2F">
              <w:rPr>
                <w:rFonts w:ascii="Times New Roman" w:hAnsi="Times New Roman" w:cs="Times New Roman"/>
                <w:sz w:val="28"/>
                <w:szCs w:val="28"/>
              </w:rPr>
              <w:br/>
              <w:t xml:space="preserve">целевых показателей              </w:t>
            </w:r>
            <w:r w:rsidRPr="00666E2F">
              <w:rPr>
                <w:rFonts w:ascii="Times New Roman" w:hAnsi="Times New Roman" w:cs="Times New Roman"/>
                <w:sz w:val="28"/>
                <w:szCs w:val="28"/>
              </w:rPr>
              <w:br/>
              <w:t>муниципальной программы</w:t>
            </w:r>
            <w:r w:rsidRPr="003035EF">
              <w:rPr>
                <w:rFonts w:ascii="Times New Roman" w:hAnsi="Times New Roman" w:cs="Times New Roman"/>
                <w:sz w:val="28"/>
                <w:szCs w:val="28"/>
              </w:rPr>
              <w:t xml:space="preserve">        </w:t>
            </w:r>
          </w:p>
        </w:tc>
        <w:tc>
          <w:tcPr>
            <w:tcW w:w="4920" w:type="dxa"/>
            <w:tcBorders>
              <w:left w:val="single" w:sz="4" w:space="0" w:color="auto"/>
              <w:bottom w:val="single" w:sz="4" w:space="0" w:color="auto"/>
              <w:right w:val="single" w:sz="4" w:space="0" w:color="auto"/>
            </w:tcBorders>
          </w:tcPr>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охват детей  дошкольным образованием в возрасте от 3 до 7 лет;</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охват детей дошкольным образованием в возрасте от 2 месяцев до 3 лет;</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количество мест в дошкольных образовательных организациях;</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количество дошкольных образовательных организаций,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w:t>
            </w:r>
          </w:p>
          <w:p w:rsidR="00666E2F" w:rsidRPr="00C97D62" w:rsidRDefault="00666E2F" w:rsidP="00001E33">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 </w:t>
            </w:r>
            <w:r w:rsidR="00001E33" w:rsidRPr="00C97D62">
              <w:rPr>
                <w:rFonts w:ascii="Times New Roman" w:hAnsi="Times New Roman" w:cs="Times New Roman"/>
                <w:sz w:val="28"/>
                <w:szCs w:val="28"/>
              </w:rPr>
              <w:t>доля дошкольных образовательных организаций, в которых обеспечен беспрепятственный доступ к объектам  инфраструкт</w:t>
            </w:r>
            <w:r w:rsidR="00204C9C" w:rsidRPr="00C97D62">
              <w:rPr>
                <w:rFonts w:ascii="Times New Roman" w:hAnsi="Times New Roman" w:cs="Times New Roman"/>
                <w:sz w:val="28"/>
                <w:szCs w:val="28"/>
              </w:rPr>
              <w:t>уры</w:t>
            </w:r>
            <w:r w:rsidR="00E50B3B" w:rsidRPr="00C97D62">
              <w:rPr>
                <w:rFonts w:ascii="Times New Roman" w:hAnsi="Times New Roman" w:cs="Times New Roman"/>
                <w:sz w:val="28"/>
                <w:szCs w:val="28"/>
              </w:rPr>
              <w:t xml:space="preserve"> образовательной организации</w:t>
            </w:r>
            <w:r w:rsidR="00001E33" w:rsidRPr="00C97D62">
              <w:rPr>
                <w:rFonts w:ascii="Times New Roman" w:hAnsi="Times New Roman" w:cs="Times New Roman"/>
                <w:sz w:val="28"/>
                <w:szCs w:val="28"/>
              </w:rPr>
              <w:t>;</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общем образовании в Байкаловском муниципальном районе;</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размер среднемесячной заработной платы педагогических работников дошкольных образовательных организаций;</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посещаемость дошкольных образовательных организаций воспитанниками</w:t>
            </w:r>
            <w:r w:rsidR="00E50B3B" w:rsidRPr="00C97D62">
              <w:rPr>
                <w:rFonts w:ascii="Times New Roman" w:hAnsi="Times New Roman" w:cs="Times New Roman"/>
                <w:sz w:val="28"/>
                <w:szCs w:val="28"/>
              </w:rPr>
              <w:t>;</w:t>
            </w:r>
          </w:p>
          <w:p w:rsidR="006C7D89"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количество дошкольных образовательных организаций,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охват детей общеобразовательных организаций,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w:t>
            </w:r>
            <w:r w:rsidR="00762C4E" w:rsidRPr="00C97D62">
              <w:rPr>
                <w:rFonts w:ascii="Times New Roman" w:hAnsi="Times New Roman" w:cs="Times New Roman"/>
                <w:sz w:val="28"/>
                <w:szCs w:val="28"/>
              </w:rPr>
              <w:t xml:space="preserve"> (учащиеся 1-х и 5-х классов)</w:t>
            </w:r>
            <w:r w:rsidRPr="00C97D62">
              <w:rPr>
                <w:rFonts w:ascii="Times New Roman" w:hAnsi="Times New Roman" w:cs="Times New Roman"/>
                <w:sz w:val="28"/>
                <w:szCs w:val="28"/>
              </w:rPr>
              <w:t>;</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доля выпускников общеобразовательных организаций успешно сдавших единый государственный экзамен;</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доля общеобразовательных организаций, перешедших на обновленный ФГОС НОО и ООО, в общем количестве общеобразовательных организаций;</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доля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доля педагогических  и руководящих работников, прошедших курсы повышения квалификации в связи с введением обновленного ФГОС НОО и ООО, от общей численности  педагогических  и руководящих работников, направляемых на курсы повышения квалификации в связи с введением обновленного ФГОС НОО и ООО;</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общеобразовательных организаций;</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охват организованным горячим питанием обучающихся; общеобразовательных организаций</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доля образовательных организаций, в которых  приобретено и установлено</w:t>
            </w:r>
            <w:r w:rsidR="00AB1455" w:rsidRPr="00C97D62">
              <w:rPr>
                <w:rFonts w:ascii="Times New Roman" w:hAnsi="Times New Roman" w:cs="Times New Roman"/>
                <w:sz w:val="28"/>
                <w:szCs w:val="28"/>
              </w:rPr>
              <w:t xml:space="preserve"> оборудование</w:t>
            </w:r>
            <w:r w:rsidRPr="00C97D62">
              <w:rPr>
                <w:rFonts w:ascii="Times New Roman" w:hAnsi="Times New Roman" w:cs="Times New Roman"/>
                <w:sz w:val="28"/>
                <w:szCs w:val="28"/>
              </w:rPr>
              <w:t xml:space="preserve"> взамен вышедшего из строя и устаревшего;</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отношение уровня средней заработной платы педагогических работников общеобразовательных организаций  к средней заработной плате в экономике  в Байкаловском муниципальном районе;</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 размер среднемесячной заработной платы педагогических работников общеобразовательных организаций; </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доля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д</w:t>
            </w:r>
            <w:r w:rsidRPr="00C97D62">
              <w:rPr>
                <w:rFonts w:ascii="Times New Roman" w:hAnsi="Times New Roman" w:cs="Times New Roman"/>
                <w:sz w:val="28"/>
                <w:szCs w:val="28"/>
                <w:shd w:val="clear" w:color="auto" w:fill="FFFFFF"/>
              </w:rPr>
              <w:t>оля общеобразовательных организаций, в которых обеспечен беспрепятственный д</w:t>
            </w:r>
            <w:r w:rsidR="00AB1455" w:rsidRPr="00C97D62">
              <w:rPr>
                <w:rFonts w:ascii="Times New Roman" w:hAnsi="Times New Roman" w:cs="Times New Roman"/>
                <w:sz w:val="28"/>
                <w:szCs w:val="28"/>
                <w:shd w:val="clear" w:color="auto" w:fill="FFFFFF"/>
              </w:rPr>
              <w:t>оступ к объектам инфраструктуры</w:t>
            </w:r>
            <w:r w:rsidR="00762C4E" w:rsidRPr="00C97D62">
              <w:rPr>
                <w:rFonts w:ascii="Times New Roman" w:hAnsi="Times New Roman" w:cs="Times New Roman"/>
                <w:sz w:val="28"/>
                <w:szCs w:val="28"/>
                <w:shd w:val="clear" w:color="auto" w:fill="FFFFFF"/>
              </w:rPr>
              <w:t xml:space="preserve"> образовательной организации</w:t>
            </w:r>
            <w:r w:rsidRPr="00C97D62">
              <w:rPr>
                <w:rFonts w:ascii="Times New Roman" w:hAnsi="Times New Roman" w:cs="Times New Roman"/>
                <w:sz w:val="28"/>
                <w:szCs w:val="28"/>
                <w:shd w:val="clear" w:color="auto" w:fill="FFFFFF"/>
              </w:rPr>
              <w:t>;</w:t>
            </w:r>
            <w:r w:rsidRPr="00C97D62">
              <w:rPr>
                <w:rFonts w:ascii="Times New Roman" w:hAnsi="Times New Roman" w:cs="Times New Roman"/>
                <w:sz w:val="28"/>
                <w:szCs w:val="28"/>
              </w:rPr>
              <w:t xml:space="preserve"> </w:t>
            </w:r>
          </w:p>
          <w:p w:rsidR="00204C9C" w:rsidRPr="00C97D62" w:rsidRDefault="00204C9C" w:rsidP="00204C9C">
            <w:pPr>
              <w:pStyle w:val="ConsPlusCell"/>
              <w:rPr>
                <w:rFonts w:ascii="Times New Roman" w:hAnsi="Times New Roman" w:cs="Times New Roman"/>
                <w:sz w:val="28"/>
                <w:szCs w:val="28"/>
              </w:rPr>
            </w:pPr>
            <w:r w:rsidRPr="00C97D62">
              <w:rPr>
                <w:rFonts w:ascii="Times New Roman" w:hAnsi="Times New Roman" w:cs="Times New Roman"/>
                <w:sz w:val="28"/>
                <w:szCs w:val="28"/>
              </w:rPr>
              <w:t>- количество общеобразовательных организаций,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204C9C" w:rsidRPr="00C97D62" w:rsidRDefault="00204C9C" w:rsidP="00204C9C">
            <w:pPr>
              <w:pStyle w:val="ConsPlusCell"/>
              <w:rPr>
                <w:rFonts w:ascii="Times New Roman" w:hAnsi="Times New Roman" w:cs="Times New Roman"/>
                <w:sz w:val="28"/>
                <w:szCs w:val="28"/>
                <w:shd w:val="clear" w:color="auto" w:fill="FFFFFF"/>
              </w:rPr>
            </w:pPr>
            <w:r w:rsidRPr="00C97D62">
              <w:rPr>
                <w:rFonts w:ascii="Times New Roman" w:hAnsi="Times New Roman" w:cs="Times New Roman"/>
                <w:sz w:val="28"/>
                <w:szCs w:val="28"/>
                <w:shd w:val="clear" w:color="auto" w:fill="FFFFFF"/>
              </w:rPr>
              <w:t>-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p w:rsidR="00204C9C" w:rsidRDefault="00204C9C" w:rsidP="00204C9C">
            <w:pPr>
              <w:pStyle w:val="ConsPlusCell"/>
              <w:rPr>
                <w:rFonts w:ascii="Times New Roman" w:hAnsi="Times New Roman" w:cs="Times New Roman"/>
                <w:sz w:val="28"/>
                <w:szCs w:val="28"/>
                <w:shd w:val="clear" w:color="auto" w:fill="FFFFFF"/>
              </w:rPr>
            </w:pPr>
            <w:r w:rsidRPr="00C97D62">
              <w:rPr>
                <w:rFonts w:ascii="Times New Roman" w:hAnsi="Times New Roman" w:cs="Times New Roman"/>
                <w:sz w:val="28"/>
                <w:szCs w:val="28"/>
                <w:shd w:val="clear" w:color="auto" w:fill="FFFFFF"/>
              </w:rPr>
              <w:t>- доля общеобразовательных организаций, обеспеченных учебниками, вошедшими в федеральные перечни учебников;</w:t>
            </w:r>
          </w:p>
          <w:p w:rsidR="006B30A9" w:rsidRPr="00C31705" w:rsidRDefault="006B30A9" w:rsidP="00204C9C">
            <w:pPr>
              <w:pStyle w:val="ConsPlusCell"/>
              <w:rPr>
                <w:rFonts w:ascii="Times New Roman" w:hAnsi="Times New Roman" w:cs="Times New Roman"/>
                <w:sz w:val="28"/>
                <w:szCs w:val="28"/>
                <w:shd w:val="clear" w:color="auto" w:fill="FFFFFF"/>
              </w:rPr>
            </w:pPr>
            <w:r>
              <w:rPr>
                <w:rFonts w:ascii="Times New Roman" w:hAnsi="Times New Roman" w:cs="Times New Roman"/>
                <w:sz w:val="24"/>
                <w:szCs w:val="24"/>
              </w:rPr>
              <w:t xml:space="preserve">- </w:t>
            </w:r>
            <w:r w:rsidRPr="00C31705">
              <w:rPr>
                <w:rFonts w:ascii="Times New Roman" w:hAnsi="Times New Roman" w:cs="Times New Roman"/>
                <w:sz w:val="28"/>
                <w:szCs w:val="28"/>
              </w:rPr>
              <w:t>количество общеобразовательных организаций, в которых обеспечены условия для реализации образовательных программ естественно-научного цикла и профориентационной работы</w:t>
            </w:r>
            <w:r w:rsidR="00610035">
              <w:rPr>
                <w:rFonts w:ascii="Times New Roman" w:hAnsi="Times New Roman" w:cs="Times New Roman"/>
                <w:sz w:val="28"/>
                <w:szCs w:val="28"/>
              </w:rPr>
              <w:t>;</w:t>
            </w:r>
          </w:p>
          <w:p w:rsidR="00204C9C" w:rsidRPr="00C97D62" w:rsidRDefault="00204C9C" w:rsidP="00666E2F">
            <w:pPr>
              <w:pStyle w:val="ConsPlusCell"/>
              <w:rPr>
                <w:rFonts w:ascii="Times New Roman" w:hAnsi="Times New Roman" w:cs="Times New Roman"/>
                <w:sz w:val="28"/>
                <w:szCs w:val="28"/>
              </w:rPr>
            </w:pPr>
            <w:r w:rsidRPr="00C97D62">
              <w:rPr>
                <w:rFonts w:ascii="Times New Roman" w:hAnsi="Times New Roman" w:cs="Times New Roman"/>
                <w:sz w:val="28"/>
                <w:szCs w:val="28"/>
                <w:shd w:val="clear" w:color="auto" w:fill="FFFFFF"/>
              </w:rPr>
              <w:t>- доля общеобразовательных организаций, на базе которых функционируют центры образования «Точка роста»</w:t>
            </w:r>
            <w:r w:rsidR="00AB1455" w:rsidRPr="00C97D62">
              <w:rPr>
                <w:rFonts w:ascii="Times New Roman" w:hAnsi="Times New Roman" w:cs="Times New Roman"/>
                <w:sz w:val="28"/>
                <w:szCs w:val="28"/>
                <w:shd w:val="clear" w:color="auto" w:fill="FFFFFF"/>
              </w:rPr>
              <w:t>;</w:t>
            </w:r>
          </w:p>
          <w:p w:rsidR="00666E2F" w:rsidRPr="00C97D62" w:rsidRDefault="00C06CB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 </w:t>
            </w:r>
            <w:r w:rsidR="00666E2F" w:rsidRPr="00C97D62">
              <w:rPr>
                <w:rFonts w:ascii="Times New Roman" w:hAnsi="Times New Roman" w:cs="Times New Roman"/>
                <w:sz w:val="28"/>
                <w:szCs w:val="28"/>
              </w:rPr>
              <w:t xml:space="preserve"> доля детей, в возрасте от 5 до 18 лет, охваченных образовательными программами дополнительного образования детей;</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количество детей, которые обеспечены сертификатами персонифицированного финансирования дополнительного образования</w:t>
            </w:r>
            <w:r w:rsidRPr="00C97D62">
              <w:rPr>
                <w:rFonts w:ascii="Times New Roman" w:hAnsi="Times New Roman" w:cs="Times New Roman"/>
                <w:sz w:val="28"/>
                <w:szCs w:val="28"/>
                <w:shd w:val="clear" w:color="auto" w:fill="FFFFFF"/>
              </w:rPr>
              <w:t>;</w:t>
            </w:r>
          </w:p>
          <w:p w:rsidR="00666E2F" w:rsidRPr="00C97D62" w:rsidRDefault="00666E2F" w:rsidP="00666E2F">
            <w:pPr>
              <w:pStyle w:val="ConsPlusCell"/>
              <w:rPr>
                <w:rFonts w:ascii="Times New Roman" w:hAnsi="Times New Roman" w:cs="Times New Roman"/>
                <w:sz w:val="28"/>
                <w:szCs w:val="28"/>
                <w:shd w:val="clear" w:color="auto" w:fill="FFFFFF"/>
              </w:rPr>
            </w:pPr>
            <w:r w:rsidRPr="00C97D62">
              <w:rPr>
                <w:rFonts w:ascii="Times New Roman" w:hAnsi="Times New Roman" w:cs="Times New Roman"/>
                <w:sz w:val="28"/>
                <w:szCs w:val="28"/>
              </w:rPr>
              <w:t xml:space="preserve">- </w:t>
            </w:r>
            <w:r w:rsidRPr="00C97D62">
              <w:rPr>
                <w:rFonts w:ascii="Times New Roman" w:hAnsi="Times New Roman" w:cs="Times New Roman"/>
                <w:sz w:val="28"/>
                <w:szCs w:val="28"/>
                <w:shd w:val="clear" w:color="auto" w:fill="FFFFFF"/>
              </w:rPr>
              <w:t>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shd w:val="clear" w:color="auto" w:fill="FFFFFF"/>
              </w:rPr>
              <w:t xml:space="preserve">- </w:t>
            </w:r>
            <w:r w:rsidRPr="00C97D62">
              <w:rPr>
                <w:rFonts w:ascii="Times New Roman" w:hAnsi="Times New Roman" w:cs="Times New Roman"/>
                <w:sz w:val="28"/>
                <w:szCs w:val="28"/>
              </w:rPr>
              <w:t>доля участников муниципальных, областных, всероссийских, международных конкурсов, выставок, проектов, олимпиад от общего количества обучающихся;</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доля организаций дополнительного обр</w:t>
            </w:r>
            <w:r w:rsidR="00AB1455" w:rsidRPr="00C97D62">
              <w:rPr>
                <w:rFonts w:ascii="Times New Roman" w:hAnsi="Times New Roman" w:cs="Times New Roman"/>
                <w:sz w:val="28"/>
                <w:szCs w:val="28"/>
              </w:rPr>
              <w:t>азования детей, в которых обеспечен беспрепятсвенный доступ к объектам инфраструктуры</w:t>
            </w:r>
            <w:r w:rsidRPr="00C97D62">
              <w:rPr>
                <w:rFonts w:ascii="Times New Roman" w:hAnsi="Times New Roman" w:cs="Times New Roman"/>
                <w:sz w:val="28"/>
                <w:szCs w:val="28"/>
              </w:rPr>
              <w:t>;</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количество новых мест, созданных для реализации дополнительных общеобразовательных программ всех направленностей;</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доля обучающихся, образовательных организаций, расположенных в сельской местности, занимающихся физической культурой и спортом во внеурочное время;</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количество общеобразовательных организаций, расположенных в сельской местности и малых городах, в которых отремонтированы спортивные залы;</w:t>
            </w:r>
          </w:p>
          <w:p w:rsidR="00666E2F" w:rsidRDefault="00666E2F" w:rsidP="00666E2F">
            <w:pPr>
              <w:pStyle w:val="ConsPlusCell"/>
              <w:rPr>
                <w:rFonts w:ascii="Times New Roman" w:hAnsi="Times New Roman" w:cs="Times New Roman"/>
                <w:sz w:val="28"/>
                <w:szCs w:val="28"/>
                <w:shd w:val="clear" w:color="auto" w:fill="FFFFFF"/>
              </w:rPr>
            </w:pPr>
            <w:r w:rsidRPr="00C97D62">
              <w:rPr>
                <w:rFonts w:ascii="Times New Roman" w:hAnsi="Times New Roman" w:cs="Times New Roman"/>
                <w:sz w:val="28"/>
                <w:szCs w:val="28"/>
                <w:shd w:val="clear" w:color="auto" w:fill="FFFFFF"/>
              </w:rPr>
              <w:t>- 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BD74F4" w:rsidRPr="00C97D62" w:rsidRDefault="00BD74F4" w:rsidP="00666E2F">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9219A8">
              <w:rPr>
                <w:rFonts w:ascii="Times New Roman" w:hAnsi="Times New Roman" w:cs="Times New Roman"/>
                <w:sz w:val="28"/>
                <w:szCs w:val="28"/>
              </w:rPr>
              <w:t>количество о</w:t>
            </w:r>
            <w:r>
              <w:rPr>
                <w:rFonts w:ascii="Times New Roman" w:hAnsi="Times New Roman" w:cs="Times New Roman"/>
                <w:sz w:val="28"/>
                <w:szCs w:val="28"/>
              </w:rPr>
              <w:t>рганизаций дополнительного образования детей</w:t>
            </w:r>
            <w:r w:rsidRPr="009219A8">
              <w:rPr>
                <w:rFonts w:ascii="Times New Roman" w:hAnsi="Times New Roman" w:cs="Times New Roman"/>
                <w:sz w:val="28"/>
                <w:szCs w:val="28"/>
              </w:rPr>
              <w:t>,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соотношение средней заработной платы педагогических работников организаций дополнительного образования детей и средней заработной платы учителей общеобразовательных организаций в Байкаловском муниципальном районе;</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размер среднемесячной заработной платы педагогических работников организаций дополнительного образования детей;</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охват отдыхом детей в каникулярное время, включая мероприятия по обеспечению безопасности жизни и здоровья;</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доля детей, охваченных отдыхом в санаторно-курортных организациях, загородных оздоровительных лагерях</w:t>
            </w:r>
            <w:r w:rsidR="000632A5" w:rsidRPr="00C97D62">
              <w:rPr>
                <w:rFonts w:ascii="Times New Roman" w:hAnsi="Times New Roman" w:cs="Times New Roman"/>
                <w:sz w:val="28"/>
                <w:szCs w:val="28"/>
              </w:rPr>
              <w:t xml:space="preserve"> в каникулярное время</w:t>
            </w:r>
            <w:r w:rsidRPr="00C97D62">
              <w:rPr>
                <w:rFonts w:ascii="Times New Roman" w:hAnsi="Times New Roman" w:cs="Times New Roman"/>
                <w:sz w:val="28"/>
                <w:szCs w:val="28"/>
              </w:rPr>
              <w:t>;</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  доля  образовательных организаций, на базе которых функционируют оздоровительные лагеря дневного пребывания;  </w:t>
            </w:r>
          </w:p>
          <w:p w:rsidR="00666E2F" w:rsidRPr="00C97D62" w:rsidRDefault="00666E2F" w:rsidP="00666E2F">
            <w:pPr>
              <w:pStyle w:val="ConsPlusCell"/>
              <w:rPr>
                <w:rFonts w:ascii="Times New Roman" w:hAnsi="Times New Roman" w:cs="Times New Roman"/>
                <w:sz w:val="28"/>
                <w:szCs w:val="28"/>
              </w:rPr>
            </w:pPr>
            <w:r w:rsidRPr="00C97D62">
              <w:rPr>
                <w:rFonts w:ascii="Times New Roman" w:hAnsi="Times New Roman" w:cs="Times New Roman"/>
                <w:sz w:val="28"/>
                <w:szCs w:val="28"/>
              </w:rPr>
              <w:t>- количество детей, оздоровленных в учебное время в организациях отдыха детей и их оздоровления, в которых созданы условия для освоения детьми основных общеобразовательных программ;</w:t>
            </w:r>
          </w:p>
          <w:p w:rsidR="00666E2F" w:rsidRPr="00C97D62" w:rsidRDefault="00666E2F" w:rsidP="00AA3DD3">
            <w:pPr>
              <w:pStyle w:val="ConsPlusCell"/>
              <w:rPr>
                <w:rFonts w:ascii="Times New Roman" w:hAnsi="Times New Roman" w:cs="Times New Roman"/>
                <w:sz w:val="28"/>
                <w:szCs w:val="28"/>
              </w:rPr>
            </w:pPr>
            <w:r w:rsidRPr="00C97D62">
              <w:rPr>
                <w:rFonts w:ascii="Times New Roman" w:hAnsi="Times New Roman" w:cs="Times New Roman"/>
                <w:sz w:val="28"/>
                <w:szCs w:val="28"/>
              </w:rPr>
              <w:t>- доля целевых показателей муниципальной программы «Развитие системы образования в Байкаловском муниципальном районе</w:t>
            </w:r>
            <w:r w:rsidR="00AA3DD3">
              <w:rPr>
                <w:rFonts w:ascii="Times New Roman" w:hAnsi="Times New Roman" w:cs="Times New Roman"/>
                <w:sz w:val="28"/>
                <w:szCs w:val="28"/>
              </w:rPr>
              <w:t xml:space="preserve">» до </w:t>
            </w:r>
            <w:r w:rsidRPr="00C97D62">
              <w:rPr>
                <w:rFonts w:ascii="Times New Roman" w:hAnsi="Times New Roman" w:cs="Times New Roman"/>
                <w:sz w:val="28"/>
                <w:szCs w:val="28"/>
              </w:rPr>
              <w:t>203</w:t>
            </w:r>
            <w:r w:rsidR="000A423B" w:rsidRPr="00C97D62">
              <w:rPr>
                <w:rFonts w:ascii="Times New Roman" w:hAnsi="Times New Roman" w:cs="Times New Roman"/>
                <w:sz w:val="28"/>
                <w:szCs w:val="28"/>
              </w:rPr>
              <w:t>2</w:t>
            </w:r>
            <w:r w:rsidRPr="00C97D62">
              <w:rPr>
                <w:rFonts w:ascii="Times New Roman" w:hAnsi="Times New Roman" w:cs="Times New Roman"/>
                <w:sz w:val="28"/>
                <w:szCs w:val="28"/>
              </w:rPr>
              <w:t xml:space="preserve"> год</w:t>
            </w:r>
            <w:r w:rsidR="00AA3DD3">
              <w:rPr>
                <w:rFonts w:ascii="Times New Roman" w:hAnsi="Times New Roman" w:cs="Times New Roman"/>
                <w:sz w:val="28"/>
                <w:szCs w:val="28"/>
              </w:rPr>
              <w:t>а</w:t>
            </w:r>
            <w:r w:rsidRPr="00C97D62">
              <w:rPr>
                <w:rFonts w:ascii="Times New Roman" w:hAnsi="Times New Roman" w:cs="Times New Roman"/>
                <w:sz w:val="28"/>
                <w:szCs w:val="28"/>
              </w:rPr>
              <w:t>», значения которых достигли или превысили запланированные</w:t>
            </w:r>
          </w:p>
        </w:tc>
      </w:tr>
      <w:tr w:rsidR="006C7D89" w:rsidRPr="003035EF" w:rsidTr="00A410DA">
        <w:trPr>
          <w:trHeight w:val="2200"/>
          <w:tblCellSpacing w:w="5" w:type="nil"/>
        </w:trPr>
        <w:tc>
          <w:tcPr>
            <w:tcW w:w="4200" w:type="dxa"/>
            <w:tcBorders>
              <w:left w:val="single" w:sz="4" w:space="0" w:color="auto"/>
              <w:bottom w:val="single" w:sz="4" w:space="0" w:color="auto"/>
              <w:right w:val="single" w:sz="4" w:space="0" w:color="auto"/>
            </w:tcBorders>
          </w:tcPr>
          <w:p w:rsidR="006C7D89" w:rsidRPr="003035EF" w:rsidRDefault="006C7D89"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Объемы финансирования            </w:t>
            </w:r>
            <w:r w:rsidRPr="003035EF">
              <w:rPr>
                <w:rFonts w:ascii="Times New Roman" w:hAnsi="Times New Roman" w:cs="Times New Roman"/>
                <w:sz w:val="28"/>
                <w:szCs w:val="28"/>
              </w:rPr>
              <w:br/>
              <w:t xml:space="preserve">муниципальной программы        </w:t>
            </w:r>
            <w:r w:rsidRPr="003035EF">
              <w:rPr>
                <w:rFonts w:ascii="Times New Roman" w:hAnsi="Times New Roman" w:cs="Times New Roman"/>
                <w:sz w:val="28"/>
                <w:szCs w:val="28"/>
              </w:rPr>
              <w:br/>
              <w:t xml:space="preserve">по годам реализации, тыс. рублей </w:t>
            </w:r>
          </w:p>
        </w:tc>
        <w:tc>
          <w:tcPr>
            <w:tcW w:w="4920" w:type="dxa"/>
            <w:tcBorders>
              <w:left w:val="single" w:sz="4" w:space="0" w:color="auto"/>
              <w:bottom w:val="single" w:sz="4" w:space="0" w:color="auto"/>
              <w:right w:val="single" w:sz="4" w:space="0" w:color="auto"/>
            </w:tcBorders>
          </w:tcPr>
          <w:p w:rsidR="00A67AB2" w:rsidRPr="00C97D62" w:rsidRDefault="006C7D89"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ВСЕГО:  </w:t>
            </w:r>
            <w:r w:rsidR="00571DDA" w:rsidRPr="00C97D62">
              <w:rPr>
                <w:rFonts w:ascii="Times New Roman" w:hAnsi="Times New Roman" w:cs="Times New Roman"/>
                <w:sz w:val="28"/>
                <w:szCs w:val="28"/>
              </w:rPr>
              <w:t xml:space="preserve">5 534 686,4 </w:t>
            </w:r>
            <w:r w:rsidR="00A67AB2" w:rsidRPr="00C97D62">
              <w:rPr>
                <w:rFonts w:ascii="Times New Roman" w:hAnsi="Times New Roman" w:cs="Times New Roman"/>
                <w:sz w:val="28"/>
                <w:szCs w:val="28"/>
              </w:rPr>
              <w:t>тыс.рублей</w:t>
            </w:r>
            <w:r w:rsidRPr="00C97D62">
              <w:rPr>
                <w:rFonts w:ascii="Times New Roman" w:hAnsi="Times New Roman" w:cs="Times New Roman"/>
                <w:sz w:val="28"/>
                <w:szCs w:val="28"/>
              </w:rPr>
              <w:t xml:space="preserve">                               </w:t>
            </w:r>
            <w:r w:rsidRPr="00C97D62">
              <w:rPr>
                <w:rFonts w:ascii="Times New Roman" w:hAnsi="Times New Roman" w:cs="Times New Roman"/>
                <w:sz w:val="28"/>
                <w:szCs w:val="28"/>
              </w:rPr>
              <w:br/>
              <w:t xml:space="preserve">в том числе: </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2023 год – 541 952,6  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2024 год – 554 748,2 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2025 год – 554 748,2 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2026 год – </w:t>
            </w:r>
            <w:r w:rsidR="00571DDA" w:rsidRPr="00C97D62">
              <w:rPr>
                <w:rFonts w:ascii="Times New Roman" w:hAnsi="Times New Roman" w:cs="Times New Roman"/>
                <w:sz w:val="28"/>
                <w:szCs w:val="28"/>
              </w:rPr>
              <w:t xml:space="preserve">554 748,2 </w:t>
            </w:r>
            <w:r w:rsidRPr="00C97D62">
              <w:rPr>
                <w:rFonts w:ascii="Times New Roman" w:hAnsi="Times New Roman" w:cs="Times New Roman"/>
                <w:sz w:val="28"/>
                <w:szCs w:val="28"/>
              </w:rPr>
              <w:t>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2027 год – </w:t>
            </w:r>
            <w:r w:rsidR="00571DDA" w:rsidRPr="00C97D62">
              <w:rPr>
                <w:rFonts w:ascii="Times New Roman" w:hAnsi="Times New Roman" w:cs="Times New Roman"/>
                <w:sz w:val="28"/>
                <w:szCs w:val="28"/>
              </w:rPr>
              <w:t xml:space="preserve">554 748,2 </w:t>
            </w:r>
            <w:r w:rsidRPr="00C97D62">
              <w:rPr>
                <w:rFonts w:ascii="Times New Roman" w:hAnsi="Times New Roman" w:cs="Times New Roman"/>
                <w:sz w:val="28"/>
                <w:szCs w:val="28"/>
              </w:rPr>
              <w:t>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2028 год – </w:t>
            </w:r>
            <w:r w:rsidR="00571DDA" w:rsidRPr="00C97D62">
              <w:rPr>
                <w:rFonts w:ascii="Times New Roman" w:hAnsi="Times New Roman" w:cs="Times New Roman"/>
                <w:sz w:val="28"/>
                <w:szCs w:val="28"/>
              </w:rPr>
              <w:t xml:space="preserve">554 748,2 </w:t>
            </w:r>
            <w:r w:rsidRPr="00C97D62">
              <w:rPr>
                <w:rFonts w:ascii="Times New Roman" w:hAnsi="Times New Roman" w:cs="Times New Roman"/>
                <w:sz w:val="28"/>
                <w:szCs w:val="28"/>
              </w:rPr>
              <w:t>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2029 год – </w:t>
            </w:r>
            <w:r w:rsidR="00571DDA" w:rsidRPr="00C97D62">
              <w:rPr>
                <w:rFonts w:ascii="Times New Roman" w:hAnsi="Times New Roman" w:cs="Times New Roman"/>
                <w:sz w:val="28"/>
                <w:szCs w:val="28"/>
              </w:rPr>
              <w:t xml:space="preserve">554 748,2 </w:t>
            </w:r>
            <w:r w:rsidRPr="00C97D62">
              <w:rPr>
                <w:rFonts w:ascii="Times New Roman" w:hAnsi="Times New Roman" w:cs="Times New Roman"/>
                <w:sz w:val="28"/>
                <w:szCs w:val="28"/>
              </w:rPr>
              <w:t>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2030 год – </w:t>
            </w:r>
            <w:r w:rsidR="00571DDA" w:rsidRPr="00C97D62">
              <w:rPr>
                <w:rFonts w:ascii="Times New Roman" w:hAnsi="Times New Roman" w:cs="Times New Roman"/>
                <w:sz w:val="28"/>
                <w:szCs w:val="28"/>
              </w:rPr>
              <w:t xml:space="preserve">554 748,2 </w:t>
            </w:r>
            <w:r w:rsidRPr="00C97D62">
              <w:rPr>
                <w:rFonts w:ascii="Times New Roman" w:hAnsi="Times New Roman" w:cs="Times New Roman"/>
                <w:sz w:val="28"/>
                <w:szCs w:val="28"/>
              </w:rPr>
              <w:t>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2031 год – </w:t>
            </w:r>
            <w:r w:rsidR="00571DDA" w:rsidRPr="00C97D62">
              <w:rPr>
                <w:rFonts w:ascii="Times New Roman" w:hAnsi="Times New Roman" w:cs="Times New Roman"/>
                <w:sz w:val="28"/>
                <w:szCs w:val="28"/>
              </w:rPr>
              <w:t xml:space="preserve">554 748,2 </w:t>
            </w:r>
            <w:r w:rsidRPr="00C97D62">
              <w:rPr>
                <w:rFonts w:ascii="Times New Roman" w:hAnsi="Times New Roman" w:cs="Times New Roman"/>
                <w:sz w:val="28"/>
                <w:szCs w:val="28"/>
              </w:rPr>
              <w:t>тыс.рублей</w:t>
            </w:r>
          </w:p>
          <w:p w:rsidR="00A67AB2" w:rsidRPr="00C97D62" w:rsidRDefault="00A67AB2" w:rsidP="00A410DA">
            <w:pPr>
              <w:pStyle w:val="ConsPlusCell"/>
              <w:rPr>
                <w:rFonts w:ascii="Times New Roman" w:hAnsi="Times New Roman" w:cs="Times New Roman"/>
                <w:sz w:val="26"/>
                <w:szCs w:val="26"/>
              </w:rPr>
            </w:pPr>
            <w:r w:rsidRPr="00C97D62">
              <w:rPr>
                <w:rFonts w:ascii="Times New Roman" w:hAnsi="Times New Roman" w:cs="Times New Roman"/>
                <w:sz w:val="28"/>
                <w:szCs w:val="28"/>
              </w:rPr>
              <w:t xml:space="preserve">2032 год – </w:t>
            </w:r>
            <w:r w:rsidR="00571DDA" w:rsidRPr="00C97D62">
              <w:rPr>
                <w:rFonts w:ascii="Times New Roman" w:hAnsi="Times New Roman" w:cs="Times New Roman"/>
                <w:sz w:val="28"/>
                <w:szCs w:val="28"/>
              </w:rPr>
              <w:t xml:space="preserve">554 748,2 </w:t>
            </w:r>
            <w:r w:rsidR="00E847D1" w:rsidRPr="00C97D62">
              <w:rPr>
                <w:rFonts w:ascii="Times New Roman" w:hAnsi="Times New Roman" w:cs="Times New Roman"/>
                <w:sz w:val="28"/>
                <w:szCs w:val="28"/>
              </w:rPr>
              <w:t>тыс.рублей</w:t>
            </w:r>
            <w:r w:rsidR="006C7D89" w:rsidRPr="00C97D62">
              <w:rPr>
                <w:rFonts w:ascii="Times New Roman" w:hAnsi="Times New Roman" w:cs="Times New Roman"/>
                <w:sz w:val="28"/>
                <w:szCs w:val="28"/>
              </w:rPr>
              <w:br/>
            </w:r>
            <w:r w:rsidR="006C7D89" w:rsidRPr="00C97D62">
              <w:rPr>
                <w:rFonts w:ascii="Times New Roman" w:hAnsi="Times New Roman" w:cs="Times New Roman"/>
                <w:sz w:val="26"/>
                <w:szCs w:val="26"/>
              </w:rPr>
              <w:t xml:space="preserve">местный бюджет: </w:t>
            </w:r>
            <w:r w:rsidR="00571DDA" w:rsidRPr="00C97D62">
              <w:rPr>
                <w:rFonts w:ascii="Times New Roman" w:hAnsi="Times New Roman" w:cs="Times New Roman"/>
                <w:sz w:val="26"/>
                <w:szCs w:val="26"/>
              </w:rPr>
              <w:t>2 757 889,8</w:t>
            </w:r>
            <w:r w:rsidRPr="00C97D62">
              <w:rPr>
                <w:rFonts w:ascii="Times New Roman" w:hAnsi="Times New Roman" w:cs="Times New Roman"/>
                <w:sz w:val="26"/>
                <w:szCs w:val="26"/>
              </w:rPr>
              <w:t xml:space="preserve"> тыс.рублей</w:t>
            </w:r>
          </w:p>
          <w:p w:rsidR="00E847D1" w:rsidRPr="00C97D62" w:rsidRDefault="00E847D1" w:rsidP="00A410DA">
            <w:pPr>
              <w:pStyle w:val="ConsPlusCell"/>
              <w:rPr>
                <w:rFonts w:ascii="Times New Roman" w:hAnsi="Times New Roman" w:cs="Times New Roman"/>
                <w:sz w:val="26"/>
                <w:szCs w:val="26"/>
              </w:rPr>
            </w:pPr>
            <w:r w:rsidRPr="00C97D62">
              <w:rPr>
                <w:rFonts w:ascii="Times New Roman" w:hAnsi="Times New Roman" w:cs="Times New Roman"/>
                <w:sz w:val="26"/>
                <w:szCs w:val="26"/>
              </w:rPr>
              <w:t>в том числе:</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2023 год – 269 074,8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2024 год – 276 535,0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2025 год – 276 535,0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2026 год – </w:t>
            </w:r>
            <w:r w:rsidR="00571DDA" w:rsidRPr="00C97D62">
              <w:rPr>
                <w:rFonts w:ascii="Times New Roman" w:hAnsi="Times New Roman" w:cs="Times New Roman"/>
                <w:sz w:val="28"/>
                <w:szCs w:val="28"/>
              </w:rPr>
              <w:t xml:space="preserve">276 535,0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2027 год – </w:t>
            </w:r>
            <w:r w:rsidR="00571DDA" w:rsidRPr="00C97D62">
              <w:rPr>
                <w:rFonts w:ascii="Times New Roman" w:hAnsi="Times New Roman" w:cs="Times New Roman"/>
                <w:sz w:val="28"/>
                <w:szCs w:val="28"/>
              </w:rPr>
              <w:t xml:space="preserve">276 535,0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2028 год – </w:t>
            </w:r>
            <w:r w:rsidR="00571DDA" w:rsidRPr="00C97D62">
              <w:rPr>
                <w:rFonts w:ascii="Times New Roman" w:hAnsi="Times New Roman" w:cs="Times New Roman"/>
                <w:sz w:val="28"/>
                <w:szCs w:val="28"/>
              </w:rPr>
              <w:t xml:space="preserve">276 535,0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2029 год – </w:t>
            </w:r>
            <w:r w:rsidR="00571DDA" w:rsidRPr="00C97D62">
              <w:rPr>
                <w:rFonts w:ascii="Times New Roman" w:hAnsi="Times New Roman" w:cs="Times New Roman"/>
                <w:sz w:val="28"/>
                <w:szCs w:val="28"/>
              </w:rPr>
              <w:t xml:space="preserve">276 535,0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2030 год – </w:t>
            </w:r>
            <w:r w:rsidR="00571DDA" w:rsidRPr="00C97D62">
              <w:rPr>
                <w:rFonts w:ascii="Times New Roman" w:hAnsi="Times New Roman" w:cs="Times New Roman"/>
                <w:sz w:val="28"/>
                <w:szCs w:val="28"/>
              </w:rPr>
              <w:t xml:space="preserve">276 535,0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2031 год – </w:t>
            </w:r>
            <w:r w:rsidR="00571DDA" w:rsidRPr="00C97D62">
              <w:rPr>
                <w:rFonts w:ascii="Times New Roman" w:hAnsi="Times New Roman" w:cs="Times New Roman"/>
                <w:sz w:val="28"/>
                <w:szCs w:val="28"/>
              </w:rPr>
              <w:t xml:space="preserve">276 535,0 </w:t>
            </w:r>
            <w:r w:rsidRPr="00C97D62">
              <w:rPr>
                <w:rFonts w:ascii="Times New Roman" w:hAnsi="Times New Roman" w:cs="Times New Roman"/>
                <w:sz w:val="28"/>
                <w:szCs w:val="28"/>
              </w:rPr>
              <w:t xml:space="preserve"> тыс.рублей</w:t>
            </w:r>
          </w:p>
          <w:p w:rsidR="00A67AB2" w:rsidRPr="00C97D62" w:rsidRDefault="00A67AB2" w:rsidP="00A410DA">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2032 год – </w:t>
            </w:r>
            <w:r w:rsidR="00571DDA" w:rsidRPr="00C97D62">
              <w:rPr>
                <w:rFonts w:ascii="Times New Roman" w:hAnsi="Times New Roman" w:cs="Times New Roman"/>
                <w:sz w:val="28"/>
                <w:szCs w:val="28"/>
              </w:rPr>
              <w:t xml:space="preserve">276 535,0 </w:t>
            </w:r>
            <w:r w:rsidRPr="00C97D62">
              <w:rPr>
                <w:rFonts w:ascii="Times New Roman" w:hAnsi="Times New Roman" w:cs="Times New Roman"/>
                <w:sz w:val="28"/>
                <w:szCs w:val="28"/>
              </w:rPr>
              <w:t>тыс.рубле</w:t>
            </w:r>
            <w:r w:rsidR="00E847D1" w:rsidRPr="00C97D62">
              <w:rPr>
                <w:rFonts w:ascii="Times New Roman" w:hAnsi="Times New Roman" w:cs="Times New Roman"/>
                <w:sz w:val="28"/>
                <w:szCs w:val="28"/>
              </w:rPr>
              <w:t>й</w:t>
            </w:r>
            <w:r w:rsidR="006C7D89" w:rsidRPr="00C97D62">
              <w:rPr>
                <w:rFonts w:ascii="Times New Roman" w:hAnsi="Times New Roman" w:cs="Times New Roman"/>
                <w:sz w:val="28"/>
                <w:szCs w:val="28"/>
              </w:rPr>
              <w:t xml:space="preserve">             </w:t>
            </w:r>
            <w:r w:rsidR="006C7D89" w:rsidRPr="00C97D62">
              <w:rPr>
                <w:rFonts w:ascii="Times New Roman" w:hAnsi="Times New Roman" w:cs="Times New Roman"/>
                <w:sz w:val="28"/>
                <w:szCs w:val="28"/>
              </w:rPr>
              <w:br/>
            </w:r>
            <w:r w:rsidRPr="00C97D62">
              <w:rPr>
                <w:rFonts w:ascii="Times New Roman" w:hAnsi="Times New Roman" w:cs="Times New Roman"/>
                <w:sz w:val="26"/>
                <w:szCs w:val="26"/>
              </w:rPr>
              <w:t xml:space="preserve">областной бюджет: </w:t>
            </w:r>
            <w:r w:rsidR="00571DDA" w:rsidRPr="00C97D62">
              <w:rPr>
                <w:rFonts w:ascii="Times New Roman" w:hAnsi="Times New Roman" w:cs="Times New Roman"/>
                <w:sz w:val="26"/>
                <w:szCs w:val="26"/>
              </w:rPr>
              <w:t>2 558 700,1</w:t>
            </w:r>
            <w:r w:rsidRPr="00C97D62">
              <w:rPr>
                <w:rFonts w:ascii="Times New Roman" w:hAnsi="Times New Roman" w:cs="Times New Roman"/>
                <w:sz w:val="26"/>
                <w:szCs w:val="26"/>
              </w:rPr>
              <w:t xml:space="preserve"> тыс.рублей</w:t>
            </w:r>
            <w:r w:rsidR="006C7D89" w:rsidRPr="00C97D62">
              <w:rPr>
                <w:rFonts w:ascii="Times New Roman" w:hAnsi="Times New Roman" w:cs="Times New Roman"/>
                <w:sz w:val="26"/>
                <w:szCs w:val="26"/>
              </w:rPr>
              <w:t xml:space="preserve"> </w:t>
            </w:r>
          </w:p>
          <w:p w:rsidR="00A67AB2" w:rsidRPr="00C97D62" w:rsidRDefault="00E847D1" w:rsidP="00A410DA">
            <w:pPr>
              <w:pStyle w:val="ConsPlusCell"/>
              <w:rPr>
                <w:rFonts w:ascii="Times New Roman" w:hAnsi="Times New Roman" w:cs="Times New Roman"/>
                <w:sz w:val="26"/>
                <w:szCs w:val="26"/>
              </w:rPr>
            </w:pPr>
            <w:r w:rsidRPr="00C97D62">
              <w:rPr>
                <w:rFonts w:ascii="Times New Roman" w:hAnsi="Times New Roman" w:cs="Times New Roman"/>
                <w:sz w:val="28"/>
                <w:szCs w:val="28"/>
              </w:rPr>
              <w:t>в том числе:</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2023 год – 251 299,0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2024 год – 256 377,9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2025 год – 256 377,9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2026 год – </w:t>
            </w:r>
            <w:r w:rsidR="00571DDA" w:rsidRPr="00C97D62">
              <w:rPr>
                <w:rFonts w:ascii="Times New Roman" w:hAnsi="Times New Roman" w:cs="Times New Roman"/>
                <w:sz w:val="28"/>
                <w:szCs w:val="28"/>
              </w:rPr>
              <w:t xml:space="preserve">256 377,9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2027 год – </w:t>
            </w:r>
            <w:r w:rsidR="00571DDA" w:rsidRPr="00C97D62">
              <w:rPr>
                <w:rFonts w:ascii="Times New Roman" w:hAnsi="Times New Roman" w:cs="Times New Roman"/>
                <w:sz w:val="28"/>
                <w:szCs w:val="28"/>
              </w:rPr>
              <w:t xml:space="preserve">256 377,9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2028 год – </w:t>
            </w:r>
            <w:r w:rsidR="00571DDA" w:rsidRPr="00C97D62">
              <w:rPr>
                <w:rFonts w:ascii="Times New Roman" w:hAnsi="Times New Roman" w:cs="Times New Roman"/>
                <w:sz w:val="28"/>
                <w:szCs w:val="28"/>
              </w:rPr>
              <w:t xml:space="preserve">256 377,9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2029 год – </w:t>
            </w:r>
            <w:r w:rsidR="00571DDA" w:rsidRPr="00C97D62">
              <w:rPr>
                <w:rFonts w:ascii="Times New Roman" w:hAnsi="Times New Roman" w:cs="Times New Roman"/>
                <w:sz w:val="28"/>
                <w:szCs w:val="28"/>
              </w:rPr>
              <w:t xml:space="preserve">256 377,9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2030 год – </w:t>
            </w:r>
            <w:r w:rsidR="00571DDA" w:rsidRPr="00C97D62">
              <w:rPr>
                <w:rFonts w:ascii="Times New Roman" w:hAnsi="Times New Roman" w:cs="Times New Roman"/>
                <w:sz w:val="28"/>
                <w:szCs w:val="28"/>
              </w:rPr>
              <w:t xml:space="preserve">256 377,9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2031 год – </w:t>
            </w:r>
            <w:r w:rsidR="00571DDA" w:rsidRPr="00C97D62">
              <w:rPr>
                <w:rFonts w:ascii="Times New Roman" w:hAnsi="Times New Roman" w:cs="Times New Roman"/>
                <w:sz w:val="28"/>
                <w:szCs w:val="28"/>
              </w:rPr>
              <w:t xml:space="preserve">256 377,9  </w:t>
            </w:r>
            <w:r w:rsidRPr="00C97D62">
              <w:rPr>
                <w:rFonts w:ascii="Times New Roman" w:hAnsi="Times New Roman" w:cs="Times New Roman"/>
                <w:sz w:val="28"/>
                <w:szCs w:val="28"/>
              </w:rPr>
              <w:t>тыс.рублей</w:t>
            </w:r>
          </w:p>
          <w:p w:rsidR="006C7D89" w:rsidRPr="00C97D62" w:rsidRDefault="00A67AB2" w:rsidP="00A410DA">
            <w:pPr>
              <w:pStyle w:val="ConsPlusCell"/>
              <w:rPr>
                <w:rFonts w:ascii="Times New Roman" w:hAnsi="Times New Roman" w:cs="Times New Roman"/>
                <w:sz w:val="26"/>
                <w:szCs w:val="26"/>
              </w:rPr>
            </w:pPr>
            <w:r w:rsidRPr="00C97D62">
              <w:rPr>
                <w:rFonts w:ascii="Times New Roman" w:hAnsi="Times New Roman" w:cs="Times New Roman"/>
                <w:sz w:val="28"/>
                <w:szCs w:val="28"/>
              </w:rPr>
              <w:t xml:space="preserve">2032 год – </w:t>
            </w:r>
            <w:r w:rsidR="00571DDA" w:rsidRPr="00C97D62">
              <w:rPr>
                <w:rFonts w:ascii="Times New Roman" w:hAnsi="Times New Roman" w:cs="Times New Roman"/>
                <w:sz w:val="28"/>
                <w:szCs w:val="28"/>
              </w:rPr>
              <w:t xml:space="preserve">256 377,9  </w:t>
            </w:r>
            <w:r w:rsidR="00E847D1" w:rsidRPr="00C97D62">
              <w:rPr>
                <w:rFonts w:ascii="Times New Roman" w:hAnsi="Times New Roman" w:cs="Times New Roman"/>
                <w:sz w:val="28"/>
                <w:szCs w:val="28"/>
              </w:rPr>
              <w:t>тыс.рублей</w:t>
            </w:r>
            <w:r w:rsidR="006C7D89" w:rsidRPr="00C97D62">
              <w:rPr>
                <w:rFonts w:ascii="Times New Roman" w:hAnsi="Times New Roman" w:cs="Times New Roman"/>
                <w:sz w:val="28"/>
                <w:szCs w:val="28"/>
              </w:rPr>
              <w:t xml:space="preserve">  </w:t>
            </w:r>
            <w:r w:rsidR="006C7D89" w:rsidRPr="00C97D62">
              <w:rPr>
                <w:rFonts w:ascii="Times New Roman" w:hAnsi="Times New Roman" w:cs="Times New Roman"/>
                <w:sz w:val="28"/>
                <w:szCs w:val="28"/>
              </w:rPr>
              <w:br/>
            </w:r>
            <w:r w:rsidR="006C7D89" w:rsidRPr="00C97D62">
              <w:rPr>
                <w:rFonts w:ascii="Times New Roman" w:hAnsi="Times New Roman" w:cs="Times New Roman"/>
                <w:sz w:val="26"/>
                <w:szCs w:val="26"/>
              </w:rPr>
              <w:t>федеральный бюджет</w:t>
            </w:r>
            <w:r w:rsidR="00E50B3B" w:rsidRPr="00C97D62">
              <w:rPr>
                <w:rFonts w:ascii="Times New Roman" w:hAnsi="Times New Roman" w:cs="Times New Roman"/>
                <w:sz w:val="26"/>
                <w:szCs w:val="26"/>
              </w:rPr>
              <w:t>:</w:t>
            </w:r>
            <w:r w:rsidR="00571DDA" w:rsidRPr="00C97D62">
              <w:rPr>
                <w:rFonts w:ascii="Times New Roman" w:hAnsi="Times New Roman" w:cs="Times New Roman"/>
                <w:sz w:val="26"/>
                <w:szCs w:val="26"/>
              </w:rPr>
              <w:t>218 096,5</w:t>
            </w:r>
            <w:r w:rsidRPr="00C97D62">
              <w:rPr>
                <w:rFonts w:ascii="Times New Roman" w:hAnsi="Times New Roman" w:cs="Times New Roman"/>
                <w:sz w:val="26"/>
                <w:szCs w:val="26"/>
              </w:rPr>
              <w:t>тыс.рублей</w:t>
            </w:r>
          </w:p>
          <w:p w:rsidR="00A67AB2" w:rsidRPr="00C97D62" w:rsidRDefault="006C7D89" w:rsidP="00A67AB2">
            <w:pPr>
              <w:pStyle w:val="ConsPlusCell"/>
              <w:rPr>
                <w:rFonts w:ascii="Times New Roman" w:hAnsi="Times New Roman" w:cs="Times New Roman"/>
                <w:sz w:val="26"/>
                <w:szCs w:val="26"/>
              </w:rPr>
            </w:pPr>
            <w:r w:rsidRPr="00C97D62">
              <w:rPr>
                <w:rFonts w:ascii="Times New Roman" w:hAnsi="Times New Roman" w:cs="Times New Roman"/>
                <w:sz w:val="26"/>
                <w:szCs w:val="26"/>
              </w:rPr>
              <w:t xml:space="preserve">в том числе: </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2023 год – 21 578,8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2024 год – 21 835,3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2025 год – 21 835,3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2026 год – </w:t>
            </w:r>
            <w:r w:rsidR="00571DDA" w:rsidRPr="00C97D62">
              <w:rPr>
                <w:rFonts w:ascii="Times New Roman" w:hAnsi="Times New Roman" w:cs="Times New Roman"/>
                <w:sz w:val="28"/>
                <w:szCs w:val="28"/>
              </w:rPr>
              <w:t xml:space="preserve">21 835,3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2027 год – </w:t>
            </w:r>
            <w:r w:rsidR="00571DDA" w:rsidRPr="00C97D62">
              <w:rPr>
                <w:rFonts w:ascii="Times New Roman" w:hAnsi="Times New Roman" w:cs="Times New Roman"/>
                <w:sz w:val="28"/>
                <w:szCs w:val="28"/>
              </w:rPr>
              <w:t xml:space="preserve">21 835,3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2028 год – </w:t>
            </w:r>
            <w:r w:rsidR="00571DDA" w:rsidRPr="00C97D62">
              <w:rPr>
                <w:rFonts w:ascii="Times New Roman" w:hAnsi="Times New Roman" w:cs="Times New Roman"/>
                <w:sz w:val="28"/>
                <w:szCs w:val="28"/>
              </w:rPr>
              <w:t xml:space="preserve">21 835,3  </w:t>
            </w:r>
            <w:r w:rsidRPr="00C97D62">
              <w:rPr>
                <w:rFonts w:ascii="Times New Roman" w:hAnsi="Times New Roman" w:cs="Times New Roman"/>
                <w:sz w:val="28"/>
                <w:szCs w:val="28"/>
              </w:rPr>
              <w:t xml:space="preserve"> 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2029 год – </w:t>
            </w:r>
            <w:r w:rsidR="00571DDA" w:rsidRPr="00C97D62">
              <w:rPr>
                <w:rFonts w:ascii="Times New Roman" w:hAnsi="Times New Roman" w:cs="Times New Roman"/>
                <w:sz w:val="28"/>
                <w:szCs w:val="28"/>
              </w:rPr>
              <w:t xml:space="preserve">21 835,3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2030 год – </w:t>
            </w:r>
            <w:r w:rsidR="00571DDA" w:rsidRPr="00C97D62">
              <w:rPr>
                <w:rFonts w:ascii="Times New Roman" w:hAnsi="Times New Roman" w:cs="Times New Roman"/>
                <w:sz w:val="28"/>
                <w:szCs w:val="28"/>
              </w:rPr>
              <w:t xml:space="preserve">21 835,3  </w:t>
            </w:r>
            <w:r w:rsidRPr="00C97D62">
              <w:rPr>
                <w:rFonts w:ascii="Times New Roman" w:hAnsi="Times New Roman" w:cs="Times New Roman"/>
                <w:sz w:val="28"/>
                <w:szCs w:val="28"/>
              </w:rPr>
              <w:t>тыс.рублей</w:t>
            </w:r>
          </w:p>
          <w:p w:rsidR="00A67AB2"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2031 год – </w:t>
            </w:r>
            <w:r w:rsidR="00571DDA" w:rsidRPr="00C97D62">
              <w:rPr>
                <w:rFonts w:ascii="Times New Roman" w:hAnsi="Times New Roman" w:cs="Times New Roman"/>
                <w:sz w:val="28"/>
                <w:szCs w:val="28"/>
              </w:rPr>
              <w:t xml:space="preserve">21 835,3  </w:t>
            </w:r>
            <w:r w:rsidRPr="00C97D62">
              <w:rPr>
                <w:rFonts w:ascii="Times New Roman" w:hAnsi="Times New Roman" w:cs="Times New Roman"/>
                <w:sz w:val="28"/>
                <w:szCs w:val="28"/>
              </w:rPr>
              <w:t>тыс.рублей</w:t>
            </w:r>
          </w:p>
          <w:p w:rsidR="006C7D89" w:rsidRPr="00C97D62" w:rsidRDefault="00A67AB2" w:rsidP="00A67AB2">
            <w:pPr>
              <w:pStyle w:val="ConsPlusCell"/>
              <w:rPr>
                <w:rFonts w:ascii="Times New Roman" w:hAnsi="Times New Roman" w:cs="Times New Roman"/>
                <w:sz w:val="28"/>
                <w:szCs w:val="28"/>
              </w:rPr>
            </w:pPr>
            <w:r w:rsidRPr="00C97D62">
              <w:rPr>
                <w:rFonts w:ascii="Times New Roman" w:hAnsi="Times New Roman" w:cs="Times New Roman"/>
                <w:sz w:val="28"/>
                <w:szCs w:val="28"/>
              </w:rPr>
              <w:t xml:space="preserve">2032 год – </w:t>
            </w:r>
            <w:r w:rsidR="00571DDA" w:rsidRPr="00C97D62">
              <w:rPr>
                <w:rFonts w:ascii="Times New Roman" w:hAnsi="Times New Roman" w:cs="Times New Roman"/>
                <w:sz w:val="28"/>
                <w:szCs w:val="28"/>
              </w:rPr>
              <w:t xml:space="preserve">21 835,3  </w:t>
            </w:r>
            <w:r w:rsidR="00E50B3B" w:rsidRPr="00C97D62">
              <w:rPr>
                <w:rFonts w:ascii="Times New Roman" w:hAnsi="Times New Roman" w:cs="Times New Roman"/>
                <w:sz w:val="28"/>
                <w:szCs w:val="28"/>
              </w:rPr>
              <w:t>тыс.рублей</w:t>
            </w:r>
          </w:p>
        </w:tc>
      </w:tr>
      <w:tr w:rsidR="006C7D89" w:rsidRPr="003035EF" w:rsidTr="00A410DA">
        <w:trPr>
          <w:trHeight w:val="400"/>
          <w:tblCellSpacing w:w="5" w:type="nil"/>
        </w:trPr>
        <w:tc>
          <w:tcPr>
            <w:tcW w:w="4200" w:type="dxa"/>
            <w:tcBorders>
              <w:left w:val="single" w:sz="4" w:space="0" w:color="auto"/>
              <w:bottom w:val="single" w:sz="4" w:space="0" w:color="auto"/>
              <w:right w:val="single" w:sz="4" w:space="0" w:color="auto"/>
            </w:tcBorders>
          </w:tcPr>
          <w:p w:rsidR="006C7D89" w:rsidRPr="003035EF" w:rsidRDefault="006C7D89"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Адрес размещения муниципальной</w:t>
            </w:r>
            <w:r w:rsidRPr="003035EF">
              <w:rPr>
                <w:rFonts w:ascii="Times New Roman" w:hAnsi="Times New Roman" w:cs="Times New Roman"/>
                <w:sz w:val="28"/>
                <w:szCs w:val="28"/>
              </w:rPr>
              <w:br/>
              <w:t xml:space="preserve">программы в сети Интернет        </w:t>
            </w:r>
          </w:p>
        </w:tc>
        <w:tc>
          <w:tcPr>
            <w:tcW w:w="4920" w:type="dxa"/>
            <w:tcBorders>
              <w:left w:val="single" w:sz="4" w:space="0" w:color="auto"/>
              <w:bottom w:val="single" w:sz="4" w:space="0" w:color="auto"/>
              <w:right w:val="single" w:sz="4" w:space="0" w:color="auto"/>
            </w:tcBorders>
          </w:tcPr>
          <w:p w:rsidR="006C7D89" w:rsidRDefault="00020CBD" w:rsidP="00A410DA">
            <w:pPr>
              <w:pStyle w:val="ConsPlusCell"/>
              <w:rPr>
                <w:rFonts w:ascii="Times New Roman" w:hAnsi="Times New Roman" w:cs="Times New Roman"/>
                <w:sz w:val="28"/>
                <w:szCs w:val="28"/>
              </w:rPr>
            </w:pPr>
            <w:hyperlink r:id="rId10" w:history="1">
              <w:r w:rsidR="00D4766B" w:rsidRPr="00D144E4">
                <w:rPr>
                  <w:rStyle w:val="a3"/>
                  <w:rFonts w:ascii="Times New Roman" w:hAnsi="Times New Roman" w:cs="Times New Roman"/>
                  <w:sz w:val="28"/>
                  <w:szCs w:val="28"/>
                </w:rPr>
                <w:t>http://www.baikalmouo.edusite.ru/</w:t>
              </w:r>
            </w:hyperlink>
          </w:p>
          <w:p w:rsidR="00D4766B" w:rsidRPr="003035EF" w:rsidRDefault="00D4766B" w:rsidP="00A410DA">
            <w:pPr>
              <w:pStyle w:val="ConsPlusCell"/>
              <w:rPr>
                <w:rFonts w:ascii="Times New Roman" w:hAnsi="Times New Roman" w:cs="Times New Roman"/>
                <w:sz w:val="28"/>
                <w:szCs w:val="28"/>
              </w:rPr>
            </w:pPr>
          </w:p>
        </w:tc>
      </w:tr>
    </w:tbl>
    <w:p w:rsidR="000914BC" w:rsidRDefault="000914BC" w:rsidP="006C7D89">
      <w:pPr>
        <w:rPr>
          <w:rFonts w:ascii="Times New Roman" w:hAnsi="Times New Roman" w:cs="Times New Roman"/>
          <w:sz w:val="24"/>
          <w:szCs w:val="24"/>
        </w:rPr>
      </w:pPr>
    </w:p>
    <w:p w:rsidR="000914BC" w:rsidRPr="000914BC" w:rsidRDefault="000914BC" w:rsidP="000914BC">
      <w:pPr>
        <w:widowControl w:val="0"/>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0914BC">
        <w:rPr>
          <w:rFonts w:ascii="Liberation Serif" w:eastAsia="Times New Roman" w:hAnsi="Liberation Serif" w:cs="Times New Roman"/>
          <w:b/>
          <w:bCs/>
          <w:sz w:val="28"/>
          <w:szCs w:val="28"/>
          <w:lang w:eastAsia="ru-RU"/>
        </w:rPr>
        <w:t xml:space="preserve">Раздел 1. Характеристика и анализ текущего состояния системы образования Байкаловского муниципального района </w:t>
      </w:r>
    </w:p>
    <w:p w:rsidR="000914BC" w:rsidRPr="000914BC" w:rsidRDefault="000914BC" w:rsidP="000914BC">
      <w:pPr>
        <w:widowControl w:val="0"/>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0914BC" w:rsidRPr="000914BC" w:rsidRDefault="000914BC" w:rsidP="000914BC">
      <w:pPr>
        <w:spacing w:after="0" w:line="240" w:lineRule="auto"/>
        <w:ind w:firstLine="708"/>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 xml:space="preserve">Система образования Байкаловского муниципального района  Свердловской области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w:t>
      </w:r>
      <w:r w:rsidR="00AA3DD3" w:rsidRPr="000914BC">
        <w:rPr>
          <w:rFonts w:ascii="Liberation Serif" w:eastAsia="Times New Roman" w:hAnsi="Liberation Serif" w:cs="Times New Roman"/>
          <w:sz w:val="28"/>
          <w:szCs w:val="28"/>
          <w:lang w:eastAsia="ru-RU"/>
        </w:rPr>
        <w:t>конкурент</w:t>
      </w:r>
      <w:r w:rsidR="00AA3DD3">
        <w:rPr>
          <w:rFonts w:ascii="Liberation Serif" w:eastAsia="Times New Roman" w:hAnsi="Liberation Serif" w:cs="Times New Roman"/>
          <w:sz w:val="28"/>
          <w:szCs w:val="28"/>
          <w:lang w:eastAsia="ru-RU"/>
        </w:rPr>
        <w:t>о</w:t>
      </w:r>
      <w:r w:rsidR="00AA3DD3" w:rsidRPr="000914BC">
        <w:rPr>
          <w:rFonts w:ascii="Liberation Serif" w:eastAsia="Times New Roman" w:hAnsi="Liberation Serif" w:cs="Times New Roman"/>
          <w:sz w:val="28"/>
          <w:szCs w:val="28"/>
          <w:lang w:eastAsia="ru-RU"/>
        </w:rPr>
        <w:t>способной</w:t>
      </w:r>
      <w:r w:rsidRPr="000914BC">
        <w:rPr>
          <w:rFonts w:ascii="Liberation Serif" w:eastAsia="Times New Roman" w:hAnsi="Liberation Serif" w:cs="Times New Roman"/>
          <w:sz w:val="28"/>
          <w:szCs w:val="28"/>
          <w:lang w:eastAsia="ru-RU"/>
        </w:rPr>
        <w:t xml:space="preserve"> личности, создание условий для ее самореализации.</w:t>
      </w:r>
    </w:p>
    <w:p w:rsidR="000914BC" w:rsidRPr="000914BC" w:rsidRDefault="000914BC" w:rsidP="000914BC">
      <w:pPr>
        <w:widowControl w:val="0"/>
        <w:autoSpaceDE w:val="0"/>
        <w:autoSpaceDN w:val="0"/>
        <w:adjustRightInd w:val="0"/>
        <w:spacing w:after="0" w:line="240" w:lineRule="auto"/>
        <w:ind w:firstLine="720"/>
        <w:jc w:val="both"/>
        <w:rPr>
          <w:rFonts w:ascii="Liberation Serif" w:eastAsia="Times New Roman" w:hAnsi="Liberation Serif" w:cs="Times New Roman"/>
          <w:bCs/>
          <w:sz w:val="28"/>
          <w:szCs w:val="28"/>
          <w:lang w:eastAsia="ru-RU"/>
        </w:rPr>
      </w:pPr>
      <w:r w:rsidRPr="000914BC">
        <w:rPr>
          <w:rFonts w:ascii="Liberation Serif" w:eastAsia="Times New Roman" w:hAnsi="Liberation Serif" w:cs="Times New Roman"/>
          <w:sz w:val="28"/>
          <w:szCs w:val="28"/>
          <w:lang w:eastAsia="ru-RU"/>
        </w:rPr>
        <w:t xml:space="preserve">Основные направления развития образования Байкаловского муниципального района определены в соответствии с приоритетами государственной политики, в соответствии с Федеральным законом от 29.12.2012 года № 273-ФЗ «Об образовании в Российской Федерации», </w:t>
      </w:r>
      <w:r w:rsidRPr="000914BC">
        <w:rPr>
          <w:rFonts w:ascii="Liberation Serif" w:eastAsia="Times New Roman" w:hAnsi="Liberation Serif" w:cs="Times New Roman"/>
          <w:bCs/>
          <w:sz w:val="28"/>
          <w:szCs w:val="28"/>
          <w:lang w:eastAsia="ru-RU"/>
        </w:rPr>
        <w:t>Постановлением Правительства Свердл</w:t>
      </w:r>
      <w:r w:rsidRPr="00A1252A">
        <w:rPr>
          <w:rFonts w:ascii="Liberation Serif" w:eastAsia="Times New Roman" w:hAnsi="Liberation Serif" w:cs="Times New Roman"/>
          <w:bCs/>
          <w:sz w:val="28"/>
          <w:szCs w:val="28"/>
          <w:lang w:eastAsia="ru-RU"/>
        </w:rPr>
        <w:t xml:space="preserve">овской области от </w:t>
      </w:r>
      <w:r w:rsidR="00A1252A" w:rsidRPr="00A1252A">
        <w:rPr>
          <w:rFonts w:ascii="Liberation Serif" w:eastAsia="Times New Roman" w:hAnsi="Liberation Serif" w:cs="Times New Roman"/>
          <w:bCs/>
          <w:sz w:val="28"/>
          <w:szCs w:val="28"/>
          <w:lang w:eastAsia="ru-RU"/>
        </w:rPr>
        <w:t>1</w:t>
      </w:r>
      <w:r w:rsidRPr="00A1252A">
        <w:rPr>
          <w:rFonts w:ascii="Liberation Serif" w:eastAsia="Times New Roman" w:hAnsi="Liberation Serif" w:cs="Times New Roman"/>
          <w:bCs/>
          <w:sz w:val="28"/>
          <w:szCs w:val="28"/>
          <w:lang w:eastAsia="ru-RU"/>
        </w:rPr>
        <w:t>9.12.201</w:t>
      </w:r>
      <w:r w:rsidR="00A1252A" w:rsidRPr="00A1252A">
        <w:rPr>
          <w:rFonts w:ascii="Liberation Serif" w:eastAsia="Times New Roman" w:hAnsi="Liberation Serif" w:cs="Times New Roman"/>
          <w:bCs/>
          <w:sz w:val="28"/>
          <w:szCs w:val="28"/>
          <w:lang w:eastAsia="ru-RU"/>
        </w:rPr>
        <w:t>9</w:t>
      </w:r>
      <w:r w:rsidRPr="00A1252A">
        <w:rPr>
          <w:rFonts w:ascii="Liberation Serif" w:eastAsia="Times New Roman" w:hAnsi="Liberation Serif" w:cs="Times New Roman"/>
          <w:bCs/>
          <w:sz w:val="28"/>
          <w:szCs w:val="28"/>
          <w:lang w:eastAsia="ru-RU"/>
        </w:rPr>
        <w:t xml:space="preserve"> года </w:t>
      </w:r>
      <w:r w:rsidR="001C2214" w:rsidRPr="00A1252A">
        <w:rPr>
          <w:rFonts w:ascii="Liberation Serif" w:eastAsia="Times New Roman" w:hAnsi="Liberation Serif" w:cs="Times New Roman"/>
          <w:bCs/>
          <w:sz w:val="28"/>
          <w:szCs w:val="28"/>
          <w:lang w:eastAsia="ru-RU"/>
        </w:rPr>
        <w:t xml:space="preserve">   </w:t>
      </w:r>
      <w:r w:rsidRPr="00A1252A">
        <w:rPr>
          <w:rFonts w:ascii="Liberation Serif" w:eastAsia="Times New Roman" w:hAnsi="Liberation Serif" w:cs="Times New Roman"/>
          <w:bCs/>
          <w:sz w:val="28"/>
          <w:szCs w:val="28"/>
          <w:lang w:eastAsia="ru-RU"/>
        </w:rPr>
        <w:t xml:space="preserve"> № 9</w:t>
      </w:r>
      <w:r w:rsidR="00A1252A" w:rsidRPr="00A1252A">
        <w:rPr>
          <w:rFonts w:ascii="Liberation Serif" w:eastAsia="Times New Roman" w:hAnsi="Liberation Serif" w:cs="Times New Roman"/>
          <w:bCs/>
          <w:sz w:val="28"/>
          <w:szCs w:val="28"/>
          <w:lang w:eastAsia="ru-RU"/>
        </w:rPr>
        <w:t>20</w:t>
      </w:r>
      <w:r w:rsidRPr="00A1252A">
        <w:rPr>
          <w:rFonts w:ascii="Liberation Serif" w:eastAsia="Times New Roman" w:hAnsi="Liberation Serif" w:cs="Times New Roman"/>
          <w:bCs/>
          <w:sz w:val="28"/>
          <w:szCs w:val="28"/>
          <w:lang w:eastAsia="ru-RU"/>
        </w:rPr>
        <w:t>-ПП «Об утверждении государственной программы Свердловской области «Развитие системы образования</w:t>
      </w:r>
      <w:r w:rsidR="00A1252A" w:rsidRPr="00A1252A">
        <w:rPr>
          <w:rFonts w:ascii="Liberation Serif" w:eastAsia="Times New Roman" w:hAnsi="Liberation Serif" w:cs="Times New Roman"/>
          <w:bCs/>
          <w:sz w:val="28"/>
          <w:szCs w:val="28"/>
          <w:lang w:eastAsia="ru-RU"/>
        </w:rPr>
        <w:t xml:space="preserve"> и реализация молодежной политики</w:t>
      </w:r>
      <w:r w:rsidRPr="00A1252A">
        <w:rPr>
          <w:rFonts w:ascii="Liberation Serif" w:eastAsia="Times New Roman" w:hAnsi="Liberation Serif" w:cs="Times New Roman"/>
          <w:bCs/>
          <w:sz w:val="28"/>
          <w:szCs w:val="28"/>
          <w:lang w:eastAsia="ru-RU"/>
        </w:rPr>
        <w:t xml:space="preserve"> в Свердловской области до 202</w:t>
      </w:r>
      <w:r w:rsidR="00A1252A" w:rsidRPr="00A1252A">
        <w:rPr>
          <w:rFonts w:ascii="Liberation Serif" w:eastAsia="Times New Roman" w:hAnsi="Liberation Serif" w:cs="Times New Roman"/>
          <w:bCs/>
          <w:sz w:val="28"/>
          <w:szCs w:val="28"/>
          <w:lang w:eastAsia="ru-RU"/>
        </w:rPr>
        <w:t>5</w:t>
      </w:r>
      <w:r w:rsidRPr="000914BC">
        <w:rPr>
          <w:rFonts w:ascii="Liberation Serif" w:eastAsia="Times New Roman" w:hAnsi="Liberation Serif" w:cs="Times New Roman"/>
          <w:bCs/>
          <w:sz w:val="28"/>
          <w:szCs w:val="28"/>
          <w:lang w:eastAsia="ru-RU"/>
        </w:rPr>
        <w:t xml:space="preserve"> года», Решением Думы </w:t>
      </w:r>
      <w:r w:rsidR="00515CA3" w:rsidRPr="008901CE">
        <w:rPr>
          <w:rFonts w:ascii="Liberation Serif" w:eastAsia="Times New Roman" w:hAnsi="Liberation Serif" w:cs="Times New Roman"/>
          <w:bCs/>
          <w:sz w:val="28"/>
          <w:szCs w:val="28"/>
          <w:lang w:eastAsia="ru-RU"/>
        </w:rPr>
        <w:t>Байкало</w:t>
      </w:r>
      <w:r w:rsidR="008901CE" w:rsidRPr="008901CE">
        <w:rPr>
          <w:rFonts w:ascii="Liberation Serif" w:eastAsia="Times New Roman" w:hAnsi="Liberation Serif" w:cs="Times New Roman"/>
          <w:bCs/>
          <w:sz w:val="28"/>
          <w:szCs w:val="28"/>
          <w:lang w:eastAsia="ru-RU"/>
        </w:rPr>
        <w:t>в</w:t>
      </w:r>
      <w:r w:rsidR="00515CA3" w:rsidRPr="008901CE">
        <w:rPr>
          <w:rFonts w:ascii="Liberation Serif" w:eastAsia="Times New Roman" w:hAnsi="Liberation Serif" w:cs="Times New Roman"/>
          <w:bCs/>
          <w:sz w:val="28"/>
          <w:szCs w:val="28"/>
          <w:lang w:eastAsia="ru-RU"/>
        </w:rPr>
        <w:t>ского м</w:t>
      </w:r>
      <w:r w:rsidRPr="000914BC">
        <w:rPr>
          <w:rFonts w:ascii="Liberation Serif" w:eastAsia="Times New Roman" w:hAnsi="Liberation Serif" w:cs="Times New Roman"/>
          <w:bCs/>
          <w:sz w:val="28"/>
          <w:szCs w:val="28"/>
          <w:lang w:eastAsia="ru-RU"/>
        </w:rPr>
        <w:t xml:space="preserve">униципального </w:t>
      </w:r>
      <w:r w:rsidR="008901CE" w:rsidRPr="008901CE">
        <w:rPr>
          <w:rFonts w:ascii="Liberation Serif" w:eastAsia="Times New Roman" w:hAnsi="Liberation Serif" w:cs="Times New Roman"/>
          <w:bCs/>
          <w:sz w:val="28"/>
          <w:szCs w:val="28"/>
          <w:lang w:eastAsia="ru-RU"/>
        </w:rPr>
        <w:t>района</w:t>
      </w:r>
      <w:r w:rsidRPr="000914BC">
        <w:rPr>
          <w:rFonts w:ascii="Liberation Serif" w:eastAsia="Times New Roman" w:hAnsi="Liberation Serif" w:cs="Times New Roman"/>
          <w:bCs/>
          <w:sz w:val="28"/>
          <w:szCs w:val="28"/>
          <w:lang w:eastAsia="ru-RU"/>
        </w:rPr>
        <w:t xml:space="preserve"> от 2</w:t>
      </w:r>
      <w:r w:rsidR="008901CE" w:rsidRPr="008901CE">
        <w:rPr>
          <w:rFonts w:ascii="Liberation Serif" w:eastAsia="Times New Roman" w:hAnsi="Liberation Serif" w:cs="Times New Roman"/>
          <w:bCs/>
          <w:sz w:val="28"/>
          <w:szCs w:val="28"/>
          <w:lang w:eastAsia="ru-RU"/>
        </w:rPr>
        <w:t>6</w:t>
      </w:r>
      <w:r w:rsidRPr="000914BC">
        <w:rPr>
          <w:rFonts w:ascii="Liberation Serif" w:eastAsia="Times New Roman" w:hAnsi="Liberation Serif" w:cs="Times New Roman"/>
          <w:bCs/>
          <w:sz w:val="28"/>
          <w:szCs w:val="28"/>
          <w:lang w:eastAsia="ru-RU"/>
        </w:rPr>
        <w:t>.1</w:t>
      </w:r>
      <w:r w:rsidR="008901CE" w:rsidRPr="008901CE">
        <w:rPr>
          <w:rFonts w:ascii="Liberation Serif" w:eastAsia="Times New Roman" w:hAnsi="Liberation Serif" w:cs="Times New Roman"/>
          <w:bCs/>
          <w:sz w:val="28"/>
          <w:szCs w:val="28"/>
          <w:lang w:eastAsia="ru-RU"/>
        </w:rPr>
        <w:t>2</w:t>
      </w:r>
      <w:r w:rsidRPr="000914BC">
        <w:rPr>
          <w:rFonts w:ascii="Liberation Serif" w:eastAsia="Times New Roman" w:hAnsi="Liberation Serif" w:cs="Times New Roman"/>
          <w:bCs/>
          <w:sz w:val="28"/>
          <w:szCs w:val="28"/>
          <w:lang w:eastAsia="ru-RU"/>
        </w:rPr>
        <w:t xml:space="preserve">.2018 года № </w:t>
      </w:r>
      <w:r w:rsidR="008901CE" w:rsidRPr="008901CE">
        <w:rPr>
          <w:rFonts w:ascii="Liberation Serif" w:eastAsia="Times New Roman" w:hAnsi="Liberation Serif" w:cs="Times New Roman"/>
          <w:bCs/>
          <w:sz w:val="28"/>
          <w:szCs w:val="28"/>
          <w:lang w:eastAsia="ru-RU"/>
        </w:rPr>
        <w:t>167</w:t>
      </w:r>
      <w:r w:rsidRPr="000914BC">
        <w:rPr>
          <w:rFonts w:ascii="Liberation Serif" w:eastAsia="Times New Roman" w:hAnsi="Liberation Serif" w:cs="Times New Roman"/>
          <w:bCs/>
          <w:sz w:val="28"/>
          <w:szCs w:val="28"/>
          <w:lang w:eastAsia="ru-RU"/>
        </w:rPr>
        <w:t xml:space="preserve"> «Об утверждении Стратегии социально-экономического развития </w:t>
      </w:r>
      <w:r w:rsidR="008901CE" w:rsidRPr="008901CE">
        <w:rPr>
          <w:rFonts w:ascii="Liberation Serif" w:eastAsia="Times New Roman" w:hAnsi="Liberation Serif" w:cs="Times New Roman"/>
          <w:bCs/>
          <w:sz w:val="28"/>
          <w:szCs w:val="28"/>
          <w:lang w:eastAsia="ru-RU"/>
        </w:rPr>
        <w:t>Байкаловского м</w:t>
      </w:r>
      <w:r w:rsidRPr="000914BC">
        <w:rPr>
          <w:rFonts w:ascii="Liberation Serif" w:eastAsia="Times New Roman" w:hAnsi="Liberation Serif" w:cs="Times New Roman"/>
          <w:bCs/>
          <w:sz w:val="28"/>
          <w:szCs w:val="28"/>
          <w:lang w:eastAsia="ru-RU"/>
        </w:rPr>
        <w:t xml:space="preserve">униципального </w:t>
      </w:r>
      <w:r w:rsidR="008901CE" w:rsidRPr="008901CE">
        <w:rPr>
          <w:rFonts w:ascii="Liberation Serif" w:eastAsia="Times New Roman" w:hAnsi="Liberation Serif" w:cs="Times New Roman"/>
          <w:bCs/>
          <w:sz w:val="28"/>
          <w:szCs w:val="28"/>
          <w:lang w:eastAsia="ru-RU"/>
        </w:rPr>
        <w:t>района</w:t>
      </w:r>
      <w:r w:rsidRPr="000914BC">
        <w:rPr>
          <w:rFonts w:ascii="Liberation Serif" w:eastAsia="Times New Roman" w:hAnsi="Liberation Serif" w:cs="Times New Roman"/>
          <w:bCs/>
          <w:sz w:val="28"/>
          <w:szCs w:val="28"/>
          <w:lang w:eastAsia="ru-RU"/>
        </w:rPr>
        <w:t xml:space="preserve">», </w:t>
      </w:r>
      <w:r w:rsidRPr="000914BC">
        <w:rPr>
          <w:rFonts w:ascii="Liberation Serif" w:eastAsia="Times New Roman" w:hAnsi="Liberation Serif" w:cs="Times New Roman"/>
          <w:sz w:val="28"/>
          <w:szCs w:val="28"/>
          <w:lang w:eastAsia="ru-RU"/>
        </w:rPr>
        <w:t>Указами Президента Российской Федерации от 7 мая 2012 года № 597 «О мерах по реализации государственной социальной политики» и № 599 «О мерах по реализации государственной политики в области образования и науки».</w:t>
      </w:r>
    </w:p>
    <w:p w:rsidR="000914BC" w:rsidRPr="000914BC" w:rsidRDefault="000914BC" w:rsidP="000914B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0914BC">
        <w:rPr>
          <w:rFonts w:ascii="Liberation Serif" w:eastAsia="Times New Roman" w:hAnsi="Liberation Serif" w:cs="Times New Roman"/>
          <w:bCs/>
          <w:sz w:val="28"/>
          <w:szCs w:val="28"/>
          <w:lang w:eastAsia="ru-RU"/>
        </w:rPr>
        <w:t xml:space="preserve">В сеть </w:t>
      </w:r>
      <w:r w:rsidR="00C97D62">
        <w:rPr>
          <w:rFonts w:ascii="Liberation Serif" w:eastAsia="Times New Roman" w:hAnsi="Liberation Serif" w:cs="Times New Roman"/>
          <w:bCs/>
          <w:sz w:val="28"/>
          <w:szCs w:val="28"/>
          <w:lang w:eastAsia="ru-RU"/>
        </w:rPr>
        <w:t xml:space="preserve">образовательных </w:t>
      </w:r>
      <w:r w:rsidRPr="000914BC">
        <w:rPr>
          <w:rFonts w:ascii="Liberation Serif" w:eastAsia="Times New Roman" w:hAnsi="Liberation Serif" w:cs="Times New Roman"/>
          <w:bCs/>
          <w:sz w:val="28"/>
          <w:szCs w:val="28"/>
          <w:lang w:eastAsia="ru-RU"/>
        </w:rPr>
        <w:t>организаций, подведомственных Управлению образовани</w:t>
      </w:r>
      <w:r w:rsidR="008901CE">
        <w:rPr>
          <w:rFonts w:ascii="Liberation Serif" w:eastAsia="Times New Roman" w:hAnsi="Liberation Serif" w:cs="Times New Roman"/>
          <w:bCs/>
          <w:sz w:val="28"/>
          <w:szCs w:val="28"/>
          <w:lang w:eastAsia="ru-RU"/>
        </w:rPr>
        <w:t>я</w:t>
      </w:r>
      <w:r w:rsidRPr="000914BC">
        <w:rPr>
          <w:rFonts w:ascii="Liberation Serif" w:eastAsia="Times New Roman" w:hAnsi="Liberation Serif" w:cs="Times New Roman"/>
          <w:bCs/>
          <w:sz w:val="28"/>
          <w:szCs w:val="28"/>
          <w:lang w:eastAsia="ru-RU"/>
        </w:rPr>
        <w:t xml:space="preserve"> </w:t>
      </w:r>
      <w:r w:rsidRPr="000914BC">
        <w:rPr>
          <w:rFonts w:ascii="Liberation Serif" w:eastAsia="Times New Roman" w:hAnsi="Liberation Serif" w:cs="Times New Roman"/>
          <w:sz w:val="28"/>
          <w:szCs w:val="28"/>
          <w:lang w:eastAsia="ru-RU"/>
        </w:rPr>
        <w:t xml:space="preserve">Байкаловского </w:t>
      </w:r>
      <w:r w:rsidR="008901CE">
        <w:rPr>
          <w:rFonts w:ascii="Liberation Serif" w:eastAsia="Times New Roman" w:hAnsi="Liberation Serif" w:cs="Times New Roman"/>
          <w:sz w:val="28"/>
          <w:szCs w:val="28"/>
          <w:lang w:eastAsia="ru-RU"/>
        </w:rPr>
        <w:t>мун</w:t>
      </w:r>
      <w:r w:rsidR="001C2214">
        <w:rPr>
          <w:rFonts w:ascii="Liberation Serif" w:eastAsia="Times New Roman" w:hAnsi="Liberation Serif" w:cs="Times New Roman"/>
          <w:sz w:val="28"/>
          <w:szCs w:val="28"/>
          <w:lang w:eastAsia="ru-RU"/>
        </w:rPr>
        <w:t>и</w:t>
      </w:r>
      <w:r w:rsidR="008901CE">
        <w:rPr>
          <w:rFonts w:ascii="Liberation Serif" w:eastAsia="Times New Roman" w:hAnsi="Liberation Serif" w:cs="Times New Roman"/>
          <w:sz w:val="28"/>
          <w:szCs w:val="28"/>
          <w:lang w:eastAsia="ru-RU"/>
        </w:rPr>
        <w:t xml:space="preserve">ципального </w:t>
      </w:r>
      <w:r w:rsidRPr="000914BC">
        <w:rPr>
          <w:rFonts w:ascii="Liberation Serif" w:eastAsia="Times New Roman" w:hAnsi="Liberation Serif" w:cs="Times New Roman"/>
          <w:sz w:val="28"/>
          <w:szCs w:val="28"/>
          <w:lang w:eastAsia="ru-RU"/>
        </w:rPr>
        <w:t>района</w:t>
      </w:r>
      <w:r w:rsidR="001C2214">
        <w:rPr>
          <w:rFonts w:ascii="Liberation Serif" w:eastAsia="Times New Roman" w:hAnsi="Liberation Serif" w:cs="Times New Roman"/>
          <w:sz w:val="28"/>
          <w:szCs w:val="28"/>
          <w:lang w:eastAsia="ru-RU"/>
        </w:rPr>
        <w:t>,</w:t>
      </w:r>
      <w:r w:rsidRPr="000914BC">
        <w:rPr>
          <w:rFonts w:ascii="Liberation Serif" w:eastAsia="Times New Roman" w:hAnsi="Liberation Serif" w:cs="Times New Roman"/>
          <w:bCs/>
          <w:sz w:val="28"/>
          <w:szCs w:val="28"/>
          <w:lang w:eastAsia="ru-RU"/>
        </w:rPr>
        <w:t xml:space="preserve"> входит 29 </w:t>
      </w:r>
      <w:r w:rsidR="00C97D62">
        <w:rPr>
          <w:rFonts w:ascii="Liberation Serif" w:eastAsia="Times New Roman" w:hAnsi="Liberation Serif" w:cs="Times New Roman"/>
          <w:bCs/>
          <w:sz w:val="28"/>
          <w:szCs w:val="28"/>
          <w:lang w:eastAsia="ru-RU"/>
        </w:rPr>
        <w:t xml:space="preserve"> образовательных </w:t>
      </w:r>
      <w:r w:rsidRPr="000914BC">
        <w:rPr>
          <w:rFonts w:ascii="Liberation Serif" w:eastAsia="Times New Roman" w:hAnsi="Liberation Serif" w:cs="Times New Roman"/>
          <w:bCs/>
          <w:sz w:val="28"/>
          <w:szCs w:val="28"/>
          <w:lang w:eastAsia="ru-RU"/>
        </w:rPr>
        <w:t xml:space="preserve">организаций (11 школ, 14 детских садов, 4 организации дополнительного образования). Количество работников – 762 человека, в том числе педагогических – 364. Ежедневно образовательные организации посещает 2627 обучающихся в возрасте от 1,5 до 18 лет. </w:t>
      </w:r>
    </w:p>
    <w:p w:rsidR="000914BC" w:rsidRPr="000914BC" w:rsidRDefault="000914BC" w:rsidP="000914B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0914BC">
        <w:rPr>
          <w:rFonts w:ascii="Liberation Serif" w:eastAsia="Times New Roman" w:hAnsi="Liberation Serif" w:cs="Times New Roman"/>
          <w:bCs/>
          <w:sz w:val="28"/>
          <w:szCs w:val="28"/>
          <w:lang w:eastAsia="ru-RU"/>
        </w:rPr>
        <w:t xml:space="preserve">В территории выстроена деятельность по обеспечению качественных условий обучения и воспитания в образовательных организациях, что является основой стабильно высоких результатов: ежегодно все выпускники 11-х классов получают аттестаты об образовании; результаты ЕГЭ на уровне  среднеобластных показателей, по отдельным предметам результаты имеют положительную динамику. </w:t>
      </w:r>
    </w:p>
    <w:p w:rsidR="000914BC" w:rsidRPr="000914BC" w:rsidRDefault="000914BC" w:rsidP="000914BC">
      <w:pPr>
        <w:spacing w:after="0" w:line="240" w:lineRule="auto"/>
        <w:jc w:val="both"/>
        <w:rPr>
          <w:rFonts w:ascii="Times New Roman" w:eastAsia="Calibri" w:hAnsi="Times New Roman" w:cs="Times New Roman"/>
          <w:sz w:val="28"/>
          <w:szCs w:val="28"/>
        </w:rPr>
      </w:pPr>
      <w:r w:rsidRPr="000914BC">
        <w:rPr>
          <w:rFonts w:ascii="Times New Roman" w:eastAsia="Calibri" w:hAnsi="Times New Roman" w:cs="Times New Roman"/>
          <w:sz w:val="28"/>
          <w:szCs w:val="28"/>
        </w:rPr>
        <w:t xml:space="preserve">      Среди дошкольных образовательных организаций проходит районный фестиваль «Самые юные интеллектуалы Байкаловского района». Основная цель фестиваля - обеспечение раннего выявления одаренных детей и создание комплекса условий для организации интеллектуально-творческой деятельности детей с учетом их возрастных особенностей. Общее руководство подготовкой и проведением фестиваля осуществляется Управлением образования Байкаловского </w:t>
      </w:r>
      <w:r w:rsidR="008901CE">
        <w:rPr>
          <w:rFonts w:ascii="Times New Roman" w:eastAsia="Calibri" w:hAnsi="Times New Roman" w:cs="Times New Roman"/>
          <w:sz w:val="28"/>
          <w:szCs w:val="28"/>
        </w:rPr>
        <w:t>мун</w:t>
      </w:r>
      <w:r w:rsidR="001C2214">
        <w:rPr>
          <w:rFonts w:ascii="Times New Roman" w:eastAsia="Calibri" w:hAnsi="Times New Roman" w:cs="Times New Roman"/>
          <w:sz w:val="28"/>
          <w:szCs w:val="28"/>
        </w:rPr>
        <w:t>и</w:t>
      </w:r>
      <w:r w:rsidR="008901CE">
        <w:rPr>
          <w:rFonts w:ascii="Times New Roman" w:eastAsia="Calibri" w:hAnsi="Times New Roman" w:cs="Times New Roman"/>
          <w:sz w:val="28"/>
          <w:szCs w:val="28"/>
        </w:rPr>
        <w:t xml:space="preserve">ципального </w:t>
      </w:r>
      <w:r w:rsidRPr="000914BC">
        <w:rPr>
          <w:rFonts w:ascii="Times New Roman" w:eastAsia="Calibri" w:hAnsi="Times New Roman" w:cs="Times New Roman"/>
          <w:sz w:val="28"/>
          <w:szCs w:val="28"/>
        </w:rPr>
        <w:t>района через творческие группы, созданные по каждому направлению детской деятельности: творчество, экология, физкультура, интеллект и краеведение.   В конкурсах фестиваля приняли участие более 200 детей от 5 до 7 лет из детских садов района. Число детей, принявших участие, ежегодно остается стабильно высоким.</w:t>
      </w:r>
    </w:p>
    <w:p w:rsidR="000914BC" w:rsidRPr="000914BC" w:rsidRDefault="000914BC" w:rsidP="000914B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0914BC">
        <w:rPr>
          <w:rFonts w:ascii="Liberation Serif" w:eastAsia="Times New Roman" w:hAnsi="Liberation Serif" w:cs="Times New Roman"/>
          <w:bCs/>
          <w:sz w:val="28"/>
          <w:szCs w:val="28"/>
          <w:lang w:eastAsia="ru-RU"/>
        </w:rPr>
        <w:t xml:space="preserve">В муниципалитете сложилась система поддержки одарённых и способных детей. С целью их поддержки ежегодно проводится церемония награждения победителей и призеров районного фестиваля «Юные интеллектуалы». Ежегодно обучающиеся школ Байкаловского района принимают участие в региональном этапе Всероссийской олимпиады школьников и </w:t>
      </w:r>
      <w:r w:rsidRPr="007C3190">
        <w:rPr>
          <w:rFonts w:ascii="Liberation Serif" w:eastAsia="Times New Roman" w:hAnsi="Liberation Serif" w:cs="Times New Roman"/>
          <w:bCs/>
          <w:sz w:val="28"/>
          <w:szCs w:val="28"/>
          <w:lang w:eastAsia="ru-RU"/>
        </w:rPr>
        <w:t>становятся призерами (2019 год – 2 ученика, 2020 год – 3 ученика</w:t>
      </w:r>
      <w:r w:rsidR="007C3190">
        <w:rPr>
          <w:rFonts w:ascii="Liberation Serif" w:eastAsia="Times New Roman" w:hAnsi="Liberation Serif" w:cs="Times New Roman"/>
          <w:bCs/>
          <w:sz w:val="28"/>
          <w:szCs w:val="28"/>
          <w:lang w:eastAsia="ru-RU"/>
        </w:rPr>
        <w:t>, 2021 год – 2 ученика)</w:t>
      </w:r>
      <w:r w:rsidRPr="007C3190">
        <w:rPr>
          <w:rFonts w:ascii="Liberation Serif" w:eastAsia="Times New Roman" w:hAnsi="Liberation Serif" w:cs="Times New Roman"/>
          <w:bCs/>
          <w:sz w:val="28"/>
          <w:szCs w:val="28"/>
          <w:lang w:eastAsia="ru-RU"/>
        </w:rPr>
        <w:t>.</w:t>
      </w:r>
    </w:p>
    <w:p w:rsidR="000914BC" w:rsidRPr="000914BC" w:rsidRDefault="000914BC" w:rsidP="000914BC">
      <w:pPr>
        <w:shd w:val="clear" w:color="auto" w:fill="FFFFFF"/>
        <w:spacing w:after="0" w:line="240" w:lineRule="auto"/>
        <w:jc w:val="both"/>
        <w:rPr>
          <w:rFonts w:ascii="Times New Roman" w:hAnsi="Times New Roman" w:cs="Times New Roman"/>
          <w:color w:val="000000"/>
          <w:sz w:val="28"/>
          <w:szCs w:val="28"/>
          <w:shd w:val="clear" w:color="auto" w:fill="FFFFFF"/>
        </w:rPr>
      </w:pPr>
      <w:r w:rsidRPr="000914BC">
        <w:rPr>
          <w:rFonts w:ascii="Times New Roman" w:hAnsi="Times New Roman" w:cs="Times New Roman"/>
          <w:color w:val="000000"/>
          <w:sz w:val="28"/>
          <w:szCs w:val="28"/>
          <w:shd w:val="clear" w:color="auto" w:fill="FFFFFF"/>
        </w:rPr>
        <w:t xml:space="preserve">      Доля педагогических работников общеобразовательных учреждений с высшим образованием  в 2021 году составила 73% (166 человек). Отмечается увеличение количества педаго</w:t>
      </w:r>
      <w:r w:rsidR="001C2214">
        <w:rPr>
          <w:rFonts w:ascii="Times New Roman" w:hAnsi="Times New Roman" w:cs="Times New Roman"/>
          <w:color w:val="000000"/>
          <w:sz w:val="28"/>
          <w:szCs w:val="28"/>
          <w:shd w:val="clear" w:color="auto" w:fill="FFFFFF"/>
        </w:rPr>
        <w:t>гов с высшим образованием  на 6</w:t>
      </w:r>
      <w:r w:rsidRPr="000914BC">
        <w:rPr>
          <w:rFonts w:ascii="Times New Roman" w:hAnsi="Times New Roman" w:cs="Times New Roman"/>
          <w:color w:val="000000"/>
          <w:sz w:val="28"/>
          <w:szCs w:val="28"/>
          <w:shd w:val="clear" w:color="auto" w:fill="FFFFFF"/>
        </w:rPr>
        <w:t>% по сравнению с 2020 годом.</w:t>
      </w:r>
      <w:r w:rsidR="001C2214">
        <w:rPr>
          <w:rFonts w:ascii="Times New Roman" w:eastAsia="Times New Roman" w:hAnsi="Times New Roman" w:cs="Times New Roman"/>
          <w:color w:val="000000"/>
          <w:sz w:val="28"/>
          <w:szCs w:val="28"/>
          <w:shd w:val="clear" w:color="auto" w:fill="FFFFFF"/>
          <w:lang w:eastAsia="ru-RU"/>
        </w:rPr>
        <w:t xml:space="preserve"> </w:t>
      </w:r>
      <w:r w:rsidRPr="000914BC">
        <w:rPr>
          <w:rFonts w:ascii="Times New Roman" w:eastAsia="Times New Roman" w:hAnsi="Times New Roman" w:cs="Times New Roman"/>
          <w:color w:val="000000"/>
          <w:sz w:val="28"/>
          <w:szCs w:val="28"/>
          <w:shd w:val="clear" w:color="auto" w:fill="FFFFFF"/>
          <w:lang w:eastAsia="ru-RU"/>
        </w:rPr>
        <w:t xml:space="preserve">Важная роль отводится аттестации руководящих и педагогических кадров. Особое внимание уделяется комплексной оценке уровня квалификации и продуктивности деятельности работников  образовательных организаций. </w:t>
      </w:r>
      <w:r w:rsidRPr="000914BC">
        <w:rPr>
          <w:rFonts w:ascii="Liberation Serif" w:eastAsia="Times New Roman" w:hAnsi="Liberation Serif" w:cs="Times New Roman"/>
          <w:bCs/>
          <w:sz w:val="28"/>
          <w:szCs w:val="28"/>
          <w:lang w:eastAsia="ru-RU"/>
        </w:rPr>
        <w:t>Ежегодно курсы повышения квалификации проходит не менее 7</w:t>
      </w:r>
      <w:r w:rsidR="008901CE">
        <w:rPr>
          <w:rFonts w:ascii="Liberation Serif" w:eastAsia="Times New Roman" w:hAnsi="Liberation Serif" w:cs="Times New Roman"/>
          <w:bCs/>
          <w:sz w:val="28"/>
          <w:szCs w:val="28"/>
          <w:lang w:eastAsia="ru-RU"/>
        </w:rPr>
        <w:t>0</w:t>
      </w:r>
      <w:r w:rsidRPr="000914BC">
        <w:rPr>
          <w:rFonts w:ascii="Liberation Serif" w:eastAsia="Times New Roman" w:hAnsi="Liberation Serif" w:cs="Times New Roman"/>
          <w:bCs/>
          <w:sz w:val="28"/>
          <w:szCs w:val="28"/>
          <w:lang w:eastAsia="ru-RU"/>
        </w:rPr>
        <w:t>% педагогов и руководителей.</w:t>
      </w:r>
      <w:r w:rsidRPr="000914BC">
        <w:rPr>
          <w:rFonts w:ascii="Times New Roman" w:eastAsia="Times New Roman" w:hAnsi="Times New Roman" w:cs="Times New Roman"/>
          <w:color w:val="000000"/>
          <w:sz w:val="28"/>
          <w:szCs w:val="28"/>
          <w:shd w:val="clear" w:color="auto" w:fill="FFFFFF"/>
          <w:lang w:eastAsia="ru-RU"/>
        </w:rPr>
        <w:t xml:space="preserve"> Доля педагогических работников образовательных организаций, имеющих высшую и первую квалификационную категории, стабильно составляет 60%.</w:t>
      </w:r>
    </w:p>
    <w:p w:rsidR="000914BC" w:rsidRPr="000914BC" w:rsidRDefault="000914BC" w:rsidP="000914BC">
      <w:pPr>
        <w:autoSpaceDE w:val="0"/>
        <w:autoSpaceDN w:val="0"/>
        <w:adjustRightInd w:val="0"/>
        <w:spacing w:after="0" w:line="240" w:lineRule="auto"/>
        <w:jc w:val="both"/>
        <w:rPr>
          <w:rFonts w:ascii="Liberation Serif" w:eastAsia="Times New Roman" w:hAnsi="Liberation Serif" w:cs="Times New Roman"/>
          <w:bCs/>
          <w:sz w:val="28"/>
          <w:szCs w:val="28"/>
          <w:lang w:eastAsia="ru-RU"/>
        </w:rPr>
      </w:pPr>
      <w:r w:rsidRPr="000914BC">
        <w:rPr>
          <w:rFonts w:ascii="Liberation Serif" w:eastAsia="Times New Roman" w:hAnsi="Liberation Serif" w:cs="Times New Roman"/>
          <w:bCs/>
          <w:sz w:val="28"/>
          <w:szCs w:val="28"/>
          <w:lang w:eastAsia="ru-RU"/>
        </w:rPr>
        <w:t xml:space="preserve">       Педагоги Байкаловского района ежегодно становятся призерами различных профессиональных конкурсов (2019 – 3 человека, 2020 год – 3 человека, 2021 год – 4 человека).</w:t>
      </w:r>
    </w:p>
    <w:p w:rsidR="000914BC" w:rsidRPr="000914BC" w:rsidRDefault="000914BC" w:rsidP="000914BC">
      <w:pPr>
        <w:autoSpaceDE w:val="0"/>
        <w:autoSpaceDN w:val="0"/>
        <w:adjustRightInd w:val="0"/>
        <w:spacing w:after="0" w:line="240" w:lineRule="auto"/>
        <w:jc w:val="both"/>
        <w:rPr>
          <w:rFonts w:ascii="Liberation Serif" w:eastAsia="Times New Roman" w:hAnsi="Liberation Serif" w:cs="Times New Roman"/>
          <w:bCs/>
          <w:sz w:val="28"/>
          <w:szCs w:val="28"/>
          <w:lang w:eastAsia="ru-RU"/>
        </w:rPr>
      </w:pPr>
      <w:r w:rsidRPr="000914BC">
        <w:rPr>
          <w:rFonts w:ascii="Liberation Serif" w:eastAsia="Times New Roman" w:hAnsi="Liberation Serif" w:cs="Times New Roman"/>
          <w:bCs/>
          <w:sz w:val="28"/>
          <w:szCs w:val="28"/>
          <w:lang w:eastAsia="ru-RU"/>
        </w:rPr>
        <w:t xml:space="preserve">      Ежегодно совершенствуется система отдыха и </w:t>
      </w:r>
      <w:r w:rsidR="00FE336E">
        <w:rPr>
          <w:rFonts w:ascii="Liberation Serif" w:eastAsia="Times New Roman" w:hAnsi="Liberation Serif" w:cs="Times New Roman"/>
          <w:bCs/>
          <w:sz w:val="28"/>
          <w:szCs w:val="28"/>
          <w:lang w:eastAsia="ru-RU"/>
        </w:rPr>
        <w:t>оздоровления</w:t>
      </w:r>
      <w:r w:rsidRPr="000914BC">
        <w:rPr>
          <w:rFonts w:ascii="Liberation Serif" w:eastAsia="Times New Roman" w:hAnsi="Liberation Serif" w:cs="Times New Roman"/>
          <w:bCs/>
          <w:sz w:val="28"/>
          <w:szCs w:val="28"/>
          <w:lang w:eastAsia="ru-RU"/>
        </w:rPr>
        <w:t xml:space="preserve"> </w:t>
      </w:r>
      <w:r w:rsidR="008901CE">
        <w:rPr>
          <w:rFonts w:ascii="Liberation Serif" w:eastAsia="Times New Roman" w:hAnsi="Liberation Serif" w:cs="Times New Roman"/>
          <w:bCs/>
          <w:sz w:val="28"/>
          <w:szCs w:val="28"/>
          <w:lang w:eastAsia="ru-RU"/>
        </w:rPr>
        <w:t>обучающихся</w:t>
      </w:r>
      <w:r w:rsidRPr="000914BC">
        <w:rPr>
          <w:rFonts w:ascii="Liberation Serif" w:eastAsia="Times New Roman" w:hAnsi="Liberation Serif" w:cs="Times New Roman"/>
          <w:bCs/>
          <w:sz w:val="28"/>
          <w:szCs w:val="28"/>
          <w:lang w:eastAsia="ru-RU"/>
        </w:rPr>
        <w:t xml:space="preserve"> в каникулярные периоды. 10% детей и подростков каждый год получают услуги в санаторно-курортных организациях и загородных оздоровительных лагерях. В летний период функционируют 11 лагерей с дневным пребыванием детей для 760 детей в возрасте с 6,5 до 17 лет.  </w:t>
      </w:r>
    </w:p>
    <w:p w:rsidR="000914BC" w:rsidRPr="000914BC" w:rsidRDefault="000914BC" w:rsidP="000914BC">
      <w:pPr>
        <w:autoSpaceDE w:val="0"/>
        <w:autoSpaceDN w:val="0"/>
        <w:adjustRightInd w:val="0"/>
        <w:spacing w:after="0" w:line="240" w:lineRule="auto"/>
        <w:jc w:val="both"/>
        <w:rPr>
          <w:rFonts w:ascii="Liberation Serif" w:eastAsia="Times New Roman" w:hAnsi="Liberation Serif" w:cs="Times New Roman"/>
          <w:bCs/>
          <w:sz w:val="28"/>
          <w:szCs w:val="28"/>
          <w:lang w:eastAsia="ru-RU"/>
        </w:rPr>
      </w:pPr>
      <w:r w:rsidRPr="000914BC">
        <w:rPr>
          <w:rFonts w:ascii="Liberation Serif" w:eastAsia="Times New Roman" w:hAnsi="Liberation Serif" w:cs="Times New Roman"/>
          <w:bCs/>
          <w:sz w:val="28"/>
          <w:szCs w:val="28"/>
          <w:lang w:eastAsia="ru-RU"/>
        </w:rPr>
        <w:t xml:space="preserve">      Количество обучающихся, охваченных организованным горячим питанием в школах, достигает 100</w:t>
      </w:r>
      <w:r w:rsidR="001C2214">
        <w:rPr>
          <w:rFonts w:ascii="Liberation Serif" w:eastAsia="Times New Roman" w:hAnsi="Liberation Serif" w:cs="Times New Roman"/>
          <w:bCs/>
          <w:sz w:val="28"/>
          <w:szCs w:val="28"/>
          <w:lang w:eastAsia="ru-RU"/>
        </w:rPr>
        <w:t xml:space="preserve"> человек</w:t>
      </w:r>
      <w:r w:rsidRPr="000914BC">
        <w:rPr>
          <w:rFonts w:ascii="Liberation Serif" w:eastAsia="Times New Roman" w:hAnsi="Liberation Serif" w:cs="Times New Roman"/>
          <w:bCs/>
          <w:sz w:val="28"/>
          <w:szCs w:val="28"/>
          <w:lang w:eastAsia="ru-RU"/>
        </w:rPr>
        <w:t>.</w:t>
      </w:r>
    </w:p>
    <w:p w:rsidR="000914BC" w:rsidRPr="000914BC" w:rsidRDefault="000914BC" w:rsidP="000914B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0914BC">
        <w:rPr>
          <w:rFonts w:ascii="Liberation Serif" w:eastAsia="Times New Roman" w:hAnsi="Liberation Serif" w:cs="Times New Roman"/>
          <w:bCs/>
          <w:sz w:val="28"/>
          <w:szCs w:val="28"/>
          <w:lang w:eastAsia="ru-RU"/>
        </w:rPr>
        <w:t xml:space="preserve">Анализ состояния муниципальной системы образования, несмотря на ее значимые достижения, указывает на наличие ряда проблем:   </w:t>
      </w:r>
    </w:p>
    <w:p w:rsidR="000914BC" w:rsidRPr="000914BC" w:rsidRDefault="001C2214" w:rsidP="000914B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1. в</w:t>
      </w:r>
      <w:r w:rsidR="000914BC" w:rsidRPr="000914BC">
        <w:rPr>
          <w:rFonts w:ascii="Liberation Serif" w:eastAsia="Times New Roman" w:hAnsi="Liberation Serif" w:cs="Times New Roman"/>
          <w:bCs/>
          <w:sz w:val="28"/>
          <w:szCs w:val="28"/>
          <w:lang w:eastAsia="ru-RU"/>
        </w:rPr>
        <w:t>ысокий уровень износа зданий муниципаль</w:t>
      </w:r>
      <w:r>
        <w:rPr>
          <w:rFonts w:ascii="Liberation Serif" w:eastAsia="Times New Roman" w:hAnsi="Liberation Serif" w:cs="Times New Roman"/>
          <w:bCs/>
          <w:sz w:val="28"/>
          <w:szCs w:val="28"/>
          <w:lang w:eastAsia="ru-RU"/>
        </w:rPr>
        <w:t>ных образовательных организаций;</w:t>
      </w:r>
    </w:p>
    <w:p w:rsidR="000914BC" w:rsidRPr="000914BC" w:rsidRDefault="001C2214" w:rsidP="000914B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2. н</w:t>
      </w:r>
      <w:r w:rsidR="000914BC" w:rsidRPr="000914BC">
        <w:rPr>
          <w:rFonts w:ascii="Liberation Serif" w:eastAsia="Times New Roman" w:hAnsi="Liberation Serif" w:cs="Times New Roman"/>
          <w:bCs/>
          <w:sz w:val="28"/>
          <w:szCs w:val="28"/>
          <w:lang w:eastAsia="ru-RU"/>
        </w:rPr>
        <w:t>аличие неисполненны</w:t>
      </w:r>
      <w:r>
        <w:rPr>
          <w:rFonts w:ascii="Liberation Serif" w:eastAsia="Times New Roman" w:hAnsi="Liberation Serif" w:cs="Times New Roman"/>
          <w:bCs/>
          <w:sz w:val="28"/>
          <w:szCs w:val="28"/>
          <w:lang w:eastAsia="ru-RU"/>
        </w:rPr>
        <w:t>х предписаний надзорных органов;</w:t>
      </w:r>
      <w:r w:rsidR="000914BC" w:rsidRPr="000914BC">
        <w:rPr>
          <w:rFonts w:ascii="Liberation Serif" w:eastAsia="Times New Roman" w:hAnsi="Liberation Serif" w:cs="Times New Roman"/>
          <w:bCs/>
          <w:sz w:val="28"/>
          <w:szCs w:val="28"/>
          <w:lang w:eastAsia="ru-RU"/>
        </w:rPr>
        <w:t xml:space="preserve"> </w:t>
      </w:r>
    </w:p>
    <w:p w:rsidR="000914BC" w:rsidRPr="000914BC" w:rsidRDefault="001C2214" w:rsidP="000914B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3. н</w:t>
      </w:r>
      <w:r w:rsidR="000914BC" w:rsidRPr="000914BC">
        <w:rPr>
          <w:rFonts w:ascii="Liberation Serif" w:eastAsia="Times New Roman" w:hAnsi="Liberation Serif" w:cs="Times New Roman"/>
          <w:bCs/>
          <w:sz w:val="28"/>
          <w:szCs w:val="28"/>
          <w:lang w:eastAsia="ru-RU"/>
        </w:rPr>
        <w:t>есоответствие материально-технического и ресурсного обеспечения муниципальных образовательных организаций требованиям федеральных государстве</w:t>
      </w:r>
      <w:r>
        <w:rPr>
          <w:rFonts w:ascii="Liberation Serif" w:eastAsia="Times New Roman" w:hAnsi="Liberation Serif" w:cs="Times New Roman"/>
          <w:bCs/>
          <w:sz w:val="28"/>
          <w:szCs w:val="28"/>
          <w:lang w:eastAsia="ru-RU"/>
        </w:rPr>
        <w:t>нных образовательных стандартов;</w:t>
      </w:r>
    </w:p>
    <w:p w:rsidR="000914BC" w:rsidRPr="000914BC" w:rsidRDefault="001C2214" w:rsidP="000914B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4. н</w:t>
      </w:r>
      <w:r w:rsidR="000914BC" w:rsidRPr="000914BC">
        <w:rPr>
          <w:rFonts w:ascii="Liberation Serif" w:eastAsia="Times New Roman" w:hAnsi="Liberation Serif" w:cs="Times New Roman"/>
          <w:bCs/>
          <w:sz w:val="28"/>
          <w:szCs w:val="28"/>
          <w:lang w:eastAsia="ru-RU"/>
        </w:rPr>
        <w:t>еобходимость совершенствования системы профориен</w:t>
      </w:r>
      <w:r>
        <w:rPr>
          <w:rFonts w:ascii="Liberation Serif" w:eastAsia="Times New Roman" w:hAnsi="Liberation Serif" w:cs="Times New Roman"/>
          <w:bCs/>
          <w:sz w:val="28"/>
          <w:szCs w:val="28"/>
          <w:lang w:eastAsia="ru-RU"/>
        </w:rPr>
        <w:t>тационной работы с обучающимися;</w:t>
      </w:r>
    </w:p>
    <w:p w:rsidR="000914BC" w:rsidRPr="00326DA9" w:rsidRDefault="001C2214" w:rsidP="001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6DA9">
        <w:rPr>
          <w:rFonts w:ascii="Times New Roman" w:eastAsia="Times New Roman" w:hAnsi="Times New Roman" w:cs="Times New Roman"/>
          <w:sz w:val="28"/>
          <w:szCs w:val="28"/>
          <w:lang w:eastAsia="ru-RU"/>
        </w:rPr>
        <w:t>5. н</w:t>
      </w:r>
      <w:r w:rsidR="000914BC" w:rsidRPr="00326DA9">
        <w:rPr>
          <w:rFonts w:ascii="Times New Roman" w:eastAsia="Times New Roman" w:hAnsi="Times New Roman" w:cs="Times New Roman"/>
          <w:sz w:val="28"/>
          <w:szCs w:val="28"/>
          <w:lang w:eastAsia="ru-RU"/>
        </w:rPr>
        <w:t>еполное соответствие условий для получения образования детьми с ограниченными возможностями здоровь</w:t>
      </w:r>
      <w:r w:rsidR="00326DA9">
        <w:rPr>
          <w:rFonts w:ascii="Times New Roman" w:eastAsia="Times New Roman" w:hAnsi="Times New Roman" w:cs="Times New Roman"/>
          <w:sz w:val="28"/>
          <w:szCs w:val="28"/>
          <w:lang w:eastAsia="ru-RU"/>
        </w:rPr>
        <w:t>я и детьми-инвалидами;</w:t>
      </w:r>
    </w:p>
    <w:p w:rsidR="000914BC" w:rsidRPr="000914BC" w:rsidRDefault="001C2214" w:rsidP="00326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н</w:t>
      </w:r>
      <w:r w:rsidR="000914BC" w:rsidRPr="000914BC">
        <w:rPr>
          <w:rFonts w:ascii="Times New Roman" w:hAnsi="Times New Roman" w:cs="Times New Roman"/>
          <w:sz w:val="28"/>
          <w:szCs w:val="28"/>
        </w:rPr>
        <w:t>едостаточность мер, направленных на решение кадровой проблемы в системе образования.</w:t>
      </w:r>
    </w:p>
    <w:p w:rsidR="002B5EA5" w:rsidRDefault="002B5EA5" w:rsidP="002B5EA5">
      <w:pPr>
        <w:autoSpaceDE w:val="0"/>
        <w:autoSpaceDN w:val="0"/>
        <w:adjustRightInd w:val="0"/>
        <w:spacing w:after="0" w:line="240" w:lineRule="auto"/>
        <w:ind w:firstLine="540"/>
        <w:jc w:val="both"/>
        <w:rPr>
          <w:rFonts w:ascii="Times New Roman" w:hAnsi="Times New Roman" w:cs="Times New Roman"/>
          <w:sz w:val="28"/>
          <w:szCs w:val="28"/>
        </w:rPr>
      </w:pPr>
      <w:r w:rsidRPr="002B5EA5">
        <w:rPr>
          <w:rFonts w:ascii="Times New Roman" w:hAnsi="Times New Roman" w:cs="Times New Roman"/>
          <w:sz w:val="28"/>
          <w:szCs w:val="28"/>
        </w:rPr>
        <w:t>Прогноз развития сферы образования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r>
        <w:rPr>
          <w:rFonts w:ascii="Times New Roman" w:hAnsi="Times New Roman" w:cs="Times New Roman"/>
          <w:sz w:val="28"/>
          <w:szCs w:val="28"/>
        </w:rPr>
        <w:t>: р</w:t>
      </w:r>
      <w:r w:rsidRPr="00E36E9E">
        <w:rPr>
          <w:rFonts w:ascii="Times New Roman" w:hAnsi="Times New Roman" w:cs="Times New Roman"/>
          <w:sz w:val="28"/>
          <w:szCs w:val="28"/>
        </w:rPr>
        <w:t xml:space="preserve">азвитие системы образования </w:t>
      </w:r>
      <w:r>
        <w:rPr>
          <w:rFonts w:ascii="Times New Roman" w:hAnsi="Times New Roman" w:cs="Times New Roman"/>
          <w:sz w:val="28"/>
          <w:szCs w:val="28"/>
        </w:rPr>
        <w:t>Байкаловского муниципального района</w:t>
      </w:r>
      <w:r w:rsidRPr="00E36E9E">
        <w:rPr>
          <w:rFonts w:ascii="Times New Roman" w:hAnsi="Times New Roman" w:cs="Times New Roman"/>
          <w:sz w:val="28"/>
          <w:szCs w:val="28"/>
        </w:rPr>
        <w:t xml:space="preserve">, прежде всего, обусловлено ежегодным ростом численности детей в возрасте от 0 до 18 лет и постоянно растущим уровнем требований населения к качеству образования. Это потребует существенного роста расходов на материально–техническое обеспечение зданий образовательных учреждений, развитие инфраструктуры и кадрового потенциала. </w:t>
      </w:r>
    </w:p>
    <w:p w:rsidR="002B5EA5" w:rsidRPr="002B5EA5" w:rsidRDefault="002B5EA5" w:rsidP="002B5EA5">
      <w:pPr>
        <w:autoSpaceDE w:val="0"/>
        <w:autoSpaceDN w:val="0"/>
        <w:adjustRightInd w:val="0"/>
        <w:spacing w:after="0" w:line="240" w:lineRule="auto"/>
        <w:ind w:firstLine="540"/>
        <w:jc w:val="both"/>
        <w:rPr>
          <w:rFonts w:ascii="Times New Roman" w:hAnsi="Times New Roman" w:cs="Times New Roman"/>
          <w:sz w:val="28"/>
          <w:szCs w:val="28"/>
        </w:rPr>
      </w:pPr>
      <w:r w:rsidRPr="002B5EA5">
        <w:rPr>
          <w:rFonts w:ascii="Times New Roman" w:hAnsi="Times New Roman" w:cs="Times New Roman"/>
          <w:sz w:val="28"/>
          <w:szCs w:val="28"/>
        </w:rPr>
        <w:t xml:space="preserve">Реализация муниципальной программы приведет к созданию единого социального пространства района, развитию системы дополнительного образования детей, повышению многообразия и богатства творческих процессов, а именно будет способствовать созданию комфортных условий пребывания детей в общеобразовательных организациях и организациях дополнительного образования. Так, благодаря </w:t>
      </w:r>
      <w:r>
        <w:rPr>
          <w:rFonts w:ascii="Times New Roman" w:hAnsi="Times New Roman" w:cs="Times New Roman"/>
          <w:sz w:val="28"/>
          <w:szCs w:val="28"/>
        </w:rPr>
        <w:t>ремонту</w:t>
      </w:r>
      <w:r w:rsidRPr="002B5EA5">
        <w:rPr>
          <w:rFonts w:ascii="Times New Roman" w:hAnsi="Times New Roman" w:cs="Times New Roman"/>
          <w:sz w:val="28"/>
          <w:szCs w:val="28"/>
        </w:rPr>
        <w:t xml:space="preserve"> и реконструкции </w:t>
      </w:r>
      <w:r>
        <w:rPr>
          <w:rFonts w:ascii="Times New Roman" w:hAnsi="Times New Roman" w:cs="Times New Roman"/>
          <w:sz w:val="28"/>
          <w:szCs w:val="28"/>
        </w:rPr>
        <w:t>образовательных</w:t>
      </w:r>
      <w:r w:rsidRPr="002B5EA5">
        <w:rPr>
          <w:rFonts w:ascii="Times New Roman" w:hAnsi="Times New Roman" w:cs="Times New Roman"/>
          <w:sz w:val="28"/>
          <w:szCs w:val="28"/>
        </w:rPr>
        <w:t xml:space="preserve"> учреждений повысится обеспеченность </w:t>
      </w:r>
      <w:r>
        <w:rPr>
          <w:rFonts w:ascii="Times New Roman" w:hAnsi="Times New Roman" w:cs="Times New Roman"/>
          <w:sz w:val="28"/>
          <w:szCs w:val="28"/>
        </w:rPr>
        <w:t>населения</w:t>
      </w:r>
      <w:r w:rsidRPr="002B5EA5">
        <w:rPr>
          <w:rFonts w:ascii="Times New Roman" w:hAnsi="Times New Roman" w:cs="Times New Roman"/>
          <w:sz w:val="28"/>
          <w:szCs w:val="28"/>
        </w:rPr>
        <w:t xml:space="preserve"> объектами спорта и образования, что повлечёт за собой увеличение количества занимающихся физической культурой и спортом, ликвидацию второй смены в школах, обеспечит наличие свободных мест в детских садах и, соответственно, повысит уровень жизни населения </w:t>
      </w:r>
      <w:r>
        <w:rPr>
          <w:rFonts w:ascii="Times New Roman" w:hAnsi="Times New Roman" w:cs="Times New Roman"/>
          <w:sz w:val="28"/>
          <w:szCs w:val="28"/>
        </w:rPr>
        <w:t>Байкаловского муниципального района</w:t>
      </w:r>
      <w:r w:rsidRPr="002B5EA5">
        <w:rPr>
          <w:rFonts w:ascii="Times New Roman" w:hAnsi="Times New Roman" w:cs="Times New Roman"/>
          <w:sz w:val="28"/>
          <w:szCs w:val="28"/>
        </w:rPr>
        <w:t xml:space="preserve"> в целом. </w:t>
      </w:r>
    </w:p>
    <w:p w:rsidR="002B5EA5" w:rsidRPr="00E36E9E" w:rsidRDefault="002B5EA5" w:rsidP="002B5E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6E9E">
        <w:rPr>
          <w:rFonts w:ascii="Times New Roman" w:hAnsi="Times New Roman" w:cs="Times New Roman"/>
          <w:sz w:val="28"/>
          <w:szCs w:val="28"/>
        </w:rPr>
        <w:t>Ответом на растущий спрос родителей на услуги дополнительного образования детей станет комплекс мер по увеличению количества образовательных программ, реализуемых как учреждениями дополнительного образования, так и педагогами дополнительного образования на базе образовательных учреждений в рамках сетевого взаимодействия. Для решения проблемы дифференциации качества образования запланированы меры по поддержке общеобразовательных организаций, работающих в сложных социальных условиях, включающих действия по укреплению ресурсного и кадрового потенциала, развитию дистанционных образовательных технологий, интеграции в образовательный процесс социокультурных ресурсов территории.</w:t>
      </w:r>
    </w:p>
    <w:p w:rsidR="007B638D" w:rsidRDefault="007B638D" w:rsidP="000914BC">
      <w:pPr>
        <w:widowControl w:val="0"/>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7B638D" w:rsidRDefault="007B638D" w:rsidP="000914BC">
      <w:pPr>
        <w:widowControl w:val="0"/>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0914BC" w:rsidRPr="000914BC" w:rsidRDefault="000914BC" w:rsidP="000914BC">
      <w:pPr>
        <w:widowControl w:val="0"/>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0914BC">
        <w:rPr>
          <w:rFonts w:ascii="Liberation Serif" w:eastAsia="Times New Roman" w:hAnsi="Liberation Serif" w:cs="Times New Roman"/>
          <w:b/>
          <w:bCs/>
          <w:sz w:val="28"/>
          <w:szCs w:val="28"/>
          <w:lang w:eastAsia="ru-RU"/>
        </w:rPr>
        <w:t>Раздел 2. Цели и задачи муниципальной программы,</w:t>
      </w:r>
    </w:p>
    <w:p w:rsidR="000914BC" w:rsidRPr="000914BC" w:rsidRDefault="000914BC" w:rsidP="000914BC">
      <w:pPr>
        <w:widowControl w:val="0"/>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0914BC">
        <w:rPr>
          <w:rFonts w:ascii="Liberation Serif" w:eastAsia="Times New Roman" w:hAnsi="Liberation Serif" w:cs="Times New Roman"/>
          <w:b/>
          <w:bCs/>
          <w:sz w:val="28"/>
          <w:szCs w:val="28"/>
          <w:lang w:eastAsia="ru-RU"/>
        </w:rPr>
        <w:t xml:space="preserve"> целевые показатели реализации муниципальной программы</w:t>
      </w:r>
    </w:p>
    <w:p w:rsidR="000914BC" w:rsidRPr="000914BC" w:rsidRDefault="000914BC" w:rsidP="000914BC">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0914BC" w:rsidRPr="000914BC" w:rsidRDefault="000914BC" w:rsidP="000914BC">
      <w:pPr>
        <w:widowControl w:val="0"/>
        <w:autoSpaceDE w:val="0"/>
        <w:autoSpaceDN w:val="0"/>
        <w:adjustRightInd w:val="0"/>
        <w:spacing w:after="0" w:line="240" w:lineRule="auto"/>
        <w:ind w:firstLine="600"/>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 xml:space="preserve">Реализация муниципальной программы планируется в направлениях, отраженных в  </w:t>
      </w:r>
      <w:r w:rsidR="008901CE">
        <w:rPr>
          <w:rFonts w:ascii="Liberation Serif" w:eastAsia="Times New Roman" w:hAnsi="Liberation Serif" w:cs="Times New Roman"/>
          <w:sz w:val="28"/>
          <w:szCs w:val="28"/>
          <w:lang w:eastAsia="ru-RU"/>
        </w:rPr>
        <w:t>4</w:t>
      </w:r>
      <w:r w:rsidRPr="000914BC">
        <w:rPr>
          <w:rFonts w:ascii="Liberation Serif" w:eastAsia="Times New Roman" w:hAnsi="Liberation Serif" w:cs="Times New Roman"/>
          <w:sz w:val="28"/>
          <w:szCs w:val="28"/>
          <w:lang w:eastAsia="ru-RU"/>
        </w:rPr>
        <w:t xml:space="preserve"> (</w:t>
      </w:r>
      <w:r w:rsidR="008901CE">
        <w:rPr>
          <w:rFonts w:ascii="Liberation Serif" w:eastAsia="Times New Roman" w:hAnsi="Liberation Serif" w:cs="Times New Roman"/>
          <w:sz w:val="28"/>
          <w:szCs w:val="28"/>
          <w:lang w:eastAsia="ru-RU"/>
        </w:rPr>
        <w:t>четырех</w:t>
      </w:r>
      <w:r w:rsidRPr="000914BC">
        <w:rPr>
          <w:rFonts w:ascii="Liberation Serif" w:eastAsia="Times New Roman" w:hAnsi="Liberation Serif" w:cs="Times New Roman"/>
          <w:sz w:val="28"/>
          <w:szCs w:val="28"/>
          <w:lang w:eastAsia="ru-RU"/>
        </w:rPr>
        <w:t xml:space="preserve">) подпрограммах. </w:t>
      </w:r>
    </w:p>
    <w:p w:rsidR="000914BC" w:rsidRPr="000914BC" w:rsidRDefault="000914BC" w:rsidP="000914BC">
      <w:pPr>
        <w:widowControl w:val="0"/>
        <w:autoSpaceDE w:val="0"/>
        <w:autoSpaceDN w:val="0"/>
        <w:adjustRightInd w:val="0"/>
        <w:spacing w:after="0" w:line="240" w:lineRule="auto"/>
        <w:ind w:firstLine="600"/>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 xml:space="preserve">Цели и задачи муниципальной программы, планируемые целевые показатели реализации муниципальной программы «Развитие системы образования в </w:t>
      </w:r>
      <w:r w:rsidR="00BE62BE">
        <w:rPr>
          <w:rFonts w:ascii="Liberation Serif" w:eastAsia="Times New Roman" w:hAnsi="Liberation Serif" w:cs="Times New Roman"/>
          <w:sz w:val="28"/>
          <w:szCs w:val="28"/>
          <w:lang w:eastAsia="ru-RU"/>
        </w:rPr>
        <w:t>Байкаловском муниципальном районе</w:t>
      </w:r>
      <w:r w:rsidR="00AA3DD3">
        <w:rPr>
          <w:rFonts w:ascii="Liberation Serif" w:eastAsia="Times New Roman" w:hAnsi="Liberation Serif" w:cs="Times New Roman"/>
          <w:sz w:val="28"/>
          <w:szCs w:val="28"/>
          <w:lang w:eastAsia="ru-RU"/>
        </w:rPr>
        <w:t xml:space="preserve">» до </w:t>
      </w:r>
      <w:r w:rsidR="00BE62BE">
        <w:rPr>
          <w:rFonts w:ascii="Liberation Serif" w:eastAsia="Times New Roman" w:hAnsi="Liberation Serif" w:cs="Times New Roman"/>
          <w:sz w:val="28"/>
          <w:szCs w:val="28"/>
          <w:lang w:eastAsia="ru-RU"/>
        </w:rPr>
        <w:t>203</w:t>
      </w:r>
      <w:r w:rsidR="000A423B">
        <w:rPr>
          <w:rFonts w:ascii="Liberation Serif" w:eastAsia="Times New Roman" w:hAnsi="Liberation Serif" w:cs="Times New Roman"/>
          <w:sz w:val="28"/>
          <w:szCs w:val="28"/>
          <w:lang w:eastAsia="ru-RU"/>
        </w:rPr>
        <w:t>2</w:t>
      </w:r>
      <w:r w:rsidR="00BE62BE">
        <w:rPr>
          <w:rFonts w:ascii="Liberation Serif" w:eastAsia="Times New Roman" w:hAnsi="Liberation Serif" w:cs="Times New Roman"/>
          <w:sz w:val="28"/>
          <w:szCs w:val="28"/>
          <w:lang w:eastAsia="ru-RU"/>
        </w:rPr>
        <w:t xml:space="preserve"> </w:t>
      </w:r>
      <w:r w:rsidRPr="000914BC">
        <w:rPr>
          <w:rFonts w:ascii="Liberation Serif" w:eastAsia="Times New Roman" w:hAnsi="Liberation Serif" w:cs="Times New Roman"/>
          <w:sz w:val="28"/>
          <w:szCs w:val="28"/>
          <w:lang w:eastAsia="ru-RU"/>
        </w:rPr>
        <w:t>год</w:t>
      </w:r>
      <w:r w:rsidR="00AA3DD3">
        <w:rPr>
          <w:rFonts w:ascii="Liberation Serif" w:eastAsia="Times New Roman" w:hAnsi="Liberation Serif" w:cs="Times New Roman"/>
          <w:sz w:val="28"/>
          <w:szCs w:val="28"/>
          <w:lang w:eastAsia="ru-RU"/>
        </w:rPr>
        <w:t>а</w:t>
      </w:r>
      <w:r w:rsidR="001C2214">
        <w:rPr>
          <w:rFonts w:ascii="Liberation Serif" w:eastAsia="Times New Roman" w:hAnsi="Liberation Serif" w:cs="Times New Roman"/>
          <w:sz w:val="28"/>
          <w:szCs w:val="28"/>
          <w:lang w:eastAsia="ru-RU"/>
        </w:rPr>
        <w:t xml:space="preserve"> приведены в приложении №1 к муниципальной программе.</w:t>
      </w:r>
    </w:p>
    <w:p w:rsidR="000914BC" w:rsidRPr="000914BC" w:rsidRDefault="000914BC" w:rsidP="000914BC">
      <w:pPr>
        <w:tabs>
          <w:tab w:val="left" w:pos="1890"/>
        </w:tabs>
        <w:autoSpaceDE w:val="0"/>
        <w:autoSpaceDN w:val="0"/>
        <w:adjustRightInd w:val="0"/>
        <w:spacing w:after="0" w:line="240" w:lineRule="auto"/>
        <w:rPr>
          <w:rFonts w:ascii="Liberation Serif" w:eastAsia="Times New Roman" w:hAnsi="Liberation Serif" w:cs="Times New Roman"/>
          <w:b/>
          <w:bCs/>
          <w:sz w:val="28"/>
          <w:szCs w:val="28"/>
          <w:lang w:eastAsia="ru-RU"/>
        </w:rPr>
      </w:pPr>
    </w:p>
    <w:p w:rsidR="000914BC" w:rsidRPr="000914BC" w:rsidRDefault="000914BC" w:rsidP="000914BC">
      <w:pPr>
        <w:tabs>
          <w:tab w:val="left" w:pos="1890"/>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0914BC">
        <w:rPr>
          <w:rFonts w:ascii="Liberation Serif" w:eastAsia="Times New Roman" w:hAnsi="Liberation Serif" w:cs="Times New Roman"/>
          <w:b/>
          <w:bCs/>
          <w:sz w:val="28"/>
          <w:szCs w:val="28"/>
          <w:lang w:eastAsia="ru-RU"/>
        </w:rPr>
        <w:t>Раздел 3. План мероприятий по выполнению муниципальной программы</w:t>
      </w:r>
    </w:p>
    <w:p w:rsidR="000914BC" w:rsidRPr="000914BC" w:rsidRDefault="000914BC" w:rsidP="000914BC">
      <w:pPr>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p>
    <w:p w:rsidR="000914BC" w:rsidRPr="000914BC" w:rsidRDefault="000914BC" w:rsidP="000914BC">
      <w:pPr>
        <w:spacing w:after="0" w:line="240" w:lineRule="auto"/>
        <w:ind w:firstLine="708"/>
        <w:jc w:val="both"/>
        <w:rPr>
          <w:rFonts w:ascii="Liberation Serif" w:eastAsia="Times New Roman" w:hAnsi="Liberation Serif" w:cs="Times New Roman"/>
          <w:sz w:val="28"/>
          <w:szCs w:val="28"/>
          <w:lang w:val="x-none" w:eastAsia="x-none"/>
        </w:rPr>
      </w:pPr>
      <w:r w:rsidRPr="000914BC">
        <w:rPr>
          <w:rFonts w:ascii="Liberation Serif" w:eastAsia="Times New Roman" w:hAnsi="Liberation Serif" w:cs="Times New Roman"/>
          <w:sz w:val="28"/>
          <w:szCs w:val="28"/>
          <w:lang w:val="x-none" w:eastAsia="x-none"/>
        </w:rPr>
        <w:t xml:space="preserve">План </w:t>
      </w:r>
      <w:r w:rsidRPr="00DF62FF">
        <w:rPr>
          <w:rFonts w:ascii="Liberation Serif" w:eastAsia="Times New Roman" w:hAnsi="Liberation Serif" w:cs="Times New Roman"/>
          <w:sz w:val="28"/>
          <w:szCs w:val="28"/>
          <w:lang w:val="x-none" w:eastAsia="x-none"/>
        </w:rPr>
        <w:t xml:space="preserve">мероприятий </w:t>
      </w:r>
      <w:r w:rsidR="00DF62FF">
        <w:rPr>
          <w:rFonts w:ascii="Liberation Serif" w:eastAsia="Times New Roman" w:hAnsi="Liberation Serif" w:cs="Times New Roman"/>
          <w:sz w:val="28"/>
          <w:szCs w:val="28"/>
          <w:lang w:eastAsia="x-none"/>
        </w:rPr>
        <w:t xml:space="preserve">по выполнению </w:t>
      </w:r>
      <w:r w:rsidR="00BE460B" w:rsidRPr="00DF62FF">
        <w:rPr>
          <w:rFonts w:ascii="Liberation Serif" w:eastAsia="Times New Roman" w:hAnsi="Liberation Serif" w:cs="Times New Roman"/>
          <w:sz w:val="28"/>
          <w:szCs w:val="28"/>
          <w:lang w:val="x-none" w:eastAsia="x-none"/>
        </w:rPr>
        <w:t>муниципальной</w:t>
      </w:r>
      <w:r w:rsidRPr="00DF62FF">
        <w:rPr>
          <w:rFonts w:ascii="Liberation Serif" w:eastAsia="Times New Roman" w:hAnsi="Liberation Serif" w:cs="Times New Roman"/>
          <w:sz w:val="28"/>
          <w:szCs w:val="28"/>
          <w:lang w:eastAsia="x-none"/>
        </w:rPr>
        <w:t xml:space="preserve"> </w:t>
      </w:r>
      <w:r w:rsidRPr="00DF62FF">
        <w:rPr>
          <w:rFonts w:ascii="Liberation Serif" w:eastAsia="Times New Roman" w:hAnsi="Liberation Serif" w:cs="Times New Roman"/>
          <w:sz w:val="28"/>
          <w:szCs w:val="28"/>
          <w:lang w:val="x-none" w:eastAsia="x-none"/>
        </w:rPr>
        <w:t xml:space="preserve">программы </w:t>
      </w:r>
      <w:r w:rsidR="00AA3DD3" w:rsidRPr="000914BC">
        <w:rPr>
          <w:rFonts w:ascii="Liberation Serif" w:eastAsia="Times New Roman" w:hAnsi="Liberation Serif" w:cs="Times New Roman"/>
          <w:sz w:val="28"/>
          <w:szCs w:val="28"/>
          <w:lang w:eastAsia="ru-RU"/>
        </w:rPr>
        <w:t xml:space="preserve">«Развитие системы образования в </w:t>
      </w:r>
      <w:r w:rsidR="00AA3DD3">
        <w:rPr>
          <w:rFonts w:ascii="Liberation Serif" w:eastAsia="Times New Roman" w:hAnsi="Liberation Serif" w:cs="Times New Roman"/>
          <w:sz w:val="28"/>
          <w:szCs w:val="28"/>
          <w:lang w:eastAsia="ru-RU"/>
        </w:rPr>
        <w:t xml:space="preserve">Байкаловском муниципальном районе» до 2032 </w:t>
      </w:r>
      <w:r w:rsidR="00AA3DD3" w:rsidRPr="000914BC">
        <w:rPr>
          <w:rFonts w:ascii="Liberation Serif" w:eastAsia="Times New Roman" w:hAnsi="Liberation Serif" w:cs="Times New Roman"/>
          <w:sz w:val="28"/>
          <w:szCs w:val="28"/>
          <w:lang w:eastAsia="ru-RU"/>
        </w:rPr>
        <w:t>год</w:t>
      </w:r>
      <w:r w:rsidR="00AA3DD3">
        <w:rPr>
          <w:rFonts w:ascii="Liberation Serif" w:eastAsia="Times New Roman" w:hAnsi="Liberation Serif" w:cs="Times New Roman"/>
          <w:sz w:val="28"/>
          <w:szCs w:val="28"/>
          <w:lang w:eastAsia="ru-RU"/>
        </w:rPr>
        <w:t>а</w:t>
      </w:r>
      <w:r w:rsidR="00AA3DD3" w:rsidRPr="00DF62FF">
        <w:rPr>
          <w:rFonts w:ascii="Liberation Serif" w:eastAsia="Times New Roman" w:hAnsi="Liberation Serif" w:cs="Times New Roman"/>
          <w:sz w:val="28"/>
          <w:szCs w:val="28"/>
          <w:lang w:val="x-none" w:eastAsia="x-none"/>
        </w:rPr>
        <w:t xml:space="preserve"> </w:t>
      </w:r>
      <w:r w:rsidRPr="00DF62FF">
        <w:rPr>
          <w:rFonts w:ascii="Liberation Serif" w:eastAsia="Times New Roman" w:hAnsi="Liberation Serif" w:cs="Times New Roman"/>
          <w:sz w:val="28"/>
          <w:szCs w:val="28"/>
          <w:lang w:val="x-none" w:eastAsia="x-none"/>
        </w:rPr>
        <w:t xml:space="preserve">приведен в </w:t>
      </w:r>
      <w:r w:rsidR="00DF62FF" w:rsidRPr="00DF62FF">
        <w:rPr>
          <w:rFonts w:ascii="Liberation Serif" w:eastAsia="Times New Roman" w:hAnsi="Liberation Serif" w:cs="Times New Roman"/>
          <w:sz w:val="28"/>
          <w:szCs w:val="28"/>
          <w:lang w:val="x-none" w:eastAsia="x-none"/>
        </w:rPr>
        <w:t>приложен</w:t>
      </w:r>
      <w:r w:rsidR="00DF62FF">
        <w:rPr>
          <w:rFonts w:ascii="Liberation Serif" w:eastAsia="Times New Roman" w:hAnsi="Liberation Serif" w:cs="Times New Roman"/>
          <w:sz w:val="28"/>
          <w:szCs w:val="28"/>
          <w:lang w:eastAsia="x-none"/>
        </w:rPr>
        <w:t>ии</w:t>
      </w:r>
      <w:r w:rsidRPr="00DF62FF">
        <w:rPr>
          <w:rFonts w:ascii="Liberation Serif" w:eastAsia="Times New Roman" w:hAnsi="Liberation Serif" w:cs="Times New Roman"/>
          <w:sz w:val="28"/>
          <w:szCs w:val="28"/>
          <w:lang w:val="x-none" w:eastAsia="x-none"/>
        </w:rPr>
        <w:t xml:space="preserve"> № </w:t>
      </w:r>
      <w:r w:rsidR="00DF62FF" w:rsidRPr="00DF62FF">
        <w:rPr>
          <w:rFonts w:ascii="Liberation Serif" w:eastAsia="Times New Roman" w:hAnsi="Liberation Serif" w:cs="Times New Roman"/>
          <w:sz w:val="28"/>
          <w:szCs w:val="28"/>
          <w:lang w:eastAsia="x-none"/>
        </w:rPr>
        <w:t>2 к муниципальной программе</w:t>
      </w:r>
      <w:r w:rsidRPr="00DF62FF">
        <w:rPr>
          <w:rFonts w:ascii="Liberation Serif" w:eastAsia="Times New Roman" w:hAnsi="Liberation Serif" w:cs="Times New Roman"/>
          <w:sz w:val="28"/>
          <w:szCs w:val="28"/>
          <w:lang w:val="x-none" w:eastAsia="x-none"/>
        </w:rPr>
        <w:t>.</w:t>
      </w:r>
    </w:p>
    <w:p w:rsidR="000914BC" w:rsidRPr="000914BC" w:rsidRDefault="000914BC" w:rsidP="000914BC">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Управление образовани</w:t>
      </w:r>
      <w:r w:rsidR="00BE460B">
        <w:rPr>
          <w:rFonts w:ascii="Liberation Serif" w:eastAsia="Times New Roman" w:hAnsi="Liberation Serif" w:cs="Times New Roman"/>
          <w:sz w:val="28"/>
          <w:szCs w:val="28"/>
          <w:lang w:eastAsia="ru-RU"/>
        </w:rPr>
        <w:t>я</w:t>
      </w:r>
      <w:r w:rsidRPr="000914BC">
        <w:rPr>
          <w:rFonts w:ascii="Liberation Serif" w:eastAsia="Times New Roman" w:hAnsi="Liberation Serif" w:cs="Times New Roman"/>
          <w:sz w:val="28"/>
          <w:szCs w:val="28"/>
          <w:lang w:eastAsia="ru-RU"/>
        </w:rPr>
        <w:t xml:space="preserve"> </w:t>
      </w:r>
      <w:r w:rsidR="00BE460B">
        <w:rPr>
          <w:rFonts w:ascii="Liberation Serif" w:eastAsia="Times New Roman" w:hAnsi="Liberation Serif" w:cs="Times New Roman"/>
          <w:sz w:val="28"/>
          <w:szCs w:val="28"/>
          <w:lang w:eastAsia="ru-RU"/>
        </w:rPr>
        <w:t>Байкаловского муниципального района</w:t>
      </w:r>
      <w:r w:rsidRPr="000914BC">
        <w:rPr>
          <w:rFonts w:ascii="Liberation Serif" w:eastAsia="Times New Roman" w:hAnsi="Liberation Serif" w:cs="Times New Roman"/>
          <w:sz w:val="28"/>
          <w:szCs w:val="28"/>
          <w:lang w:eastAsia="ru-RU"/>
        </w:rPr>
        <w:t xml:space="preserve"> как ответственный исполнитель муниципальной программы осуществляет следующие функции:</w:t>
      </w:r>
    </w:p>
    <w:p w:rsidR="000914BC" w:rsidRPr="000914BC" w:rsidRDefault="000914BC" w:rsidP="000914BC">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rsidR="000914BC" w:rsidRPr="000914BC" w:rsidRDefault="000914BC" w:rsidP="000914BC">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2)  осуществляет полномочия главного распорядителя бюджетных средств, предусмотренных на реализацию муниципальной программы;</w:t>
      </w:r>
    </w:p>
    <w:p w:rsidR="000914BC" w:rsidRPr="000914BC" w:rsidRDefault="000914BC" w:rsidP="000914BC">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3) осуществляет ведение отчетности по реализации муниципальной программы</w:t>
      </w:r>
      <w:r w:rsidR="00006706">
        <w:rPr>
          <w:rFonts w:ascii="Liberation Serif" w:eastAsia="Times New Roman" w:hAnsi="Liberation Serif" w:cs="Times New Roman"/>
          <w:sz w:val="28"/>
          <w:szCs w:val="28"/>
          <w:lang w:eastAsia="ru-RU"/>
        </w:rPr>
        <w:t xml:space="preserve"> в соответствии с Порядком фо</w:t>
      </w:r>
      <w:r w:rsidR="00BE460B">
        <w:rPr>
          <w:rFonts w:ascii="Liberation Serif" w:eastAsia="Times New Roman" w:hAnsi="Liberation Serif" w:cs="Times New Roman"/>
          <w:sz w:val="28"/>
          <w:szCs w:val="28"/>
          <w:lang w:eastAsia="ru-RU"/>
        </w:rPr>
        <w:t xml:space="preserve">рмирования и реализации муниципальных программ в МО Байкаловский муниципальный район, </w:t>
      </w:r>
      <w:r w:rsidRPr="000914BC">
        <w:rPr>
          <w:rFonts w:ascii="Liberation Serif" w:eastAsia="Times New Roman" w:hAnsi="Liberation Serif" w:cs="Times New Roman"/>
          <w:sz w:val="28"/>
          <w:szCs w:val="28"/>
          <w:lang w:eastAsia="ru-RU"/>
        </w:rPr>
        <w:t xml:space="preserve">утвержденным </w:t>
      </w:r>
      <w:r w:rsidR="00006706">
        <w:rPr>
          <w:rFonts w:ascii="Liberation Serif" w:eastAsia="Times New Roman" w:hAnsi="Liberation Serif" w:cs="Times New Roman"/>
          <w:sz w:val="28"/>
          <w:szCs w:val="28"/>
          <w:lang w:eastAsia="ru-RU"/>
        </w:rPr>
        <w:t>постановлением администрации м</w:t>
      </w:r>
      <w:r w:rsidRPr="000914BC">
        <w:rPr>
          <w:rFonts w:ascii="Liberation Serif" w:eastAsia="Times New Roman" w:hAnsi="Liberation Serif" w:cs="Times New Roman"/>
          <w:sz w:val="28"/>
          <w:szCs w:val="28"/>
          <w:lang w:eastAsia="ru-RU"/>
        </w:rPr>
        <w:t xml:space="preserve">униципального образования </w:t>
      </w:r>
      <w:r w:rsidR="00006706">
        <w:rPr>
          <w:rFonts w:ascii="Liberation Serif" w:eastAsia="Times New Roman" w:hAnsi="Liberation Serif" w:cs="Times New Roman"/>
          <w:sz w:val="28"/>
          <w:szCs w:val="28"/>
          <w:lang w:eastAsia="ru-RU"/>
        </w:rPr>
        <w:t>Байкаловский муниципальный район</w:t>
      </w:r>
      <w:r w:rsidRPr="000914BC">
        <w:rPr>
          <w:rFonts w:ascii="Liberation Serif" w:eastAsia="Times New Roman" w:hAnsi="Liberation Serif" w:cs="Times New Roman"/>
          <w:sz w:val="28"/>
          <w:szCs w:val="28"/>
          <w:lang w:eastAsia="ru-RU"/>
        </w:rPr>
        <w:t xml:space="preserve"> от 2</w:t>
      </w:r>
      <w:r w:rsidR="00006706">
        <w:rPr>
          <w:rFonts w:ascii="Liberation Serif" w:eastAsia="Times New Roman" w:hAnsi="Liberation Serif" w:cs="Times New Roman"/>
          <w:sz w:val="28"/>
          <w:szCs w:val="28"/>
          <w:lang w:eastAsia="ru-RU"/>
        </w:rPr>
        <w:t>5</w:t>
      </w:r>
      <w:r w:rsidRPr="000914BC">
        <w:rPr>
          <w:rFonts w:ascii="Liberation Serif" w:eastAsia="Times New Roman" w:hAnsi="Liberation Serif" w:cs="Times New Roman"/>
          <w:sz w:val="28"/>
          <w:szCs w:val="28"/>
          <w:lang w:eastAsia="ru-RU"/>
        </w:rPr>
        <w:t>.0</w:t>
      </w:r>
      <w:r w:rsidR="00006706">
        <w:rPr>
          <w:rFonts w:ascii="Liberation Serif" w:eastAsia="Times New Roman" w:hAnsi="Liberation Serif" w:cs="Times New Roman"/>
          <w:sz w:val="28"/>
          <w:szCs w:val="28"/>
          <w:lang w:eastAsia="ru-RU"/>
        </w:rPr>
        <w:t>2</w:t>
      </w:r>
      <w:r w:rsidRPr="000914BC">
        <w:rPr>
          <w:rFonts w:ascii="Liberation Serif" w:eastAsia="Times New Roman" w:hAnsi="Liberation Serif" w:cs="Times New Roman"/>
          <w:sz w:val="28"/>
          <w:szCs w:val="28"/>
          <w:lang w:eastAsia="ru-RU"/>
        </w:rPr>
        <w:t>.201</w:t>
      </w:r>
      <w:r w:rsidR="00006706">
        <w:rPr>
          <w:rFonts w:ascii="Liberation Serif" w:eastAsia="Times New Roman" w:hAnsi="Liberation Serif" w:cs="Times New Roman"/>
          <w:sz w:val="28"/>
          <w:szCs w:val="28"/>
          <w:lang w:eastAsia="ru-RU"/>
        </w:rPr>
        <w:t>5</w:t>
      </w:r>
      <w:r w:rsidRPr="000914BC">
        <w:rPr>
          <w:rFonts w:ascii="Liberation Serif" w:eastAsia="Times New Roman" w:hAnsi="Liberation Serif" w:cs="Times New Roman"/>
          <w:sz w:val="28"/>
          <w:szCs w:val="28"/>
          <w:lang w:eastAsia="ru-RU"/>
        </w:rPr>
        <w:t xml:space="preserve"> № </w:t>
      </w:r>
      <w:r w:rsidR="00006706">
        <w:rPr>
          <w:rFonts w:ascii="Liberation Serif" w:eastAsia="Times New Roman" w:hAnsi="Liberation Serif" w:cs="Times New Roman"/>
          <w:sz w:val="28"/>
          <w:szCs w:val="28"/>
          <w:lang w:eastAsia="ru-RU"/>
        </w:rPr>
        <w:t>96</w:t>
      </w:r>
      <w:r w:rsidRPr="000914BC">
        <w:rPr>
          <w:rFonts w:ascii="Liberation Serif" w:eastAsia="Times New Roman" w:hAnsi="Liberation Serif" w:cs="Times New Roman"/>
          <w:sz w:val="28"/>
          <w:szCs w:val="28"/>
          <w:lang w:eastAsia="ru-RU"/>
        </w:rPr>
        <w:t>;</w:t>
      </w:r>
    </w:p>
    <w:p w:rsidR="000914BC" w:rsidRPr="000914BC" w:rsidRDefault="000914BC" w:rsidP="000914BC">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4)  осуществляет при необходимости корректировку муниципальной программы.</w:t>
      </w:r>
    </w:p>
    <w:p w:rsidR="000914BC" w:rsidRPr="000914BC" w:rsidRDefault="000914BC" w:rsidP="000914BC">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0914BC">
        <w:rPr>
          <w:rFonts w:ascii="Liberation Serif" w:eastAsia="Times New Roman" w:hAnsi="Liberation Serif" w:cs="Times New Roman"/>
          <w:sz w:val="28"/>
          <w:szCs w:val="28"/>
          <w:lang w:eastAsia="ru-RU"/>
        </w:rPr>
        <w:t>Иные функции, выполняемые Управлением образовани</w:t>
      </w:r>
      <w:r w:rsidR="007C3190">
        <w:rPr>
          <w:rFonts w:ascii="Liberation Serif" w:eastAsia="Times New Roman" w:hAnsi="Liberation Serif" w:cs="Times New Roman"/>
          <w:sz w:val="28"/>
          <w:szCs w:val="28"/>
          <w:lang w:eastAsia="ru-RU"/>
        </w:rPr>
        <w:t>я Байкаловского муниципального района</w:t>
      </w:r>
      <w:r w:rsidRPr="000914BC">
        <w:rPr>
          <w:rFonts w:ascii="Liberation Serif" w:eastAsia="Times New Roman" w:hAnsi="Liberation Serif" w:cs="Times New Roman"/>
          <w:sz w:val="28"/>
          <w:szCs w:val="28"/>
          <w:lang w:eastAsia="ru-RU"/>
        </w:rPr>
        <w:t xml:space="preserve"> как ответственным исполнителем муниципальной программы, изложены в подпрограммах муниципальной программы.</w:t>
      </w:r>
    </w:p>
    <w:p w:rsidR="00DF62FF" w:rsidRPr="00DF62FF" w:rsidRDefault="00DF62FF" w:rsidP="003A16B2">
      <w:pPr>
        <w:widowControl w:val="0"/>
        <w:autoSpaceDE w:val="0"/>
        <w:autoSpaceDN w:val="0"/>
        <w:adjustRightInd w:val="0"/>
        <w:spacing w:after="0" w:line="240" w:lineRule="auto"/>
        <w:ind w:firstLine="540"/>
        <w:jc w:val="both"/>
        <w:rPr>
          <w:rFonts w:ascii="Times New Roman CYR" w:eastAsiaTheme="minorEastAsia" w:hAnsi="Times New Roman CYR" w:cs="Times New Roman CYR"/>
          <w:sz w:val="28"/>
          <w:szCs w:val="28"/>
          <w:lang w:eastAsia="ru-RU"/>
        </w:rPr>
      </w:pPr>
      <w:bookmarkStart w:id="2" w:name="sub_3003"/>
      <w:r w:rsidRPr="00DF62FF">
        <w:rPr>
          <w:rFonts w:ascii="Times New Roman CYR" w:eastAsiaTheme="minorEastAsia" w:hAnsi="Times New Roman CYR" w:cs="Times New Roman CYR"/>
          <w:sz w:val="28"/>
          <w:szCs w:val="28"/>
          <w:lang w:eastAsia="ru-RU"/>
        </w:rPr>
        <w:t xml:space="preserve">Финансирование </w:t>
      </w:r>
      <w:r w:rsidRPr="003A16B2">
        <w:rPr>
          <w:rFonts w:ascii="Times New Roman CYR" w:eastAsiaTheme="minorEastAsia" w:hAnsi="Times New Roman CYR" w:cs="Times New Roman CYR"/>
          <w:sz w:val="28"/>
          <w:szCs w:val="28"/>
          <w:lang w:eastAsia="ru-RU"/>
        </w:rPr>
        <w:t xml:space="preserve">муниципальной </w:t>
      </w:r>
      <w:r w:rsidRPr="00DF62FF">
        <w:rPr>
          <w:rFonts w:ascii="Times New Roman CYR" w:eastAsiaTheme="minorEastAsia" w:hAnsi="Times New Roman CYR" w:cs="Times New Roman CYR"/>
          <w:sz w:val="28"/>
          <w:szCs w:val="28"/>
          <w:lang w:eastAsia="ru-RU"/>
        </w:rPr>
        <w:t>программы осуществляется за счет средств федерального, областного</w:t>
      </w:r>
      <w:r w:rsidR="003A16B2">
        <w:rPr>
          <w:rFonts w:ascii="Times New Roman CYR" w:eastAsiaTheme="minorEastAsia" w:hAnsi="Times New Roman CYR" w:cs="Times New Roman CYR"/>
          <w:sz w:val="28"/>
          <w:szCs w:val="28"/>
          <w:lang w:eastAsia="ru-RU"/>
        </w:rPr>
        <w:t xml:space="preserve"> и местного бюджета.</w:t>
      </w:r>
    </w:p>
    <w:p w:rsidR="00DF62FF" w:rsidRPr="00DF62FF" w:rsidRDefault="00DF62FF" w:rsidP="003A16B2">
      <w:pPr>
        <w:widowControl w:val="0"/>
        <w:autoSpaceDE w:val="0"/>
        <w:autoSpaceDN w:val="0"/>
        <w:adjustRightInd w:val="0"/>
        <w:spacing w:after="0" w:line="240" w:lineRule="auto"/>
        <w:ind w:firstLine="540"/>
        <w:jc w:val="both"/>
        <w:rPr>
          <w:rFonts w:ascii="Times New Roman CYR" w:eastAsiaTheme="minorEastAsia" w:hAnsi="Times New Roman CYR" w:cs="Times New Roman CYR"/>
          <w:sz w:val="28"/>
          <w:szCs w:val="28"/>
          <w:lang w:eastAsia="ru-RU"/>
        </w:rPr>
      </w:pPr>
      <w:bookmarkStart w:id="3" w:name="sub_3004"/>
      <w:bookmarkEnd w:id="2"/>
      <w:r w:rsidRPr="00DF62FF">
        <w:rPr>
          <w:rFonts w:ascii="Times New Roman CYR" w:eastAsiaTheme="minorEastAsia" w:hAnsi="Times New Roman CYR" w:cs="Times New Roman CYR"/>
          <w:sz w:val="28"/>
          <w:szCs w:val="28"/>
          <w:lang w:eastAsia="ru-RU"/>
        </w:rPr>
        <w:t xml:space="preserve">Финансирование реализации мероприятий </w:t>
      </w:r>
      <w:r w:rsidRPr="003A16B2">
        <w:rPr>
          <w:rFonts w:ascii="Times New Roman CYR" w:eastAsiaTheme="minorEastAsia" w:hAnsi="Times New Roman CYR" w:cs="Times New Roman CYR"/>
          <w:sz w:val="28"/>
          <w:szCs w:val="28"/>
          <w:lang w:eastAsia="ru-RU"/>
        </w:rPr>
        <w:t>муниципальной</w:t>
      </w:r>
      <w:r w:rsidRPr="00DF62FF">
        <w:rPr>
          <w:rFonts w:ascii="Times New Roman CYR" w:eastAsiaTheme="minorEastAsia" w:hAnsi="Times New Roman CYR" w:cs="Times New Roman CYR"/>
          <w:sz w:val="28"/>
          <w:szCs w:val="28"/>
          <w:lang w:eastAsia="ru-RU"/>
        </w:rPr>
        <w:t xml:space="preserve"> программы осуществляется в том числе путем предоставления субсидий на иные цели </w:t>
      </w:r>
      <w:r w:rsidRPr="003A16B2">
        <w:rPr>
          <w:rFonts w:ascii="Times New Roman CYR" w:eastAsiaTheme="minorEastAsia" w:hAnsi="Times New Roman CYR" w:cs="Times New Roman CYR"/>
          <w:sz w:val="28"/>
          <w:szCs w:val="28"/>
          <w:lang w:eastAsia="ru-RU"/>
        </w:rPr>
        <w:t xml:space="preserve">муниципальным </w:t>
      </w:r>
      <w:r w:rsidRPr="00DF62FF">
        <w:rPr>
          <w:rFonts w:ascii="Times New Roman CYR" w:eastAsiaTheme="minorEastAsia" w:hAnsi="Times New Roman CYR" w:cs="Times New Roman CYR"/>
          <w:sz w:val="28"/>
          <w:szCs w:val="28"/>
          <w:lang w:eastAsia="ru-RU"/>
        </w:rPr>
        <w:t xml:space="preserve">автономным </w:t>
      </w:r>
      <w:r w:rsidR="003A16B2">
        <w:rPr>
          <w:rFonts w:ascii="Times New Roman CYR" w:eastAsiaTheme="minorEastAsia" w:hAnsi="Times New Roman CYR" w:cs="Times New Roman CYR"/>
          <w:sz w:val="28"/>
          <w:szCs w:val="28"/>
          <w:lang w:eastAsia="ru-RU"/>
        </w:rPr>
        <w:t xml:space="preserve">образовательным </w:t>
      </w:r>
      <w:r w:rsidRPr="00DF62FF">
        <w:rPr>
          <w:rFonts w:ascii="Times New Roman CYR" w:eastAsiaTheme="minorEastAsia" w:hAnsi="Times New Roman CYR" w:cs="Times New Roman CYR"/>
          <w:sz w:val="28"/>
          <w:szCs w:val="28"/>
          <w:lang w:eastAsia="ru-RU"/>
        </w:rPr>
        <w:t>учреждениям, функции и полномочия учредителя в отношении которых осуществляет</w:t>
      </w:r>
      <w:r w:rsidRPr="003A16B2">
        <w:rPr>
          <w:rFonts w:ascii="Times New Roman CYR" w:eastAsiaTheme="minorEastAsia" w:hAnsi="Times New Roman CYR" w:cs="Times New Roman CYR"/>
          <w:sz w:val="28"/>
          <w:szCs w:val="28"/>
          <w:lang w:eastAsia="ru-RU"/>
        </w:rPr>
        <w:t xml:space="preserve"> Управление образования Байкаловского </w:t>
      </w:r>
      <w:r w:rsidR="003A16B2" w:rsidRPr="003A16B2">
        <w:rPr>
          <w:rFonts w:ascii="Times New Roman CYR" w:eastAsiaTheme="minorEastAsia" w:hAnsi="Times New Roman CYR" w:cs="Times New Roman CYR"/>
          <w:sz w:val="28"/>
          <w:szCs w:val="28"/>
          <w:lang w:eastAsia="ru-RU"/>
        </w:rPr>
        <w:t>муниципального района</w:t>
      </w:r>
      <w:r w:rsidRPr="00DF62FF">
        <w:rPr>
          <w:rFonts w:ascii="Times New Roman CYR" w:eastAsiaTheme="minorEastAsia" w:hAnsi="Times New Roman CYR" w:cs="Times New Roman CYR"/>
          <w:sz w:val="28"/>
          <w:szCs w:val="28"/>
          <w:lang w:eastAsia="ru-RU"/>
        </w:rPr>
        <w:t>.</w:t>
      </w:r>
    </w:p>
    <w:bookmarkEnd w:id="3"/>
    <w:p w:rsidR="000A423B" w:rsidRPr="007B638D" w:rsidRDefault="000914BC" w:rsidP="007B638D">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3A16B2">
        <w:rPr>
          <w:rFonts w:ascii="Liberation Serif" w:eastAsia="Times New Roman" w:hAnsi="Liberation Serif" w:cs="Times New Roman"/>
          <w:sz w:val="28"/>
          <w:szCs w:val="28"/>
          <w:lang w:eastAsia="ru-RU"/>
        </w:rPr>
        <w:t xml:space="preserve">Выполнение работ, поставка товаров и оказание услуг, необходимых для осуществления мероприятий муниципальной программы, осуществляются </w:t>
      </w:r>
      <w:r w:rsidR="003A16B2" w:rsidRPr="003A16B2">
        <w:rPr>
          <w:rFonts w:ascii="Times New Roman CYR" w:eastAsiaTheme="minorEastAsia" w:hAnsi="Times New Roman CYR" w:cs="Times New Roman CYR"/>
          <w:sz w:val="28"/>
          <w:szCs w:val="28"/>
          <w:lang w:eastAsia="ru-RU"/>
        </w:rPr>
        <w:t>юридическими и (или) физическими лицами, определенными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6FC2" w:rsidRPr="003035EF" w:rsidRDefault="00636FC2" w:rsidP="005A7153">
      <w:pPr>
        <w:widowControl w:val="0"/>
        <w:autoSpaceDE w:val="0"/>
        <w:autoSpaceDN w:val="0"/>
        <w:adjustRightInd w:val="0"/>
        <w:spacing w:after="0" w:line="240" w:lineRule="auto"/>
        <w:jc w:val="center"/>
        <w:rPr>
          <w:rFonts w:ascii="Times New Roman" w:hAnsi="Times New Roman" w:cs="Times New Roman"/>
          <w:b/>
          <w:sz w:val="28"/>
          <w:szCs w:val="28"/>
        </w:rPr>
      </w:pPr>
      <w:r w:rsidRPr="003035EF">
        <w:rPr>
          <w:rFonts w:ascii="Times New Roman" w:hAnsi="Times New Roman" w:cs="Times New Roman"/>
          <w:b/>
          <w:sz w:val="28"/>
          <w:szCs w:val="28"/>
        </w:rPr>
        <w:t>ПАСПОРТ</w:t>
      </w:r>
    </w:p>
    <w:p w:rsidR="00636FC2" w:rsidRPr="003035EF" w:rsidRDefault="00636FC2" w:rsidP="00636FC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Подпрограмм</w:t>
      </w:r>
      <w:r w:rsidR="00AB3C10">
        <w:rPr>
          <w:rFonts w:ascii="Times New Roman" w:hAnsi="Times New Roman" w:cs="Times New Roman"/>
          <w:b/>
          <w:sz w:val="28"/>
          <w:szCs w:val="28"/>
        </w:rPr>
        <w:t>ы</w:t>
      </w:r>
      <w:r>
        <w:rPr>
          <w:rFonts w:ascii="Times New Roman" w:hAnsi="Times New Roman" w:cs="Times New Roman"/>
          <w:b/>
          <w:sz w:val="28"/>
          <w:szCs w:val="28"/>
        </w:rPr>
        <w:t xml:space="preserve"> 1</w:t>
      </w:r>
      <w:r w:rsidR="00E03D47">
        <w:rPr>
          <w:rFonts w:ascii="Times New Roman" w:hAnsi="Times New Roman" w:cs="Times New Roman"/>
          <w:b/>
          <w:sz w:val="28"/>
          <w:szCs w:val="28"/>
        </w:rPr>
        <w:t xml:space="preserve"> «Развитие системы дошкольного образования в Байкаловском муниципальном районе»</w:t>
      </w:r>
    </w:p>
    <w:p w:rsidR="00636FC2" w:rsidRPr="003035EF" w:rsidRDefault="00636FC2" w:rsidP="00636FC2">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920"/>
      </w:tblGrid>
      <w:tr w:rsidR="00636FC2" w:rsidRPr="003035EF" w:rsidTr="00A410DA">
        <w:trPr>
          <w:trHeight w:val="400"/>
          <w:tblCellSpacing w:w="5" w:type="nil"/>
        </w:trPr>
        <w:tc>
          <w:tcPr>
            <w:tcW w:w="4200" w:type="dxa"/>
            <w:tcBorders>
              <w:top w:val="single" w:sz="4" w:space="0" w:color="auto"/>
              <w:left w:val="single" w:sz="4" w:space="0" w:color="auto"/>
              <w:bottom w:val="single" w:sz="4" w:space="0" w:color="auto"/>
              <w:right w:val="single" w:sz="4" w:space="0" w:color="auto"/>
            </w:tcBorders>
          </w:tcPr>
          <w:p w:rsidR="00636FC2" w:rsidRPr="003035EF" w:rsidRDefault="00636FC2" w:rsidP="00636FC2">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Ответственный исполнитель        </w:t>
            </w:r>
            <w:r w:rsidRPr="003035EF">
              <w:rPr>
                <w:rFonts w:ascii="Times New Roman" w:hAnsi="Times New Roman" w:cs="Times New Roman"/>
                <w:sz w:val="28"/>
                <w:szCs w:val="28"/>
              </w:rPr>
              <w:br/>
            </w:r>
            <w:r>
              <w:rPr>
                <w:rFonts w:ascii="Times New Roman" w:hAnsi="Times New Roman" w:cs="Times New Roman"/>
                <w:sz w:val="28"/>
                <w:szCs w:val="28"/>
              </w:rPr>
              <w:t>Подпрограммы</w:t>
            </w:r>
            <w:r w:rsidRPr="003035EF">
              <w:rPr>
                <w:rFonts w:ascii="Times New Roman" w:hAnsi="Times New Roman" w:cs="Times New Roman"/>
                <w:sz w:val="28"/>
                <w:szCs w:val="28"/>
              </w:rPr>
              <w:t xml:space="preserve">      </w:t>
            </w:r>
          </w:p>
        </w:tc>
        <w:tc>
          <w:tcPr>
            <w:tcW w:w="4920" w:type="dxa"/>
            <w:tcBorders>
              <w:top w:val="single" w:sz="4" w:space="0" w:color="auto"/>
              <w:left w:val="single" w:sz="4" w:space="0" w:color="auto"/>
              <w:bottom w:val="single" w:sz="4" w:space="0" w:color="auto"/>
              <w:right w:val="single" w:sz="4" w:space="0" w:color="auto"/>
            </w:tcBorders>
          </w:tcPr>
          <w:p w:rsidR="00636FC2" w:rsidRPr="003035EF" w:rsidRDefault="00636FC2" w:rsidP="00A410DA">
            <w:pPr>
              <w:pStyle w:val="ConsPlusCell"/>
              <w:rPr>
                <w:rFonts w:ascii="Times New Roman" w:hAnsi="Times New Roman" w:cs="Times New Roman"/>
                <w:sz w:val="28"/>
                <w:szCs w:val="28"/>
              </w:rPr>
            </w:pPr>
            <w:r>
              <w:rPr>
                <w:rFonts w:ascii="Times New Roman" w:hAnsi="Times New Roman" w:cs="Times New Roman"/>
                <w:sz w:val="28"/>
                <w:szCs w:val="28"/>
              </w:rPr>
              <w:t>Управление образования Байкаловского муниципального района</w:t>
            </w:r>
          </w:p>
        </w:tc>
      </w:tr>
      <w:tr w:rsidR="00636FC2" w:rsidRPr="003035EF" w:rsidTr="00A410DA">
        <w:trPr>
          <w:trHeight w:val="400"/>
          <w:tblCellSpacing w:w="5" w:type="nil"/>
        </w:trPr>
        <w:tc>
          <w:tcPr>
            <w:tcW w:w="4200" w:type="dxa"/>
            <w:tcBorders>
              <w:left w:val="single" w:sz="4" w:space="0" w:color="auto"/>
              <w:bottom w:val="single" w:sz="4" w:space="0" w:color="auto"/>
              <w:right w:val="single" w:sz="4" w:space="0" w:color="auto"/>
            </w:tcBorders>
          </w:tcPr>
          <w:p w:rsidR="00636FC2" w:rsidRPr="003035EF" w:rsidRDefault="00636FC2"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Сроки реализации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636FC2" w:rsidRPr="003035EF" w:rsidRDefault="00636FC2" w:rsidP="00EF21F0">
            <w:pPr>
              <w:pStyle w:val="ConsPlusCell"/>
              <w:rPr>
                <w:rFonts w:ascii="Times New Roman" w:hAnsi="Times New Roman" w:cs="Times New Roman"/>
                <w:sz w:val="28"/>
                <w:szCs w:val="28"/>
              </w:rPr>
            </w:pPr>
            <w:r>
              <w:rPr>
                <w:rFonts w:ascii="Times New Roman" w:hAnsi="Times New Roman" w:cs="Times New Roman"/>
                <w:sz w:val="28"/>
                <w:szCs w:val="28"/>
              </w:rPr>
              <w:t>2023-203</w:t>
            </w:r>
            <w:r w:rsidR="00EF21F0">
              <w:rPr>
                <w:rFonts w:ascii="Times New Roman" w:hAnsi="Times New Roman" w:cs="Times New Roman"/>
                <w:sz w:val="28"/>
                <w:szCs w:val="28"/>
              </w:rPr>
              <w:t>2</w:t>
            </w:r>
            <w:r>
              <w:rPr>
                <w:rFonts w:ascii="Times New Roman" w:hAnsi="Times New Roman" w:cs="Times New Roman"/>
                <w:sz w:val="28"/>
                <w:szCs w:val="28"/>
              </w:rPr>
              <w:t xml:space="preserve"> годы</w:t>
            </w:r>
          </w:p>
        </w:tc>
      </w:tr>
      <w:tr w:rsidR="00636FC2" w:rsidRPr="003035EF" w:rsidTr="00A410DA">
        <w:trPr>
          <w:trHeight w:val="400"/>
          <w:tblCellSpacing w:w="5" w:type="nil"/>
        </w:trPr>
        <w:tc>
          <w:tcPr>
            <w:tcW w:w="4200" w:type="dxa"/>
            <w:tcBorders>
              <w:left w:val="single" w:sz="4" w:space="0" w:color="auto"/>
              <w:bottom w:val="single" w:sz="4" w:space="0" w:color="auto"/>
              <w:right w:val="single" w:sz="4" w:space="0" w:color="auto"/>
            </w:tcBorders>
          </w:tcPr>
          <w:p w:rsidR="00636FC2" w:rsidRPr="003035EF" w:rsidRDefault="00636FC2" w:rsidP="00636FC2">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Цели и задачи                    </w:t>
            </w:r>
            <w:r w:rsidRPr="003035EF">
              <w:rPr>
                <w:rFonts w:ascii="Times New Roman" w:hAnsi="Times New Roman" w:cs="Times New Roman"/>
                <w:sz w:val="28"/>
                <w:szCs w:val="28"/>
              </w:rPr>
              <w:br/>
            </w:r>
            <w:r>
              <w:rPr>
                <w:rFonts w:ascii="Times New Roman" w:hAnsi="Times New Roman" w:cs="Times New Roman"/>
                <w:sz w:val="28"/>
                <w:szCs w:val="28"/>
              </w:rPr>
              <w:t>подпрограммы</w:t>
            </w:r>
            <w:r w:rsidRPr="003035EF">
              <w:rPr>
                <w:rFonts w:ascii="Times New Roman" w:hAnsi="Times New Roman" w:cs="Times New Roman"/>
                <w:sz w:val="28"/>
                <w:szCs w:val="28"/>
              </w:rPr>
              <w:t xml:space="preserve">        </w:t>
            </w:r>
          </w:p>
        </w:tc>
        <w:tc>
          <w:tcPr>
            <w:tcW w:w="4920" w:type="dxa"/>
            <w:tcBorders>
              <w:left w:val="single" w:sz="4" w:space="0" w:color="auto"/>
              <w:bottom w:val="single" w:sz="4" w:space="0" w:color="auto"/>
              <w:right w:val="single" w:sz="4" w:space="0" w:color="auto"/>
            </w:tcBorders>
          </w:tcPr>
          <w:p w:rsidR="00636FC2" w:rsidRPr="00FE336E" w:rsidRDefault="00636FC2" w:rsidP="00A410DA">
            <w:pPr>
              <w:pStyle w:val="ConsPlusCell"/>
              <w:rPr>
                <w:rFonts w:ascii="Times New Roman" w:hAnsi="Times New Roman" w:cs="Times New Roman"/>
                <w:b/>
                <w:sz w:val="28"/>
                <w:szCs w:val="28"/>
              </w:rPr>
            </w:pPr>
            <w:r w:rsidRPr="00FE336E">
              <w:rPr>
                <w:rFonts w:ascii="Times New Roman" w:hAnsi="Times New Roman" w:cs="Times New Roman"/>
                <w:b/>
                <w:sz w:val="28"/>
                <w:szCs w:val="28"/>
              </w:rPr>
              <w:t>Цел</w:t>
            </w:r>
            <w:r w:rsidR="008433B4" w:rsidRPr="00FE336E">
              <w:rPr>
                <w:rFonts w:ascii="Times New Roman" w:hAnsi="Times New Roman" w:cs="Times New Roman"/>
                <w:b/>
                <w:sz w:val="28"/>
                <w:szCs w:val="28"/>
              </w:rPr>
              <w:t>ь</w:t>
            </w:r>
            <w:r w:rsidRPr="00FE336E">
              <w:rPr>
                <w:rFonts w:ascii="Times New Roman" w:hAnsi="Times New Roman" w:cs="Times New Roman"/>
                <w:b/>
                <w:sz w:val="28"/>
                <w:szCs w:val="28"/>
              </w:rPr>
              <w:t xml:space="preserve"> подпрограммы:</w:t>
            </w:r>
          </w:p>
          <w:p w:rsidR="008433B4" w:rsidRPr="00FE336E" w:rsidRDefault="00636FC2" w:rsidP="005A7153">
            <w:pPr>
              <w:pStyle w:val="ConsPlusCell"/>
              <w:rPr>
                <w:rFonts w:ascii="Times New Roman" w:hAnsi="Times New Roman" w:cs="Times New Roman"/>
                <w:b/>
                <w:sz w:val="28"/>
                <w:szCs w:val="28"/>
              </w:rPr>
            </w:pPr>
            <w:r w:rsidRPr="00FE336E">
              <w:rPr>
                <w:rFonts w:ascii="Times New Roman" w:hAnsi="Times New Roman" w:cs="Times New Roman"/>
                <w:sz w:val="28"/>
                <w:szCs w:val="28"/>
              </w:rPr>
              <w:t xml:space="preserve">1) </w:t>
            </w:r>
            <w:r w:rsidR="00122752" w:rsidRPr="00FE336E">
              <w:rPr>
                <w:rFonts w:ascii="Times New Roman" w:hAnsi="Times New Roman" w:cs="Times New Roman"/>
                <w:sz w:val="28"/>
                <w:szCs w:val="28"/>
              </w:rPr>
              <w:t>о</w:t>
            </w:r>
            <w:r w:rsidR="00122752" w:rsidRPr="00FE336E">
              <w:rPr>
                <w:rFonts w:ascii="Times New Roman" w:eastAsia="Times New Roman" w:hAnsi="Times New Roman" w:cs="Times New Roman"/>
                <w:bCs/>
                <w:sz w:val="28"/>
                <w:szCs w:val="28"/>
              </w:rPr>
              <w:t xml:space="preserve">беспечение качественных условий для эффективного функционирования системы дошкольного образования </w:t>
            </w:r>
            <w:r w:rsidR="00122752" w:rsidRPr="00FE336E">
              <w:rPr>
                <w:rFonts w:ascii="Times New Roman" w:hAnsi="Times New Roman" w:cs="Times New Roman"/>
                <w:sz w:val="28"/>
                <w:szCs w:val="28"/>
              </w:rPr>
              <w:t>в Байкаловском муниципальном районе</w:t>
            </w:r>
            <w:r w:rsidR="00122752" w:rsidRPr="00FE336E">
              <w:rPr>
                <w:rFonts w:ascii="Times New Roman" w:hAnsi="Times New Roman" w:cs="Times New Roman"/>
                <w:b/>
                <w:sz w:val="28"/>
                <w:szCs w:val="28"/>
              </w:rPr>
              <w:t xml:space="preserve"> </w:t>
            </w:r>
            <w:r w:rsidR="008433B4" w:rsidRPr="00FE336E">
              <w:rPr>
                <w:rFonts w:ascii="Times New Roman" w:hAnsi="Times New Roman" w:cs="Times New Roman"/>
                <w:b/>
                <w:sz w:val="28"/>
                <w:szCs w:val="28"/>
              </w:rPr>
              <w:t>Задачи подпрограммы:</w:t>
            </w:r>
          </w:p>
          <w:p w:rsidR="008433B4" w:rsidRPr="00FE336E" w:rsidRDefault="008433B4" w:rsidP="005A7153">
            <w:pPr>
              <w:pStyle w:val="ConsPlusCell"/>
              <w:rPr>
                <w:rFonts w:ascii="Times New Roman" w:hAnsi="Times New Roman" w:cs="Times New Roman"/>
                <w:sz w:val="28"/>
                <w:szCs w:val="28"/>
              </w:rPr>
            </w:pPr>
            <w:r w:rsidRPr="00FE336E">
              <w:rPr>
                <w:rFonts w:ascii="Times New Roman" w:hAnsi="Times New Roman" w:cs="Times New Roman"/>
                <w:sz w:val="28"/>
                <w:szCs w:val="28"/>
              </w:rPr>
              <w:t>1)</w:t>
            </w:r>
            <w:r w:rsidR="00361358" w:rsidRPr="00FE336E">
              <w:rPr>
                <w:rFonts w:ascii="Times New Roman" w:hAnsi="Times New Roman" w:cs="Times New Roman"/>
                <w:sz w:val="28"/>
                <w:szCs w:val="28"/>
              </w:rPr>
              <w:t xml:space="preserve"> </w:t>
            </w:r>
            <w:r w:rsidR="008B3393" w:rsidRPr="00FE336E">
              <w:rPr>
                <w:rFonts w:ascii="Times New Roman" w:hAnsi="Times New Roman" w:cs="Times New Roman"/>
                <w:sz w:val="28"/>
                <w:szCs w:val="28"/>
              </w:rPr>
              <w:t xml:space="preserve">достижение 100-процентной </w:t>
            </w:r>
            <w:r w:rsidR="00620D52" w:rsidRPr="00FE336E">
              <w:rPr>
                <w:rFonts w:ascii="Times New Roman" w:hAnsi="Times New Roman" w:cs="Times New Roman"/>
                <w:sz w:val="28"/>
                <w:szCs w:val="28"/>
              </w:rPr>
              <w:t xml:space="preserve"> доступности дошкольного образования</w:t>
            </w:r>
            <w:r w:rsidR="008B3393" w:rsidRPr="00FE336E">
              <w:rPr>
                <w:rFonts w:ascii="Times New Roman" w:hAnsi="Times New Roman" w:cs="Times New Roman"/>
                <w:sz w:val="28"/>
                <w:szCs w:val="28"/>
              </w:rPr>
              <w:t>;</w:t>
            </w:r>
          </w:p>
          <w:p w:rsidR="00B96D9A" w:rsidRPr="00FE336E" w:rsidRDefault="00636FC2" w:rsidP="005A7153">
            <w:pPr>
              <w:pStyle w:val="ConsPlusCell"/>
              <w:rPr>
                <w:rFonts w:ascii="Times New Roman" w:hAnsi="Times New Roman" w:cs="Times New Roman"/>
                <w:sz w:val="28"/>
                <w:szCs w:val="28"/>
              </w:rPr>
            </w:pPr>
            <w:r w:rsidRPr="00FE336E">
              <w:rPr>
                <w:rFonts w:ascii="Times New Roman" w:hAnsi="Times New Roman" w:cs="Times New Roman"/>
                <w:sz w:val="28"/>
                <w:szCs w:val="28"/>
              </w:rPr>
              <w:t>2</w:t>
            </w:r>
            <w:r w:rsidR="00B96D9A" w:rsidRPr="00FE336E">
              <w:rPr>
                <w:rFonts w:ascii="Times New Roman" w:hAnsi="Times New Roman" w:cs="Times New Roman"/>
                <w:sz w:val="28"/>
                <w:szCs w:val="28"/>
              </w:rPr>
              <w:t>)</w:t>
            </w:r>
            <w:r w:rsidR="00361358" w:rsidRPr="00FE336E">
              <w:rPr>
                <w:rFonts w:ascii="Times New Roman" w:hAnsi="Times New Roman" w:cs="Times New Roman"/>
                <w:sz w:val="28"/>
                <w:szCs w:val="28"/>
              </w:rPr>
              <w:t xml:space="preserve"> </w:t>
            </w:r>
            <w:r w:rsidR="008B3393" w:rsidRPr="00FE336E">
              <w:rPr>
                <w:rFonts w:ascii="Times New Roman" w:hAnsi="Times New Roman" w:cs="Times New Roman"/>
                <w:sz w:val="28"/>
                <w:szCs w:val="28"/>
              </w:rPr>
              <w:t>создание необходимых условий для получения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w:t>
            </w:r>
          </w:p>
          <w:p w:rsidR="00636FC2" w:rsidRPr="00FE336E" w:rsidRDefault="00636FC2" w:rsidP="005A7153">
            <w:pPr>
              <w:pStyle w:val="ConsPlusCell"/>
              <w:rPr>
                <w:rFonts w:ascii="Times New Roman" w:hAnsi="Times New Roman" w:cs="Times New Roman"/>
                <w:sz w:val="28"/>
                <w:szCs w:val="28"/>
              </w:rPr>
            </w:pPr>
            <w:r w:rsidRPr="00FE336E">
              <w:rPr>
                <w:rFonts w:ascii="Times New Roman" w:hAnsi="Times New Roman" w:cs="Times New Roman"/>
                <w:sz w:val="28"/>
                <w:szCs w:val="28"/>
              </w:rPr>
              <w:t>3)</w:t>
            </w:r>
            <w:r w:rsidR="00C16218" w:rsidRPr="00FE336E">
              <w:rPr>
                <w:rFonts w:ascii="Times New Roman" w:hAnsi="Times New Roman" w:cs="Times New Roman"/>
                <w:sz w:val="28"/>
                <w:szCs w:val="28"/>
              </w:rPr>
              <w:t xml:space="preserve"> </w:t>
            </w:r>
            <w:r w:rsidR="008B3393" w:rsidRPr="00FE336E">
              <w:rPr>
                <w:rFonts w:ascii="Times New Roman" w:hAnsi="Times New Roman" w:cs="Times New Roman"/>
                <w:sz w:val="28"/>
                <w:szCs w:val="28"/>
              </w:rPr>
              <w:t>д</w:t>
            </w:r>
            <w:r w:rsidR="00C16218" w:rsidRPr="00FE336E">
              <w:rPr>
                <w:rFonts w:ascii="Times New Roman" w:hAnsi="Times New Roman" w:cs="Times New Roman"/>
                <w:sz w:val="28"/>
                <w:szCs w:val="28"/>
              </w:rPr>
              <w:t>остижени</w:t>
            </w:r>
            <w:r w:rsidR="008B3393" w:rsidRPr="00FE336E">
              <w:rPr>
                <w:rFonts w:ascii="Times New Roman" w:hAnsi="Times New Roman" w:cs="Times New Roman"/>
                <w:sz w:val="28"/>
                <w:szCs w:val="28"/>
              </w:rPr>
              <w:t>е</w:t>
            </w:r>
            <w:r w:rsidR="00C16218" w:rsidRPr="00FE336E">
              <w:rPr>
                <w:rFonts w:ascii="Times New Roman" w:hAnsi="Times New Roman" w:cs="Times New Roman"/>
                <w:sz w:val="28"/>
                <w:szCs w:val="28"/>
              </w:rPr>
              <w:t xml:space="preserve"> 100-процентного соотношения среднемесячной заработной платы педагогических работников дошкольных образовательных организаций к среднемесячной заработной плате в общем образовании в Байкаловском муниципальном районе</w:t>
            </w:r>
            <w:r w:rsidR="00EB652E" w:rsidRPr="00FE336E">
              <w:rPr>
                <w:rFonts w:ascii="Times New Roman" w:hAnsi="Times New Roman" w:cs="Times New Roman"/>
                <w:sz w:val="28"/>
                <w:szCs w:val="28"/>
              </w:rPr>
              <w:t>;</w:t>
            </w:r>
          </w:p>
          <w:p w:rsidR="00EB652E" w:rsidRPr="00FE336E" w:rsidRDefault="00EB652E" w:rsidP="005A7153">
            <w:pPr>
              <w:pStyle w:val="ConsPlusCell"/>
              <w:rPr>
                <w:rFonts w:ascii="Times New Roman" w:hAnsi="Times New Roman" w:cs="Times New Roman"/>
                <w:sz w:val="28"/>
                <w:szCs w:val="28"/>
              </w:rPr>
            </w:pPr>
            <w:r w:rsidRPr="00FE336E">
              <w:rPr>
                <w:rFonts w:ascii="Times New Roman" w:hAnsi="Times New Roman" w:cs="Times New Roman"/>
                <w:sz w:val="28"/>
                <w:szCs w:val="28"/>
              </w:rPr>
              <w:t>4)</w:t>
            </w:r>
            <w:r w:rsidR="007938DC" w:rsidRPr="00FE336E">
              <w:rPr>
                <w:rFonts w:ascii="Times New Roman" w:hAnsi="Times New Roman" w:cs="Times New Roman"/>
                <w:sz w:val="28"/>
                <w:szCs w:val="28"/>
              </w:rPr>
              <w:t xml:space="preserve"> </w:t>
            </w:r>
            <w:r w:rsidR="008B3393" w:rsidRPr="00FE336E">
              <w:rPr>
                <w:rFonts w:ascii="Times New Roman" w:hAnsi="Times New Roman" w:cs="Times New Roman"/>
                <w:sz w:val="28"/>
                <w:szCs w:val="28"/>
              </w:rPr>
              <w:t>с</w:t>
            </w:r>
            <w:r w:rsidR="007938DC" w:rsidRPr="00FE336E">
              <w:rPr>
                <w:rFonts w:ascii="Times New Roman" w:hAnsi="Times New Roman" w:cs="Times New Roman"/>
                <w:sz w:val="28"/>
                <w:szCs w:val="28"/>
              </w:rPr>
              <w:t>оздание условий для сохранения здоровья и развития детей дошкольного возраста;</w:t>
            </w:r>
          </w:p>
          <w:p w:rsidR="007938DC" w:rsidRPr="00FE336E" w:rsidRDefault="008B3393" w:rsidP="008B3393">
            <w:pPr>
              <w:pStyle w:val="ConsPlusCell"/>
              <w:rPr>
                <w:rFonts w:ascii="Times New Roman" w:hAnsi="Times New Roman" w:cs="Times New Roman"/>
                <w:sz w:val="28"/>
                <w:szCs w:val="28"/>
              </w:rPr>
            </w:pPr>
            <w:r w:rsidRPr="00FE336E">
              <w:rPr>
                <w:rFonts w:ascii="Times New Roman" w:hAnsi="Times New Roman" w:cs="Times New Roman"/>
                <w:sz w:val="28"/>
                <w:szCs w:val="28"/>
              </w:rPr>
              <w:t xml:space="preserve">5) укрепление </w:t>
            </w:r>
            <w:r w:rsidR="007938DC" w:rsidRPr="00FE336E">
              <w:rPr>
                <w:rFonts w:ascii="Times New Roman" w:hAnsi="Times New Roman" w:cs="Times New Roman"/>
                <w:sz w:val="28"/>
                <w:szCs w:val="28"/>
              </w:rPr>
              <w:t xml:space="preserve">материально-технической базы дошкольных образовательных организаций </w:t>
            </w:r>
          </w:p>
        </w:tc>
      </w:tr>
      <w:tr w:rsidR="00636FC2" w:rsidRPr="003035EF" w:rsidTr="00A410DA">
        <w:trPr>
          <w:trHeight w:val="600"/>
          <w:tblCellSpacing w:w="5" w:type="nil"/>
        </w:trPr>
        <w:tc>
          <w:tcPr>
            <w:tcW w:w="4200" w:type="dxa"/>
            <w:tcBorders>
              <w:left w:val="single" w:sz="4" w:space="0" w:color="auto"/>
              <w:bottom w:val="single" w:sz="4" w:space="0" w:color="auto"/>
              <w:right w:val="single" w:sz="4" w:space="0" w:color="auto"/>
            </w:tcBorders>
          </w:tcPr>
          <w:p w:rsidR="00636FC2" w:rsidRPr="003035EF" w:rsidRDefault="00636FC2"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Перечень основных                </w:t>
            </w:r>
            <w:r w:rsidRPr="003035EF">
              <w:rPr>
                <w:rFonts w:ascii="Times New Roman" w:hAnsi="Times New Roman" w:cs="Times New Roman"/>
                <w:sz w:val="28"/>
                <w:szCs w:val="28"/>
              </w:rPr>
              <w:br/>
              <w:t xml:space="preserve">целевых показателей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546DEA" w:rsidRPr="00FE336E" w:rsidRDefault="00546DEA" w:rsidP="00B96D9A">
            <w:pPr>
              <w:pStyle w:val="ConsPlusCell"/>
              <w:rPr>
                <w:rFonts w:ascii="Times New Roman" w:hAnsi="Times New Roman" w:cs="Times New Roman"/>
                <w:sz w:val="28"/>
                <w:szCs w:val="28"/>
              </w:rPr>
            </w:pPr>
            <w:r w:rsidRPr="00FE336E">
              <w:rPr>
                <w:rFonts w:ascii="Times New Roman" w:hAnsi="Times New Roman" w:cs="Times New Roman"/>
                <w:sz w:val="28"/>
                <w:szCs w:val="28"/>
              </w:rPr>
              <w:t xml:space="preserve">- </w:t>
            </w:r>
            <w:r w:rsidR="008B3393" w:rsidRPr="00FE336E">
              <w:rPr>
                <w:rFonts w:ascii="Times New Roman" w:hAnsi="Times New Roman" w:cs="Times New Roman"/>
                <w:sz w:val="28"/>
                <w:szCs w:val="28"/>
              </w:rPr>
              <w:t>охват</w:t>
            </w:r>
            <w:r w:rsidRPr="00FE336E">
              <w:rPr>
                <w:rFonts w:ascii="Times New Roman" w:hAnsi="Times New Roman" w:cs="Times New Roman"/>
                <w:sz w:val="28"/>
                <w:szCs w:val="28"/>
              </w:rPr>
              <w:t xml:space="preserve"> детей </w:t>
            </w:r>
            <w:r w:rsidR="009219A8" w:rsidRPr="00FE336E">
              <w:rPr>
                <w:rFonts w:ascii="Times New Roman" w:hAnsi="Times New Roman" w:cs="Times New Roman"/>
                <w:sz w:val="28"/>
                <w:szCs w:val="28"/>
              </w:rPr>
              <w:t xml:space="preserve"> дошкольным образованием </w:t>
            </w:r>
            <w:r w:rsidRPr="00FE336E">
              <w:rPr>
                <w:rFonts w:ascii="Times New Roman" w:hAnsi="Times New Roman" w:cs="Times New Roman"/>
                <w:sz w:val="28"/>
                <w:szCs w:val="28"/>
              </w:rPr>
              <w:t>в возрасте от 3 до 7 лет;</w:t>
            </w:r>
          </w:p>
          <w:p w:rsidR="00546DEA" w:rsidRPr="00FE336E" w:rsidRDefault="00546DEA" w:rsidP="00B96D9A">
            <w:pPr>
              <w:pStyle w:val="ConsPlusCell"/>
              <w:rPr>
                <w:rFonts w:ascii="Times New Roman" w:hAnsi="Times New Roman" w:cs="Times New Roman"/>
                <w:sz w:val="28"/>
                <w:szCs w:val="28"/>
              </w:rPr>
            </w:pPr>
            <w:r w:rsidRPr="00FE336E">
              <w:rPr>
                <w:rFonts w:ascii="Times New Roman" w:hAnsi="Times New Roman" w:cs="Times New Roman"/>
                <w:sz w:val="28"/>
                <w:szCs w:val="28"/>
              </w:rPr>
              <w:t>- охват детей дошкольны</w:t>
            </w:r>
            <w:r w:rsidR="009219A8" w:rsidRPr="00FE336E">
              <w:rPr>
                <w:rFonts w:ascii="Times New Roman" w:hAnsi="Times New Roman" w:cs="Times New Roman"/>
                <w:sz w:val="28"/>
                <w:szCs w:val="28"/>
              </w:rPr>
              <w:t>м</w:t>
            </w:r>
            <w:r w:rsidRPr="00FE336E">
              <w:rPr>
                <w:rFonts w:ascii="Times New Roman" w:hAnsi="Times New Roman" w:cs="Times New Roman"/>
                <w:sz w:val="28"/>
                <w:szCs w:val="28"/>
              </w:rPr>
              <w:t xml:space="preserve"> образова</w:t>
            </w:r>
            <w:r w:rsidR="009219A8" w:rsidRPr="00FE336E">
              <w:rPr>
                <w:rFonts w:ascii="Times New Roman" w:hAnsi="Times New Roman" w:cs="Times New Roman"/>
                <w:sz w:val="28"/>
                <w:szCs w:val="28"/>
              </w:rPr>
              <w:t xml:space="preserve">нием </w:t>
            </w:r>
            <w:r w:rsidRPr="00FE336E">
              <w:rPr>
                <w:rFonts w:ascii="Times New Roman" w:hAnsi="Times New Roman" w:cs="Times New Roman"/>
                <w:sz w:val="28"/>
                <w:szCs w:val="28"/>
              </w:rPr>
              <w:t xml:space="preserve">в </w:t>
            </w:r>
            <w:r w:rsidR="009219A8" w:rsidRPr="00FE336E">
              <w:rPr>
                <w:rFonts w:ascii="Times New Roman" w:hAnsi="Times New Roman" w:cs="Times New Roman"/>
                <w:sz w:val="28"/>
                <w:szCs w:val="28"/>
              </w:rPr>
              <w:t>возрасте от 2 месяцев до 3 лет;</w:t>
            </w:r>
          </w:p>
          <w:p w:rsidR="008B3393" w:rsidRPr="00FE336E" w:rsidRDefault="008B3393" w:rsidP="008B3393">
            <w:pPr>
              <w:pStyle w:val="ConsPlusCell"/>
              <w:rPr>
                <w:rFonts w:ascii="Times New Roman" w:hAnsi="Times New Roman" w:cs="Times New Roman"/>
                <w:sz w:val="28"/>
                <w:szCs w:val="28"/>
              </w:rPr>
            </w:pPr>
            <w:r w:rsidRPr="00FE336E">
              <w:rPr>
                <w:rFonts w:ascii="Times New Roman" w:hAnsi="Times New Roman" w:cs="Times New Roman"/>
                <w:sz w:val="28"/>
                <w:szCs w:val="28"/>
              </w:rPr>
              <w:t>- количество мест в дошкольных образовательных организациях;</w:t>
            </w:r>
          </w:p>
          <w:p w:rsidR="00546DEA" w:rsidRPr="00FE336E" w:rsidRDefault="00546DEA" w:rsidP="00B96D9A">
            <w:pPr>
              <w:pStyle w:val="ConsPlusCell"/>
              <w:rPr>
                <w:rFonts w:ascii="Times New Roman" w:hAnsi="Times New Roman" w:cs="Times New Roman"/>
                <w:sz w:val="28"/>
                <w:szCs w:val="28"/>
              </w:rPr>
            </w:pPr>
            <w:r w:rsidRPr="00FE336E">
              <w:rPr>
                <w:rFonts w:ascii="Times New Roman" w:hAnsi="Times New Roman" w:cs="Times New Roman"/>
                <w:sz w:val="28"/>
                <w:szCs w:val="28"/>
              </w:rPr>
              <w:t>- количество дошкольных образовательных организаций,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w:t>
            </w:r>
          </w:p>
          <w:p w:rsidR="00361358" w:rsidRPr="00FE336E" w:rsidRDefault="00546DEA" w:rsidP="00001E33">
            <w:pPr>
              <w:pStyle w:val="ConsPlusCell"/>
              <w:rPr>
                <w:rFonts w:ascii="Times New Roman" w:hAnsi="Times New Roman" w:cs="Times New Roman"/>
                <w:sz w:val="28"/>
                <w:szCs w:val="28"/>
              </w:rPr>
            </w:pPr>
            <w:r w:rsidRPr="00FE336E">
              <w:rPr>
                <w:rFonts w:ascii="Times New Roman" w:hAnsi="Times New Roman" w:cs="Times New Roman"/>
                <w:sz w:val="28"/>
                <w:szCs w:val="28"/>
              </w:rPr>
              <w:t>-</w:t>
            </w:r>
            <w:r w:rsidR="00361358" w:rsidRPr="00FE336E">
              <w:rPr>
                <w:rFonts w:ascii="Times New Roman" w:hAnsi="Times New Roman" w:cs="Times New Roman"/>
                <w:sz w:val="28"/>
                <w:szCs w:val="28"/>
              </w:rPr>
              <w:t xml:space="preserve"> </w:t>
            </w:r>
            <w:r w:rsidR="00001E33" w:rsidRPr="00FE336E">
              <w:rPr>
                <w:rFonts w:ascii="Times New Roman" w:hAnsi="Times New Roman" w:cs="Times New Roman"/>
                <w:sz w:val="28"/>
                <w:szCs w:val="28"/>
              </w:rPr>
              <w:t xml:space="preserve">доля дошкольных образовательных организаций, в которых обеспечен беспрепятственный доступ к </w:t>
            </w:r>
            <w:r w:rsidR="00B26116" w:rsidRPr="00FE336E">
              <w:rPr>
                <w:rFonts w:ascii="Times New Roman" w:hAnsi="Times New Roman" w:cs="Times New Roman"/>
                <w:sz w:val="28"/>
                <w:szCs w:val="28"/>
              </w:rPr>
              <w:t>объектам  инфраструктуры</w:t>
            </w:r>
            <w:r w:rsidR="00611106" w:rsidRPr="00FE336E">
              <w:rPr>
                <w:rFonts w:ascii="Times New Roman" w:hAnsi="Times New Roman" w:cs="Times New Roman"/>
                <w:sz w:val="28"/>
                <w:szCs w:val="28"/>
              </w:rPr>
              <w:t xml:space="preserve"> образовательной организации</w:t>
            </w:r>
            <w:r w:rsidR="00001E33" w:rsidRPr="00FE336E">
              <w:rPr>
                <w:rFonts w:ascii="Times New Roman" w:hAnsi="Times New Roman" w:cs="Times New Roman"/>
                <w:sz w:val="28"/>
                <w:szCs w:val="28"/>
              </w:rPr>
              <w:t>;</w:t>
            </w:r>
          </w:p>
          <w:p w:rsidR="009500CF" w:rsidRPr="00FE336E" w:rsidRDefault="009500CF" w:rsidP="00B96D9A">
            <w:pPr>
              <w:pStyle w:val="ConsPlusCell"/>
              <w:rPr>
                <w:rFonts w:ascii="Times New Roman" w:hAnsi="Times New Roman" w:cs="Times New Roman"/>
                <w:sz w:val="28"/>
                <w:szCs w:val="28"/>
              </w:rPr>
            </w:pPr>
            <w:r w:rsidRPr="00FE336E">
              <w:rPr>
                <w:rFonts w:ascii="Times New Roman" w:hAnsi="Times New Roman" w:cs="Times New Roman"/>
                <w:sz w:val="28"/>
                <w:szCs w:val="28"/>
              </w:rPr>
              <w:t xml:space="preserve">- </w:t>
            </w:r>
            <w:r w:rsidR="00EB652E" w:rsidRPr="00FE336E">
              <w:rPr>
                <w:rFonts w:ascii="Times New Roman" w:hAnsi="Times New Roman" w:cs="Times New Roman"/>
                <w:sz w:val="28"/>
                <w:szCs w:val="28"/>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общем образовании в Байкаловском муниципальном районе;</w:t>
            </w:r>
          </w:p>
          <w:p w:rsidR="00EB652E" w:rsidRPr="00FE336E" w:rsidRDefault="00EB652E" w:rsidP="00B96D9A">
            <w:pPr>
              <w:pStyle w:val="ConsPlusCell"/>
              <w:rPr>
                <w:rFonts w:ascii="Times New Roman" w:hAnsi="Times New Roman" w:cs="Times New Roman"/>
                <w:sz w:val="28"/>
                <w:szCs w:val="28"/>
              </w:rPr>
            </w:pPr>
            <w:r w:rsidRPr="00FE336E">
              <w:rPr>
                <w:rFonts w:ascii="Times New Roman" w:hAnsi="Times New Roman" w:cs="Times New Roman"/>
                <w:sz w:val="28"/>
                <w:szCs w:val="28"/>
              </w:rPr>
              <w:t>- размер среднемесячной заработной платы педагогических работников дошкольных образовательных организаций;</w:t>
            </w:r>
          </w:p>
          <w:p w:rsidR="007938DC" w:rsidRPr="00FE336E" w:rsidRDefault="007938DC" w:rsidP="00B96D9A">
            <w:pPr>
              <w:pStyle w:val="ConsPlusCell"/>
              <w:rPr>
                <w:rFonts w:ascii="Times New Roman" w:hAnsi="Times New Roman" w:cs="Times New Roman"/>
                <w:sz w:val="28"/>
                <w:szCs w:val="28"/>
              </w:rPr>
            </w:pPr>
            <w:r w:rsidRPr="00FE336E">
              <w:rPr>
                <w:rFonts w:ascii="Times New Roman" w:hAnsi="Times New Roman" w:cs="Times New Roman"/>
                <w:sz w:val="28"/>
                <w:szCs w:val="28"/>
              </w:rPr>
              <w:t>- посещаемость дошкольных образовательных организаций воспитанниками</w:t>
            </w:r>
            <w:r w:rsidR="00611106" w:rsidRPr="00FE336E">
              <w:rPr>
                <w:rFonts w:ascii="Times New Roman" w:hAnsi="Times New Roman" w:cs="Times New Roman"/>
                <w:sz w:val="28"/>
                <w:szCs w:val="28"/>
              </w:rPr>
              <w:t>;</w:t>
            </w:r>
          </w:p>
          <w:p w:rsidR="00666E2F" w:rsidRPr="00FE336E" w:rsidRDefault="00447AAE" w:rsidP="00B26116">
            <w:pPr>
              <w:pStyle w:val="ConsPlusCell"/>
              <w:rPr>
                <w:rFonts w:ascii="Times New Roman" w:hAnsi="Times New Roman" w:cs="Times New Roman"/>
                <w:sz w:val="28"/>
                <w:szCs w:val="28"/>
              </w:rPr>
            </w:pPr>
            <w:r w:rsidRPr="00FE336E">
              <w:rPr>
                <w:rFonts w:ascii="Times New Roman" w:hAnsi="Times New Roman" w:cs="Times New Roman"/>
                <w:sz w:val="28"/>
                <w:szCs w:val="28"/>
              </w:rPr>
              <w:t xml:space="preserve">- количество </w:t>
            </w:r>
            <w:r w:rsidR="007938DC" w:rsidRPr="00FE336E">
              <w:rPr>
                <w:rFonts w:ascii="Times New Roman" w:hAnsi="Times New Roman" w:cs="Times New Roman"/>
                <w:sz w:val="28"/>
                <w:szCs w:val="28"/>
              </w:rPr>
              <w:t xml:space="preserve">дошкольных </w:t>
            </w:r>
            <w:r w:rsidR="006D60E7" w:rsidRPr="00FE336E">
              <w:rPr>
                <w:rFonts w:ascii="Times New Roman" w:hAnsi="Times New Roman" w:cs="Times New Roman"/>
                <w:sz w:val="28"/>
                <w:szCs w:val="28"/>
              </w:rPr>
              <w:t>образовательных организаций, в которых проведен</w:t>
            </w:r>
            <w:r w:rsidR="005A6679" w:rsidRPr="00FE336E">
              <w:rPr>
                <w:rFonts w:ascii="Times New Roman" w:hAnsi="Times New Roman" w:cs="Times New Roman"/>
                <w:sz w:val="28"/>
                <w:szCs w:val="28"/>
              </w:rPr>
              <w:t>ы работы по приведению объектов инфраструктуры</w:t>
            </w:r>
            <w:r w:rsidR="006D60E7" w:rsidRPr="00FE336E">
              <w:rPr>
                <w:rFonts w:ascii="Times New Roman" w:hAnsi="Times New Roman" w:cs="Times New Roman"/>
                <w:sz w:val="28"/>
                <w:szCs w:val="28"/>
              </w:rPr>
              <w:t xml:space="preserve"> в соответствие с требованиями пожарной безопасности</w:t>
            </w:r>
            <w:r w:rsidR="00B26116" w:rsidRPr="00FE336E">
              <w:rPr>
                <w:rFonts w:ascii="Times New Roman" w:hAnsi="Times New Roman" w:cs="Times New Roman"/>
                <w:sz w:val="28"/>
                <w:szCs w:val="28"/>
              </w:rPr>
              <w:t xml:space="preserve"> и санитарного законодательства</w:t>
            </w:r>
          </w:p>
        </w:tc>
      </w:tr>
      <w:tr w:rsidR="00636FC2" w:rsidRPr="003035EF" w:rsidTr="00A61321">
        <w:trPr>
          <w:trHeight w:val="2200"/>
          <w:tblCellSpacing w:w="5" w:type="nil"/>
        </w:trPr>
        <w:tc>
          <w:tcPr>
            <w:tcW w:w="4200" w:type="dxa"/>
            <w:tcBorders>
              <w:left w:val="single" w:sz="4" w:space="0" w:color="auto"/>
              <w:bottom w:val="single" w:sz="4" w:space="0" w:color="auto"/>
              <w:right w:val="single" w:sz="4" w:space="0" w:color="auto"/>
            </w:tcBorders>
          </w:tcPr>
          <w:p w:rsidR="00636FC2" w:rsidRPr="003035EF" w:rsidRDefault="00636FC2"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Объемы финансирования            </w:t>
            </w:r>
            <w:r w:rsidRPr="003035EF">
              <w:rPr>
                <w:rFonts w:ascii="Times New Roman" w:hAnsi="Times New Roman" w:cs="Times New Roman"/>
                <w:sz w:val="28"/>
                <w:szCs w:val="28"/>
              </w:rPr>
              <w:br/>
              <w:t xml:space="preserve">муниципальной программы        </w:t>
            </w:r>
            <w:r w:rsidRPr="003035EF">
              <w:rPr>
                <w:rFonts w:ascii="Times New Roman" w:hAnsi="Times New Roman" w:cs="Times New Roman"/>
                <w:sz w:val="28"/>
                <w:szCs w:val="28"/>
              </w:rPr>
              <w:br/>
              <w:t xml:space="preserve">по годам реализации, тыс. рублей </w:t>
            </w:r>
          </w:p>
        </w:tc>
        <w:tc>
          <w:tcPr>
            <w:tcW w:w="4920" w:type="dxa"/>
            <w:tcBorders>
              <w:left w:val="single" w:sz="4" w:space="0" w:color="auto"/>
              <w:bottom w:val="single" w:sz="4" w:space="0" w:color="auto"/>
              <w:right w:val="single" w:sz="4" w:space="0" w:color="auto"/>
            </w:tcBorders>
          </w:tcPr>
          <w:p w:rsidR="0074127E" w:rsidRDefault="00636FC2"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ВСЕГО:  </w:t>
            </w:r>
            <w:r w:rsidR="00A00F95">
              <w:rPr>
                <w:rFonts w:ascii="Times New Roman" w:hAnsi="Times New Roman" w:cs="Times New Roman"/>
                <w:sz w:val="28"/>
                <w:szCs w:val="28"/>
              </w:rPr>
              <w:t>1 748 377,8</w:t>
            </w:r>
            <w:r w:rsidRPr="003035EF">
              <w:rPr>
                <w:rFonts w:ascii="Times New Roman" w:hAnsi="Times New Roman" w:cs="Times New Roman"/>
                <w:sz w:val="28"/>
                <w:szCs w:val="28"/>
              </w:rPr>
              <w:t xml:space="preserve">  </w:t>
            </w:r>
            <w:r w:rsidR="0074127E">
              <w:rPr>
                <w:rFonts w:ascii="Times New Roman" w:hAnsi="Times New Roman" w:cs="Times New Roman"/>
                <w:sz w:val="28"/>
                <w:szCs w:val="28"/>
              </w:rPr>
              <w:t>тыс.рублей</w:t>
            </w:r>
            <w:r w:rsidRPr="003035EF">
              <w:rPr>
                <w:rFonts w:ascii="Times New Roman" w:hAnsi="Times New Roman" w:cs="Times New Roman"/>
                <w:sz w:val="28"/>
                <w:szCs w:val="28"/>
              </w:rPr>
              <w:t xml:space="preserve">                             </w:t>
            </w:r>
            <w:r w:rsidRPr="003035EF">
              <w:rPr>
                <w:rFonts w:ascii="Times New Roman" w:hAnsi="Times New Roman" w:cs="Times New Roman"/>
                <w:sz w:val="28"/>
                <w:szCs w:val="28"/>
              </w:rPr>
              <w:br/>
              <w:t xml:space="preserve">в том числе: </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A00F95">
              <w:rPr>
                <w:rFonts w:ascii="Times New Roman" w:hAnsi="Times New Roman" w:cs="Times New Roman"/>
                <w:sz w:val="28"/>
                <w:szCs w:val="28"/>
              </w:rPr>
              <w:t>170 265,6</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A00F95">
              <w:rPr>
                <w:rFonts w:ascii="Times New Roman" w:hAnsi="Times New Roman" w:cs="Times New Roman"/>
                <w:sz w:val="28"/>
                <w:szCs w:val="28"/>
              </w:rPr>
              <w:t>175 345,8</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 </w:t>
            </w:r>
            <w:r w:rsidR="00A00F95">
              <w:rPr>
                <w:rFonts w:ascii="Times New Roman" w:hAnsi="Times New Roman" w:cs="Times New Roman"/>
                <w:sz w:val="28"/>
                <w:szCs w:val="28"/>
              </w:rPr>
              <w:t>175 345,8</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A00F95">
              <w:rPr>
                <w:rFonts w:ascii="Times New Roman" w:hAnsi="Times New Roman" w:cs="Times New Roman"/>
                <w:sz w:val="28"/>
                <w:szCs w:val="28"/>
              </w:rPr>
              <w:t xml:space="preserve">175 345,8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A00F95">
              <w:rPr>
                <w:rFonts w:ascii="Times New Roman" w:hAnsi="Times New Roman" w:cs="Times New Roman"/>
                <w:sz w:val="28"/>
                <w:szCs w:val="28"/>
              </w:rPr>
              <w:t xml:space="preserve">175 345,8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A00F95">
              <w:rPr>
                <w:rFonts w:ascii="Times New Roman" w:hAnsi="Times New Roman" w:cs="Times New Roman"/>
                <w:sz w:val="28"/>
                <w:szCs w:val="28"/>
              </w:rPr>
              <w:t xml:space="preserve">175 345,8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A00F95">
              <w:rPr>
                <w:rFonts w:ascii="Times New Roman" w:hAnsi="Times New Roman" w:cs="Times New Roman"/>
                <w:sz w:val="28"/>
                <w:szCs w:val="28"/>
              </w:rPr>
              <w:t xml:space="preserve">175 345,8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A00F95">
              <w:rPr>
                <w:rFonts w:ascii="Times New Roman" w:hAnsi="Times New Roman" w:cs="Times New Roman"/>
                <w:sz w:val="28"/>
                <w:szCs w:val="28"/>
              </w:rPr>
              <w:t xml:space="preserve">175 345,8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A00F95">
              <w:rPr>
                <w:rFonts w:ascii="Times New Roman" w:hAnsi="Times New Roman" w:cs="Times New Roman"/>
                <w:sz w:val="28"/>
                <w:szCs w:val="28"/>
              </w:rPr>
              <w:t xml:space="preserve">175 345,8 </w:t>
            </w:r>
            <w:r>
              <w:rPr>
                <w:rFonts w:ascii="Times New Roman" w:hAnsi="Times New Roman" w:cs="Times New Roman"/>
                <w:sz w:val="28"/>
                <w:szCs w:val="28"/>
              </w:rPr>
              <w:t>тыс.рублей</w:t>
            </w:r>
          </w:p>
          <w:p w:rsidR="0074127E" w:rsidRDefault="0074127E" w:rsidP="00A410DA">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A00F95">
              <w:rPr>
                <w:rFonts w:ascii="Times New Roman" w:hAnsi="Times New Roman" w:cs="Times New Roman"/>
                <w:sz w:val="28"/>
                <w:szCs w:val="28"/>
              </w:rPr>
              <w:t xml:space="preserve">175 345,8 </w:t>
            </w:r>
            <w:r w:rsidR="00FE336E">
              <w:rPr>
                <w:rFonts w:ascii="Times New Roman" w:hAnsi="Times New Roman" w:cs="Times New Roman"/>
                <w:sz w:val="28"/>
                <w:szCs w:val="28"/>
              </w:rPr>
              <w:t>тыс.рублей</w:t>
            </w:r>
            <w:r w:rsidR="00636FC2" w:rsidRPr="003035EF">
              <w:rPr>
                <w:rFonts w:ascii="Times New Roman" w:hAnsi="Times New Roman" w:cs="Times New Roman"/>
                <w:sz w:val="28"/>
                <w:szCs w:val="28"/>
              </w:rPr>
              <w:br/>
              <w:t xml:space="preserve">местный бюджет: </w:t>
            </w:r>
            <w:r w:rsidR="00A00F95">
              <w:rPr>
                <w:rFonts w:ascii="Times New Roman" w:hAnsi="Times New Roman" w:cs="Times New Roman"/>
                <w:sz w:val="28"/>
                <w:szCs w:val="28"/>
              </w:rPr>
              <w:t>911 817,7</w:t>
            </w:r>
            <w:r>
              <w:rPr>
                <w:rFonts w:ascii="Times New Roman" w:hAnsi="Times New Roman" w:cs="Times New Roman"/>
                <w:sz w:val="28"/>
                <w:szCs w:val="28"/>
              </w:rPr>
              <w:t xml:space="preserve"> тыс.рублей</w:t>
            </w:r>
            <w:r w:rsidR="00636FC2" w:rsidRPr="003035EF">
              <w:rPr>
                <w:rFonts w:ascii="Times New Roman" w:hAnsi="Times New Roman" w:cs="Times New Roman"/>
                <w:sz w:val="28"/>
                <w:szCs w:val="28"/>
              </w:rPr>
              <w:t xml:space="preserve">                    </w:t>
            </w:r>
            <w:r w:rsidR="00636FC2" w:rsidRPr="003035EF">
              <w:rPr>
                <w:rFonts w:ascii="Times New Roman" w:hAnsi="Times New Roman" w:cs="Times New Roman"/>
                <w:sz w:val="28"/>
                <w:szCs w:val="28"/>
              </w:rPr>
              <w:br/>
              <w:t xml:space="preserve">в том числе: </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2023 год – 88 227,7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2024 год – 91 510,0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2025 год – 91 510,0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A00F95">
              <w:rPr>
                <w:rFonts w:ascii="Times New Roman" w:hAnsi="Times New Roman" w:cs="Times New Roman"/>
                <w:sz w:val="28"/>
                <w:szCs w:val="28"/>
              </w:rPr>
              <w:t xml:space="preserve">91 510,0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A00F95">
              <w:rPr>
                <w:rFonts w:ascii="Times New Roman" w:hAnsi="Times New Roman" w:cs="Times New Roman"/>
                <w:sz w:val="28"/>
                <w:szCs w:val="28"/>
              </w:rPr>
              <w:t xml:space="preserve">91 510,0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A00F95">
              <w:rPr>
                <w:rFonts w:ascii="Times New Roman" w:hAnsi="Times New Roman" w:cs="Times New Roman"/>
                <w:sz w:val="28"/>
                <w:szCs w:val="28"/>
              </w:rPr>
              <w:t xml:space="preserve">91 510,0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A00F95">
              <w:rPr>
                <w:rFonts w:ascii="Times New Roman" w:hAnsi="Times New Roman" w:cs="Times New Roman"/>
                <w:sz w:val="28"/>
                <w:szCs w:val="28"/>
              </w:rPr>
              <w:t xml:space="preserve">91 510,0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A00F95">
              <w:rPr>
                <w:rFonts w:ascii="Times New Roman" w:hAnsi="Times New Roman" w:cs="Times New Roman"/>
                <w:sz w:val="28"/>
                <w:szCs w:val="28"/>
              </w:rPr>
              <w:t xml:space="preserve">91 510,0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A00F95">
              <w:rPr>
                <w:rFonts w:ascii="Times New Roman" w:hAnsi="Times New Roman" w:cs="Times New Roman"/>
                <w:sz w:val="28"/>
                <w:szCs w:val="28"/>
              </w:rPr>
              <w:t xml:space="preserve">91 510,0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A00F95">
              <w:rPr>
                <w:rFonts w:ascii="Times New Roman" w:hAnsi="Times New Roman" w:cs="Times New Roman"/>
                <w:sz w:val="28"/>
                <w:szCs w:val="28"/>
              </w:rPr>
              <w:t xml:space="preserve">91 510,0 </w:t>
            </w:r>
            <w:r>
              <w:rPr>
                <w:rFonts w:ascii="Times New Roman" w:hAnsi="Times New Roman" w:cs="Times New Roman"/>
                <w:sz w:val="28"/>
                <w:szCs w:val="28"/>
              </w:rPr>
              <w:t>тыс.рублей</w:t>
            </w:r>
          </w:p>
          <w:p w:rsidR="00636FC2" w:rsidRDefault="00636FC2"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областной бюджет:</w:t>
            </w:r>
            <w:r w:rsidR="00611106">
              <w:rPr>
                <w:rFonts w:ascii="Times New Roman" w:hAnsi="Times New Roman" w:cs="Times New Roman"/>
                <w:sz w:val="28"/>
                <w:szCs w:val="28"/>
              </w:rPr>
              <w:t>836</w:t>
            </w:r>
            <w:r w:rsidR="00A00F95">
              <w:rPr>
                <w:rFonts w:ascii="Times New Roman" w:hAnsi="Times New Roman" w:cs="Times New Roman"/>
                <w:sz w:val="28"/>
                <w:szCs w:val="28"/>
              </w:rPr>
              <w:t>560,1</w:t>
            </w:r>
            <w:r w:rsidR="0074127E">
              <w:rPr>
                <w:rFonts w:ascii="Times New Roman" w:hAnsi="Times New Roman" w:cs="Times New Roman"/>
                <w:sz w:val="28"/>
                <w:szCs w:val="28"/>
              </w:rPr>
              <w:t>тыс.рублей</w:t>
            </w:r>
            <w:r w:rsidRPr="003035EF">
              <w:rPr>
                <w:rFonts w:ascii="Times New Roman" w:hAnsi="Times New Roman" w:cs="Times New Roman"/>
                <w:sz w:val="28"/>
                <w:szCs w:val="28"/>
              </w:rPr>
              <w:t xml:space="preserve">                     </w:t>
            </w:r>
            <w:r w:rsidRPr="003035EF">
              <w:rPr>
                <w:rFonts w:ascii="Times New Roman" w:hAnsi="Times New Roman" w:cs="Times New Roman"/>
                <w:sz w:val="28"/>
                <w:szCs w:val="28"/>
              </w:rPr>
              <w:br/>
              <w:t xml:space="preserve">в том числе: </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2023 год – 82 037,9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2024 год – 83 835,8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2025 год – 83 835,8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A00F95">
              <w:rPr>
                <w:rFonts w:ascii="Times New Roman" w:hAnsi="Times New Roman" w:cs="Times New Roman"/>
                <w:sz w:val="28"/>
                <w:szCs w:val="28"/>
              </w:rPr>
              <w:t xml:space="preserve">83 835,8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A00F95">
              <w:rPr>
                <w:rFonts w:ascii="Times New Roman" w:hAnsi="Times New Roman" w:cs="Times New Roman"/>
                <w:sz w:val="28"/>
                <w:szCs w:val="28"/>
              </w:rPr>
              <w:t xml:space="preserve">83 835,8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A00F95">
              <w:rPr>
                <w:rFonts w:ascii="Times New Roman" w:hAnsi="Times New Roman" w:cs="Times New Roman"/>
                <w:sz w:val="28"/>
                <w:szCs w:val="28"/>
              </w:rPr>
              <w:t xml:space="preserve">83 835,8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A00F95">
              <w:rPr>
                <w:rFonts w:ascii="Times New Roman" w:hAnsi="Times New Roman" w:cs="Times New Roman"/>
                <w:sz w:val="28"/>
                <w:szCs w:val="28"/>
              </w:rPr>
              <w:t xml:space="preserve">83 835,8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A00F95">
              <w:rPr>
                <w:rFonts w:ascii="Times New Roman" w:hAnsi="Times New Roman" w:cs="Times New Roman"/>
                <w:sz w:val="28"/>
                <w:szCs w:val="28"/>
              </w:rPr>
              <w:t xml:space="preserve">83 835,8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A00F95">
              <w:rPr>
                <w:rFonts w:ascii="Times New Roman" w:hAnsi="Times New Roman" w:cs="Times New Roman"/>
                <w:sz w:val="28"/>
                <w:szCs w:val="28"/>
              </w:rPr>
              <w:t xml:space="preserve">83 835,8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A00F95">
              <w:rPr>
                <w:rFonts w:ascii="Times New Roman" w:hAnsi="Times New Roman" w:cs="Times New Roman"/>
                <w:sz w:val="28"/>
                <w:szCs w:val="28"/>
              </w:rPr>
              <w:t xml:space="preserve">83 835,8 </w:t>
            </w:r>
            <w:r>
              <w:rPr>
                <w:rFonts w:ascii="Times New Roman" w:hAnsi="Times New Roman" w:cs="Times New Roman"/>
                <w:sz w:val="28"/>
                <w:szCs w:val="28"/>
              </w:rPr>
              <w:t>тыс.рублей</w:t>
            </w:r>
          </w:p>
          <w:p w:rsidR="00636FC2" w:rsidRPr="003035EF" w:rsidRDefault="00636FC2" w:rsidP="00611106">
            <w:pPr>
              <w:pStyle w:val="ConsPlusCell"/>
              <w:rPr>
                <w:rFonts w:ascii="Times New Roman" w:hAnsi="Times New Roman" w:cs="Times New Roman"/>
                <w:sz w:val="28"/>
                <w:szCs w:val="28"/>
              </w:rPr>
            </w:pPr>
            <w:r w:rsidRPr="003035EF">
              <w:rPr>
                <w:rFonts w:ascii="Times New Roman" w:hAnsi="Times New Roman" w:cs="Times New Roman"/>
                <w:sz w:val="28"/>
                <w:szCs w:val="28"/>
              </w:rPr>
              <w:t>федеральный бюджет</w:t>
            </w:r>
            <w:r w:rsidR="0074127E">
              <w:rPr>
                <w:rFonts w:ascii="Times New Roman" w:hAnsi="Times New Roman" w:cs="Times New Roman"/>
                <w:sz w:val="28"/>
                <w:szCs w:val="28"/>
              </w:rPr>
              <w:t xml:space="preserve">  0,0 тыс.рублей</w:t>
            </w:r>
          </w:p>
        </w:tc>
      </w:tr>
      <w:tr w:rsidR="00A61321" w:rsidRPr="003035EF" w:rsidTr="00693961">
        <w:trPr>
          <w:trHeight w:val="641"/>
          <w:tblCellSpacing w:w="5" w:type="nil"/>
        </w:trPr>
        <w:tc>
          <w:tcPr>
            <w:tcW w:w="4200" w:type="dxa"/>
            <w:tcBorders>
              <w:top w:val="single" w:sz="4" w:space="0" w:color="auto"/>
              <w:left w:val="single" w:sz="4" w:space="0" w:color="auto"/>
              <w:bottom w:val="single" w:sz="4" w:space="0" w:color="auto"/>
              <w:right w:val="single" w:sz="4" w:space="0" w:color="auto"/>
            </w:tcBorders>
          </w:tcPr>
          <w:p w:rsidR="00A61321" w:rsidRPr="003035EF" w:rsidRDefault="00A61321" w:rsidP="00A410DA">
            <w:pPr>
              <w:pStyle w:val="ConsPlusCell"/>
              <w:rPr>
                <w:rFonts w:ascii="Times New Roman" w:hAnsi="Times New Roman" w:cs="Times New Roman"/>
                <w:sz w:val="28"/>
                <w:szCs w:val="28"/>
              </w:rPr>
            </w:pPr>
            <w:r>
              <w:rPr>
                <w:rFonts w:ascii="Times New Roman" w:hAnsi="Times New Roman" w:cs="Times New Roman"/>
                <w:sz w:val="28"/>
                <w:szCs w:val="28"/>
              </w:rPr>
              <w:t>Адрес размещения подпрограммы в сети Интернет</w:t>
            </w:r>
          </w:p>
        </w:tc>
        <w:tc>
          <w:tcPr>
            <w:tcW w:w="4920" w:type="dxa"/>
            <w:tcBorders>
              <w:top w:val="single" w:sz="4" w:space="0" w:color="auto"/>
              <w:left w:val="single" w:sz="4" w:space="0" w:color="auto"/>
              <w:bottom w:val="single" w:sz="4" w:space="0" w:color="auto"/>
              <w:right w:val="single" w:sz="4" w:space="0" w:color="auto"/>
            </w:tcBorders>
          </w:tcPr>
          <w:p w:rsidR="00A61321" w:rsidRPr="003035EF" w:rsidRDefault="00693961" w:rsidP="00693961">
            <w:pPr>
              <w:widowControl w:val="0"/>
              <w:autoSpaceDE w:val="0"/>
              <w:autoSpaceDN w:val="0"/>
              <w:adjustRightInd w:val="0"/>
              <w:spacing w:after="0" w:line="240" w:lineRule="auto"/>
              <w:jc w:val="center"/>
              <w:rPr>
                <w:rFonts w:ascii="Times New Roman" w:hAnsi="Times New Roman" w:cs="Times New Roman"/>
                <w:sz w:val="28"/>
                <w:szCs w:val="28"/>
              </w:rPr>
            </w:pPr>
            <w:r w:rsidRPr="00693961">
              <w:rPr>
                <w:rFonts w:ascii="Times New Roman" w:hAnsi="Times New Roman" w:cs="Times New Roman"/>
                <w:sz w:val="28"/>
                <w:szCs w:val="28"/>
              </w:rPr>
              <w:t>https://mobmr.ru/</w:t>
            </w:r>
          </w:p>
        </w:tc>
      </w:tr>
    </w:tbl>
    <w:p w:rsidR="00636FC2" w:rsidRPr="00143F2D" w:rsidRDefault="00636FC2" w:rsidP="00636F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21F0" w:rsidRDefault="00EF21F0" w:rsidP="00EF21F0">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58405A">
        <w:rPr>
          <w:rFonts w:ascii="Liberation Serif" w:eastAsia="Times New Roman" w:hAnsi="Liberation Serif" w:cs="Times New Roman"/>
          <w:b/>
          <w:bCs/>
          <w:sz w:val="28"/>
          <w:szCs w:val="28"/>
          <w:lang w:eastAsia="ru-RU"/>
        </w:rPr>
        <w:t xml:space="preserve">Раздел 1. Характеристика и анализ текущего состояния </w:t>
      </w:r>
      <w:r>
        <w:rPr>
          <w:rFonts w:ascii="Times New Roman" w:hAnsi="Times New Roman" w:cs="Times New Roman"/>
          <w:b/>
          <w:sz w:val="28"/>
          <w:szCs w:val="28"/>
        </w:rPr>
        <w:t>системы дошкольного образования в Байкаловском муниципальном районе</w:t>
      </w:r>
      <w:r w:rsidRPr="0058405A">
        <w:rPr>
          <w:rFonts w:ascii="Liberation Serif" w:eastAsia="Times New Roman" w:hAnsi="Liberation Serif" w:cs="Times New Roman"/>
          <w:b/>
          <w:bCs/>
          <w:sz w:val="28"/>
          <w:szCs w:val="28"/>
          <w:lang w:eastAsia="ru-RU"/>
        </w:rPr>
        <w:t xml:space="preserve"> </w:t>
      </w:r>
    </w:p>
    <w:p w:rsidR="00EF21F0" w:rsidRPr="003A5320" w:rsidRDefault="00EF21F0" w:rsidP="00EF21F0">
      <w:pPr>
        <w:autoSpaceDE w:val="0"/>
        <w:autoSpaceDN w:val="0"/>
        <w:adjustRightInd w:val="0"/>
        <w:spacing w:after="0" w:line="240" w:lineRule="auto"/>
        <w:jc w:val="both"/>
        <w:rPr>
          <w:rFonts w:ascii="Liberation Serif" w:eastAsia="Times New Roman" w:hAnsi="Liberation Serif" w:cs="Times New Roman"/>
          <w:bCs/>
          <w:sz w:val="28"/>
          <w:szCs w:val="28"/>
          <w:lang w:eastAsia="ru-RU"/>
        </w:rPr>
      </w:pPr>
    </w:p>
    <w:p w:rsidR="00EF21F0" w:rsidRPr="003A5320"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 xml:space="preserve"> Система </w:t>
      </w:r>
      <w:r w:rsidRPr="003A5320">
        <w:rPr>
          <w:rFonts w:ascii="Liberation Serif" w:eastAsia="Times New Roman" w:hAnsi="Liberation Serif" w:cs="Times New Roman"/>
          <w:bCs/>
          <w:sz w:val="28"/>
          <w:szCs w:val="28"/>
          <w:lang w:eastAsia="ru-RU"/>
        </w:rPr>
        <w:t>дошкольного образования входит в число приори</w:t>
      </w:r>
      <w:r>
        <w:rPr>
          <w:rFonts w:ascii="Liberation Serif" w:eastAsia="Times New Roman" w:hAnsi="Liberation Serif" w:cs="Times New Roman"/>
          <w:bCs/>
          <w:sz w:val="28"/>
          <w:szCs w:val="28"/>
          <w:lang w:eastAsia="ru-RU"/>
        </w:rPr>
        <w:t>тетных направлений развития</w:t>
      </w:r>
      <w:r w:rsidRPr="003A5320">
        <w:rPr>
          <w:rFonts w:ascii="Liberation Serif" w:eastAsia="Times New Roman" w:hAnsi="Liberation Serif" w:cs="Times New Roman"/>
          <w:bCs/>
          <w:sz w:val="28"/>
          <w:szCs w:val="28"/>
          <w:lang w:eastAsia="ru-RU"/>
        </w:rPr>
        <w:t xml:space="preserve"> системы образования</w:t>
      </w:r>
      <w:r>
        <w:rPr>
          <w:rFonts w:ascii="Liberation Serif" w:eastAsia="Times New Roman" w:hAnsi="Liberation Serif" w:cs="Times New Roman"/>
          <w:bCs/>
          <w:sz w:val="28"/>
          <w:szCs w:val="28"/>
          <w:lang w:eastAsia="ru-RU"/>
        </w:rPr>
        <w:t xml:space="preserve"> Байкаловского муниципального района</w:t>
      </w:r>
      <w:r w:rsidRPr="003A5320">
        <w:rPr>
          <w:rFonts w:ascii="Liberation Serif" w:eastAsia="Times New Roman" w:hAnsi="Liberation Serif" w:cs="Times New Roman"/>
          <w:bCs/>
          <w:sz w:val="28"/>
          <w:szCs w:val="28"/>
          <w:lang w:eastAsia="ru-RU"/>
        </w:rPr>
        <w:t>. Комплекс мер по развитию дошкольного образования района осуществляется по двум направлениям: повышение его качества и обеспечение доступности.</w:t>
      </w:r>
    </w:p>
    <w:p w:rsidR="00EF21F0"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3A5320">
        <w:rPr>
          <w:rFonts w:ascii="Liberation Serif" w:eastAsia="Times New Roman" w:hAnsi="Liberation Serif" w:cs="Times New Roman"/>
          <w:bCs/>
          <w:sz w:val="28"/>
          <w:szCs w:val="28"/>
          <w:lang w:eastAsia="ru-RU"/>
        </w:rPr>
        <w:t>Система дошкольного образования включает в себя 14 детских садов и 3 дошкольных групп</w:t>
      </w:r>
      <w:r>
        <w:rPr>
          <w:rFonts w:ascii="Liberation Serif" w:eastAsia="Times New Roman" w:hAnsi="Liberation Serif" w:cs="Times New Roman"/>
          <w:bCs/>
          <w:sz w:val="28"/>
          <w:szCs w:val="28"/>
          <w:lang w:eastAsia="ru-RU"/>
        </w:rPr>
        <w:t>ы</w:t>
      </w:r>
      <w:r w:rsidRPr="003A5320">
        <w:rPr>
          <w:rFonts w:ascii="Liberation Serif" w:eastAsia="Times New Roman" w:hAnsi="Liberation Serif" w:cs="Times New Roman"/>
          <w:bCs/>
          <w:sz w:val="28"/>
          <w:szCs w:val="28"/>
          <w:lang w:eastAsia="ru-RU"/>
        </w:rPr>
        <w:t>, реализующих программу дошкольного образования при школе</w:t>
      </w:r>
      <w:r>
        <w:rPr>
          <w:rFonts w:ascii="Liberation Serif" w:eastAsia="Times New Roman" w:hAnsi="Liberation Serif" w:cs="Times New Roman"/>
          <w:bCs/>
          <w:sz w:val="28"/>
          <w:szCs w:val="28"/>
          <w:lang w:eastAsia="ru-RU"/>
        </w:rPr>
        <w:t xml:space="preserve"> (МКОУ Пелевинская ООШ, МКОУ Чурманская ООШ)</w:t>
      </w:r>
      <w:r w:rsidRPr="003A5320">
        <w:rPr>
          <w:rFonts w:ascii="Liberation Serif" w:eastAsia="Times New Roman" w:hAnsi="Liberation Serif" w:cs="Times New Roman"/>
          <w:bCs/>
          <w:sz w:val="28"/>
          <w:szCs w:val="28"/>
          <w:lang w:eastAsia="ru-RU"/>
        </w:rPr>
        <w:t>. Количество детей, посещающих дошкольные обр</w:t>
      </w:r>
      <w:r>
        <w:rPr>
          <w:rFonts w:ascii="Liberation Serif" w:eastAsia="Times New Roman" w:hAnsi="Liberation Serif" w:cs="Times New Roman"/>
          <w:bCs/>
          <w:sz w:val="28"/>
          <w:szCs w:val="28"/>
          <w:lang w:eastAsia="ru-RU"/>
        </w:rPr>
        <w:t>азовательные организации, в 2021-2022 учебном году составило 830 детей, из них детей в возрасте до 3 лет -  147, от 3 до 7 лет - 683</w:t>
      </w:r>
      <w:r w:rsidRPr="003A5320">
        <w:rPr>
          <w:rFonts w:ascii="Liberation Serif" w:eastAsia="Times New Roman" w:hAnsi="Liberation Serif" w:cs="Times New Roman"/>
          <w:bCs/>
          <w:sz w:val="28"/>
          <w:szCs w:val="28"/>
          <w:lang w:eastAsia="ru-RU"/>
        </w:rPr>
        <w:t xml:space="preserve">. Общее количество мест в дошкольных образовательных учреждениях в соответствии с СаНПиН (проектная мощность) </w:t>
      </w:r>
      <w:r>
        <w:rPr>
          <w:rFonts w:ascii="Liberation Serif" w:eastAsia="Times New Roman" w:hAnsi="Liberation Serif" w:cs="Times New Roman"/>
          <w:bCs/>
          <w:sz w:val="28"/>
          <w:szCs w:val="28"/>
          <w:lang w:eastAsia="ru-RU"/>
        </w:rPr>
        <w:t>-  879. ДОУ укомплектованы на 95</w:t>
      </w:r>
      <w:r w:rsidRPr="003A5320">
        <w:rPr>
          <w:rFonts w:ascii="Liberation Serif" w:eastAsia="Times New Roman" w:hAnsi="Liberation Serif" w:cs="Times New Roman"/>
          <w:bCs/>
          <w:sz w:val="28"/>
          <w:szCs w:val="28"/>
          <w:lang w:eastAsia="ru-RU"/>
        </w:rPr>
        <w:t>%.</w:t>
      </w:r>
    </w:p>
    <w:p w:rsidR="00EF21F0"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875003">
        <w:rPr>
          <w:rFonts w:ascii="Liberation Serif" w:eastAsia="Times New Roman" w:hAnsi="Liberation Serif" w:cs="Times New Roman"/>
          <w:bCs/>
          <w:sz w:val="28"/>
          <w:szCs w:val="28"/>
          <w:lang w:eastAsia="ru-RU"/>
        </w:rPr>
        <w:t xml:space="preserve">Все дети от 0 до 7 лет, </w:t>
      </w:r>
      <w:r>
        <w:rPr>
          <w:rFonts w:ascii="Liberation Serif" w:eastAsia="Times New Roman" w:hAnsi="Liberation Serif" w:cs="Times New Roman"/>
          <w:bCs/>
          <w:sz w:val="28"/>
          <w:szCs w:val="28"/>
          <w:lang w:eastAsia="ru-RU"/>
        </w:rPr>
        <w:t xml:space="preserve">готовые </w:t>
      </w:r>
      <w:r w:rsidRPr="00875003">
        <w:rPr>
          <w:rFonts w:ascii="Liberation Serif" w:eastAsia="Times New Roman" w:hAnsi="Liberation Serif" w:cs="Times New Roman"/>
          <w:bCs/>
          <w:sz w:val="28"/>
          <w:szCs w:val="28"/>
          <w:lang w:eastAsia="ru-RU"/>
        </w:rPr>
        <w:t>посещать де</w:t>
      </w:r>
      <w:r>
        <w:rPr>
          <w:rFonts w:ascii="Liberation Serif" w:eastAsia="Times New Roman" w:hAnsi="Liberation Serif" w:cs="Times New Roman"/>
          <w:bCs/>
          <w:sz w:val="28"/>
          <w:szCs w:val="28"/>
          <w:lang w:eastAsia="ru-RU"/>
        </w:rPr>
        <w:t xml:space="preserve">тский сад, обеспечены местами. </w:t>
      </w:r>
    </w:p>
    <w:p w:rsidR="00EF21F0" w:rsidRPr="00875003" w:rsidRDefault="00EF21F0" w:rsidP="00EF21F0">
      <w:pPr>
        <w:autoSpaceDE w:val="0"/>
        <w:autoSpaceDN w:val="0"/>
        <w:adjustRightInd w:val="0"/>
        <w:spacing w:after="0" w:line="240" w:lineRule="auto"/>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 xml:space="preserve">         </w:t>
      </w:r>
      <w:r w:rsidRPr="00875003">
        <w:rPr>
          <w:rFonts w:ascii="Liberation Serif" w:eastAsia="Times New Roman" w:hAnsi="Liberation Serif" w:cs="Times New Roman"/>
          <w:bCs/>
          <w:sz w:val="28"/>
          <w:szCs w:val="28"/>
          <w:lang w:eastAsia="ru-RU"/>
        </w:rPr>
        <w:t>100% воспитанников дошкольных учреждений занимаются по ФГОС дошкольного образования. Содержание образовательного процесса определяется основной образовательной программой дошкольного образования, которая разработана в соответствии с ФГОС дошкольного образования и с учетом примерной основной об</w:t>
      </w:r>
      <w:r>
        <w:rPr>
          <w:rFonts w:ascii="Liberation Serif" w:eastAsia="Times New Roman" w:hAnsi="Liberation Serif" w:cs="Times New Roman"/>
          <w:bCs/>
          <w:sz w:val="28"/>
          <w:szCs w:val="28"/>
          <w:lang w:eastAsia="ru-RU"/>
        </w:rPr>
        <w:t>разовательной программы дошкольн</w:t>
      </w:r>
      <w:r w:rsidRPr="00875003">
        <w:rPr>
          <w:rFonts w:ascii="Liberation Serif" w:eastAsia="Times New Roman" w:hAnsi="Liberation Serif" w:cs="Times New Roman"/>
          <w:bCs/>
          <w:sz w:val="28"/>
          <w:szCs w:val="28"/>
          <w:lang w:eastAsia="ru-RU"/>
        </w:rPr>
        <w:t>ого образования.</w:t>
      </w:r>
    </w:p>
    <w:p w:rsidR="00EF21F0" w:rsidRPr="00875003" w:rsidRDefault="00EF21F0" w:rsidP="00EF21F0">
      <w:pPr>
        <w:autoSpaceDE w:val="0"/>
        <w:autoSpaceDN w:val="0"/>
        <w:adjustRightInd w:val="0"/>
        <w:spacing w:after="0" w:line="240" w:lineRule="auto"/>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 xml:space="preserve">          </w:t>
      </w:r>
      <w:r w:rsidRPr="00875003">
        <w:rPr>
          <w:rFonts w:ascii="Liberation Serif" w:eastAsia="Times New Roman" w:hAnsi="Liberation Serif" w:cs="Times New Roman"/>
          <w:bCs/>
          <w:sz w:val="28"/>
          <w:szCs w:val="28"/>
          <w:lang w:eastAsia="ru-RU"/>
        </w:rPr>
        <w:t xml:space="preserve"> С целью реализации ФГОС дошкольного образования </w:t>
      </w:r>
      <w:r>
        <w:rPr>
          <w:rFonts w:ascii="Liberation Serif" w:eastAsia="Times New Roman" w:hAnsi="Liberation Serif" w:cs="Times New Roman"/>
          <w:bCs/>
          <w:sz w:val="28"/>
          <w:szCs w:val="28"/>
          <w:lang w:eastAsia="ru-RU"/>
        </w:rPr>
        <w:t xml:space="preserve">детские сады </w:t>
      </w:r>
      <w:r w:rsidRPr="00875003">
        <w:rPr>
          <w:rFonts w:ascii="Liberation Serif" w:eastAsia="Times New Roman" w:hAnsi="Liberation Serif" w:cs="Times New Roman"/>
          <w:bCs/>
          <w:sz w:val="28"/>
          <w:szCs w:val="28"/>
          <w:lang w:eastAsia="ru-RU"/>
        </w:rPr>
        <w:t>решают задачи организации, развивающей предметно-пространственной среды для осуществления социально-коммуникативного, познавательного, речевого, художественно-эстетического и физического развит</w:t>
      </w:r>
      <w:r>
        <w:rPr>
          <w:rFonts w:ascii="Liberation Serif" w:eastAsia="Times New Roman" w:hAnsi="Liberation Serif" w:cs="Times New Roman"/>
          <w:bCs/>
          <w:sz w:val="28"/>
          <w:szCs w:val="28"/>
          <w:lang w:eastAsia="ru-RU"/>
        </w:rPr>
        <w:t>ия воспитанников.</w:t>
      </w:r>
      <w:r w:rsidRPr="00875003">
        <w:rPr>
          <w:rFonts w:ascii="Liberation Serif" w:eastAsia="Times New Roman" w:hAnsi="Liberation Serif" w:cs="Times New Roman"/>
          <w:bCs/>
          <w:sz w:val="28"/>
          <w:szCs w:val="28"/>
          <w:lang w:eastAsia="ru-RU"/>
        </w:rPr>
        <w:t xml:space="preserve"> Образовательная деятельность строится на основе взаимодействия взрослых с детьми и ориентирована на интересы, возможности каждого ребенка, его индивидуальные особенности.</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875003">
        <w:rPr>
          <w:rFonts w:ascii="Liberation Serif" w:eastAsia="Times New Roman" w:hAnsi="Liberation Serif" w:cs="Times New Roman"/>
          <w:bCs/>
          <w:sz w:val="28"/>
          <w:szCs w:val="28"/>
          <w:lang w:eastAsia="ru-RU"/>
        </w:rPr>
        <w:t>Уровень дошкольного образования района сегодня ищет новые формы представления услуг, которые заключаются, прежде всего:</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875003">
        <w:rPr>
          <w:rFonts w:ascii="Liberation Serif" w:eastAsia="Times New Roman" w:hAnsi="Liberation Serif" w:cs="Times New Roman"/>
          <w:bCs/>
          <w:sz w:val="28"/>
          <w:szCs w:val="28"/>
          <w:lang w:eastAsia="ru-RU"/>
        </w:rPr>
        <w:t>- в удовлетворении потребностей семьи в условиях дошкольного образования;</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875003">
        <w:rPr>
          <w:rFonts w:ascii="Liberation Serif" w:eastAsia="Times New Roman" w:hAnsi="Liberation Serif" w:cs="Times New Roman"/>
          <w:bCs/>
          <w:sz w:val="28"/>
          <w:szCs w:val="28"/>
          <w:lang w:eastAsia="ru-RU"/>
        </w:rPr>
        <w:t>- в обеспечении благополучия ребёнка, его комфортного пребывания в детском саду/группе;</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875003">
        <w:rPr>
          <w:rFonts w:ascii="Liberation Serif" w:eastAsia="Times New Roman" w:hAnsi="Liberation Serif" w:cs="Times New Roman"/>
          <w:bCs/>
          <w:sz w:val="28"/>
          <w:szCs w:val="28"/>
          <w:lang w:eastAsia="ru-RU"/>
        </w:rPr>
        <w:t>- в готовности детского сада/группы к сохранению здоровья ребенка, необходимости коррекции недостатков развития.</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 xml:space="preserve">  </w:t>
      </w:r>
      <w:r w:rsidRPr="00875003">
        <w:rPr>
          <w:rFonts w:ascii="Liberation Serif" w:eastAsia="Times New Roman" w:hAnsi="Liberation Serif" w:cs="Times New Roman"/>
          <w:bCs/>
          <w:sz w:val="28"/>
          <w:szCs w:val="28"/>
          <w:lang w:eastAsia="ru-RU"/>
        </w:rPr>
        <w:t>Качество образования неразрывно связано с созданием современных безопасных условий для пребывания и воспитания детей. В Байкаловском районе нет муниципальных дошкольных образовательных учреждений, здания которых находятся в аварийном состоянии.</w:t>
      </w:r>
    </w:p>
    <w:p w:rsidR="00EF21F0" w:rsidRDefault="00EF21F0" w:rsidP="00EF21F0">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875003">
        <w:rPr>
          <w:rFonts w:ascii="Liberation Serif" w:eastAsia="Times New Roman" w:hAnsi="Liberation Serif" w:cs="Times New Roman"/>
          <w:bCs/>
          <w:sz w:val="28"/>
          <w:szCs w:val="28"/>
          <w:lang w:eastAsia="ru-RU"/>
        </w:rPr>
        <w:t xml:space="preserve"> Среди дошкольных образовательных учреждений в течение тринадцати лет проходит районный фестиваль «Самые юные интеллектуалы Байкаловского района». Основная цель фестиваля - обеспечение раннего выявления одаренных детей и создание комплекса условий для организации интеллектуально-творческой деятельности детей с уче</w:t>
      </w:r>
      <w:r>
        <w:rPr>
          <w:rFonts w:ascii="Liberation Serif" w:eastAsia="Times New Roman" w:hAnsi="Liberation Serif" w:cs="Times New Roman"/>
          <w:bCs/>
          <w:sz w:val="28"/>
          <w:szCs w:val="28"/>
          <w:lang w:eastAsia="ru-RU"/>
        </w:rPr>
        <w:t xml:space="preserve">том их возрастных особенностей. </w:t>
      </w:r>
      <w:r w:rsidRPr="00875003">
        <w:rPr>
          <w:rFonts w:ascii="Liberation Serif" w:eastAsia="Times New Roman" w:hAnsi="Liberation Serif" w:cs="Times New Roman"/>
          <w:bCs/>
          <w:sz w:val="28"/>
          <w:szCs w:val="28"/>
          <w:lang w:eastAsia="ru-RU"/>
        </w:rPr>
        <w:t>Общее руководство подготовкой и проведением фестиваля осуществляется Управлением образования Байкаловского</w:t>
      </w:r>
      <w:r>
        <w:rPr>
          <w:rFonts w:ascii="Liberation Serif" w:eastAsia="Times New Roman" w:hAnsi="Liberation Serif" w:cs="Times New Roman"/>
          <w:bCs/>
          <w:sz w:val="28"/>
          <w:szCs w:val="28"/>
          <w:lang w:eastAsia="ru-RU"/>
        </w:rPr>
        <w:t xml:space="preserve"> муниципального </w:t>
      </w:r>
      <w:r w:rsidRPr="00875003">
        <w:rPr>
          <w:rFonts w:ascii="Liberation Serif" w:eastAsia="Times New Roman" w:hAnsi="Liberation Serif" w:cs="Times New Roman"/>
          <w:bCs/>
          <w:sz w:val="28"/>
          <w:szCs w:val="28"/>
          <w:lang w:eastAsia="ru-RU"/>
        </w:rPr>
        <w:t xml:space="preserve"> района через творческие группы, созданные по каждому направлению детской деятельности: творчество, экология, физкультура, интеллект и краеведение.</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75003">
        <w:rPr>
          <w:rFonts w:ascii="Liberation Serif" w:eastAsia="Times New Roman" w:hAnsi="Liberation Serif" w:cs="Times New Roman"/>
          <w:sz w:val="28"/>
          <w:szCs w:val="28"/>
          <w:lang w:eastAsia="ru-RU"/>
        </w:rPr>
        <w:t xml:space="preserve">Анализ состояния муниципальной системы </w:t>
      </w:r>
      <w:r>
        <w:rPr>
          <w:rFonts w:ascii="Liberation Serif" w:eastAsia="Times New Roman" w:hAnsi="Liberation Serif" w:cs="Times New Roman"/>
          <w:sz w:val="28"/>
          <w:szCs w:val="28"/>
          <w:lang w:eastAsia="ru-RU"/>
        </w:rPr>
        <w:t xml:space="preserve">дошкольного </w:t>
      </w:r>
      <w:r w:rsidRPr="00875003">
        <w:rPr>
          <w:rFonts w:ascii="Liberation Serif" w:eastAsia="Times New Roman" w:hAnsi="Liberation Serif" w:cs="Times New Roman"/>
          <w:sz w:val="28"/>
          <w:szCs w:val="28"/>
          <w:lang w:eastAsia="ru-RU"/>
        </w:rPr>
        <w:t xml:space="preserve">образования, несмотря на ее значимые достижения, указывает на наличие ряда проблем:   </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75003">
        <w:rPr>
          <w:rFonts w:ascii="Liberation Serif" w:eastAsia="Times New Roman" w:hAnsi="Liberation Serif" w:cs="Times New Roman"/>
          <w:sz w:val="28"/>
          <w:szCs w:val="28"/>
          <w:lang w:eastAsia="ru-RU"/>
        </w:rPr>
        <w:t xml:space="preserve">1. Высокий уровень износа зданий муниципальных </w:t>
      </w:r>
      <w:r>
        <w:rPr>
          <w:rFonts w:ascii="Liberation Serif" w:eastAsia="Times New Roman" w:hAnsi="Liberation Serif" w:cs="Times New Roman"/>
          <w:sz w:val="28"/>
          <w:szCs w:val="28"/>
          <w:lang w:eastAsia="ru-RU"/>
        </w:rPr>
        <w:t xml:space="preserve">дошкольных </w:t>
      </w:r>
      <w:r w:rsidRPr="00875003">
        <w:rPr>
          <w:rFonts w:ascii="Liberation Serif" w:eastAsia="Times New Roman" w:hAnsi="Liberation Serif" w:cs="Times New Roman"/>
          <w:sz w:val="28"/>
          <w:szCs w:val="28"/>
          <w:lang w:eastAsia="ru-RU"/>
        </w:rPr>
        <w:t>образовательных организаций.</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75003">
        <w:rPr>
          <w:rFonts w:ascii="Liberation Serif" w:eastAsia="Times New Roman" w:hAnsi="Liberation Serif" w:cs="Times New Roman"/>
          <w:sz w:val="28"/>
          <w:szCs w:val="28"/>
          <w:lang w:eastAsia="ru-RU"/>
        </w:rPr>
        <w:t xml:space="preserve">2. Наличие неисполненных предписаний надзорных органов. </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 </w:t>
      </w:r>
      <w:r w:rsidRPr="00875003">
        <w:rPr>
          <w:rFonts w:ascii="Liberation Serif" w:eastAsia="Times New Roman" w:hAnsi="Liberation Serif" w:cs="Times New Roman"/>
          <w:sz w:val="28"/>
          <w:szCs w:val="28"/>
          <w:lang w:eastAsia="ru-RU"/>
        </w:rPr>
        <w:t xml:space="preserve">Несоответствие материально-технического и ресурсного обеспечения муниципальных </w:t>
      </w:r>
      <w:r>
        <w:rPr>
          <w:rFonts w:ascii="Liberation Serif" w:eastAsia="Times New Roman" w:hAnsi="Liberation Serif" w:cs="Times New Roman"/>
          <w:sz w:val="28"/>
          <w:szCs w:val="28"/>
          <w:lang w:eastAsia="ru-RU"/>
        </w:rPr>
        <w:t xml:space="preserve">дошкольных </w:t>
      </w:r>
      <w:r w:rsidRPr="00875003">
        <w:rPr>
          <w:rFonts w:ascii="Liberation Serif" w:eastAsia="Times New Roman" w:hAnsi="Liberation Serif" w:cs="Times New Roman"/>
          <w:sz w:val="28"/>
          <w:szCs w:val="28"/>
          <w:lang w:eastAsia="ru-RU"/>
        </w:rPr>
        <w:t>образовательных организаций требованиям федеральных государственных образовательных стандартов.</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75003">
        <w:rPr>
          <w:rFonts w:ascii="Liberation Serif" w:eastAsia="Times New Roman" w:hAnsi="Liberation Serif" w:cs="Times New Roman"/>
          <w:sz w:val="28"/>
          <w:szCs w:val="28"/>
          <w:lang w:eastAsia="ru-RU"/>
        </w:rPr>
        <w:t>Для решения вышеуказанных проблем планируется ре</w:t>
      </w:r>
      <w:r>
        <w:rPr>
          <w:rFonts w:ascii="Liberation Serif" w:eastAsia="Times New Roman" w:hAnsi="Liberation Serif" w:cs="Times New Roman"/>
          <w:sz w:val="28"/>
          <w:szCs w:val="28"/>
          <w:lang w:eastAsia="ru-RU"/>
        </w:rPr>
        <w:t>ализовать следующие мероприятия:</w:t>
      </w:r>
    </w:p>
    <w:p w:rsidR="00EF21F0" w:rsidRPr="00875003"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75003">
        <w:rPr>
          <w:rFonts w:ascii="Liberation Serif" w:eastAsia="Times New Roman" w:hAnsi="Liberation Serif" w:cs="Times New Roman"/>
          <w:sz w:val="28"/>
          <w:szCs w:val="28"/>
          <w:lang w:eastAsia="ru-RU"/>
        </w:rPr>
        <w:t>1. С целью поддержки и сохранения зданий дошкольных образовательных организаций, выполнения предписаний надзорных органов разработан план мероприятий по капитальному</w:t>
      </w:r>
      <w:r>
        <w:rPr>
          <w:rFonts w:ascii="Liberation Serif" w:eastAsia="Times New Roman" w:hAnsi="Liberation Serif" w:cs="Times New Roman"/>
          <w:sz w:val="28"/>
          <w:szCs w:val="28"/>
          <w:lang w:eastAsia="ru-RU"/>
        </w:rPr>
        <w:t xml:space="preserve"> и текущему </w:t>
      </w:r>
      <w:r w:rsidRPr="00875003">
        <w:rPr>
          <w:rFonts w:ascii="Liberation Serif" w:eastAsia="Times New Roman" w:hAnsi="Liberation Serif" w:cs="Times New Roman"/>
          <w:sz w:val="28"/>
          <w:szCs w:val="28"/>
          <w:lang w:eastAsia="ru-RU"/>
        </w:rPr>
        <w:t xml:space="preserve"> ремонту. В рамках мероприятий плана ежегодно проводится ремонт кровель, туалетных комнат, пищеблоков, мест общего пользования</w:t>
      </w:r>
      <w:r>
        <w:rPr>
          <w:rFonts w:ascii="Liberation Serif" w:eastAsia="Times New Roman" w:hAnsi="Liberation Serif" w:cs="Times New Roman"/>
          <w:sz w:val="28"/>
          <w:szCs w:val="28"/>
          <w:lang w:eastAsia="ru-RU"/>
        </w:rPr>
        <w:t>, замена прогулочных веранд и ограждений</w:t>
      </w:r>
      <w:r w:rsidRPr="00875003">
        <w:rPr>
          <w:rFonts w:ascii="Liberation Serif" w:eastAsia="Times New Roman" w:hAnsi="Liberation Serif" w:cs="Times New Roman"/>
          <w:sz w:val="28"/>
          <w:szCs w:val="28"/>
          <w:lang w:eastAsia="ru-RU"/>
        </w:rPr>
        <w:t xml:space="preserve">. </w:t>
      </w:r>
    </w:p>
    <w:p w:rsidR="00EF21F0"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 С</w:t>
      </w:r>
      <w:r w:rsidRPr="00875003">
        <w:rPr>
          <w:rFonts w:ascii="Liberation Serif" w:eastAsia="Times New Roman" w:hAnsi="Liberation Serif" w:cs="Times New Roman"/>
          <w:sz w:val="28"/>
          <w:szCs w:val="28"/>
          <w:lang w:eastAsia="ru-RU"/>
        </w:rPr>
        <w:t>остояние материально-технического и ресурсного обеспечения образовательного процесса</w:t>
      </w:r>
      <w:r>
        <w:rPr>
          <w:rFonts w:ascii="Liberation Serif" w:eastAsia="Times New Roman" w:hAnsi="Liberation Serif" w:cs="Times New Roman"/>
          <w:sz w:val="28"/>
          <w:szCs w:val="28"/>
          <w:lang w:eastAsia="ru-RU"/>
        </w:rPr>
        <w:t xml:space="preserve"> планируется поддерживать в удовлетворительном состоянии за счет областных субсидий,</w:t>
      </w:r>
      <w:r w:rsidRPr="00875003">
        <w:rPr>
          <w:rFonts w:ascii="Liberation Serif" w:eastAsia="Times New Roman" w:hAnsi="Liberation Serif" w:cs="Times New Roman"/>
          <w:sz w:val="28"/>
          <w:szCs w:val="28"/>
          <w:lang w:eastAsia="ru-RU"/>
        </w:rPr>
        <w:t xml:space="preserve"> предоставля</w:t>
      </w:r>
      <w:r>
        <w:rPr>
          <w:rFonts w:ascii="Liberation Serif" w:eastAsia="Times New Roman" w:hAnsi="Liberation Serif" w:cs="Times New Roman"/>
          <w:sz w:val="28"/>
          <w:szCs w:val="28"/>
          <w:lang w:eastAsia="ru-RU"/>
        </w:rPr>
        <w:t>емых</w:t>
      </w:r>
      <w:r w:rsidRPr="00875003">
        <w:rPr>
          <w:rFonts w:ascii="Liberation Serif" w:eastAsia="Times New Roman" w:hAnsi="Liberation Serif" w:cs="Times New Roman"/>
          <w:sz w:val="28"/>
          <w:szCs w:val="28"/>
          <w:lang w:eastAsia="ru-RU"/>
        </w:rPr>
        <w:t xml:space="preserve"> в целях финансирования учебных расходов.</w:t>
      </w:r>
      <w:r>
        <w:rPr>
          <w:rFonts w:ascii="Liberation Serif" w:eastAsia="Times New Roman" w:hAnsi="Liberation Serif" w:cs="Times New Roman"/>
          <w:sz w:val="28"/>
          <w:szCs w:val="28"/>
          <w:lang w:eastAsia="ru-RU"/>
        </w:rPr>
        <w:t xml:space="preserve"> </w:t>
      </w:r>
    </w:p>
    <w:p w:rsidR="00EF21F0"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B638D" w:rsidRDefault="007B638D" w:rsidP="00EF21F0">
      <w:pPr>
        <w:widowControl w:val="0"/>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EF21F0" w:rsidRPr="0058405A" w:rsidRDefault="00EF21F0" w:rsidP="00EF21F0">
      <w:pPr>
        <w:widowControl w:val="0"/>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58405A">
        <w:rPr>
          <w:rFonts w:ascii="Liberation Serif" w:eastAsia="Times New Roman" w:hAnsi="Liberation Serif" w:cs="Times New Roman"/>
          <w:b/>
          <w:bCs/>
          <w:sz w:val="28"/>
          <w:szCs w:val="28"/>
          <w:lang w:eastAsia="ru-RU"/>
        </w:rPr>
        <w:t>Раздел 2. Цели и задачи подпрограммы 1 «Развитие системы дошкольного образования в</w:t>
      </w:r>
      <w:r>
        <w:rPr>
          <w:rFonts w:ascii="Liberation Serif" w:eastAsia="Times New Roman" w:hAnsi="Liberation Serif" w:cs="Times New Roman"/>
          <w:b/>
          <w:bCs/>
          <w:sz w:val="28"/>
          <w:szCs w:val="28"/>
          <w:lang w:eastAsia="ru-RU"/>
        </w:rPr>
        <w:t xml:space="preserve"> Байкаловском муниципальном районе</w:t>
      </w:r>
      <w:r w:rsidRPr="0058405A">
        <w:rPr>
          <w:rFonts w:ascii="Liberation Serif" w:eastAsia="Times New Roman" w:hAnsi="Liberation Serif" w:cs="Times New Roman"/>
          <w:b/>
          <w:bCs/>
          <w:sz w:val="28"/>
          <w:szCs w:val="28"/>
          <w:lang w:eastAsia="ru-RU"/>
        </w:rPr>
        <w:t>», целевые показатели реализации подпрограммы 1</w:t>
      </w:r>
    </w:p>
    <w:p w:rsidR="00EF21F0" w:rsidRPr="0058405A" w:rsidRDefault="00EF21F0" w:rsidP="00EF21F0">
      <w:pPr>
        <w:widowControl w:val="0"/>
        <w:autoSpaceDE w:val="0"/>
        <w:autoSpaceDN w:val="0"/>
        <w:adjustRightInd w:val="0"/>
        <w:spacing w:after="0" w:line="240" w:lineRule="auto"/>
        <w:rPr>
          <w:rFonts w:ascii="Liberation Serif" w:eastAsia="Times New Roman" w:hAnsi="Liberation Serif" w:cs="Times New Roman"/>
          <w:b/>
          <w:bCs/>
          <w:sz w:val="28"/>
          <w:szCs w:val="28"/>
          <w:lang w:eastAsia="ru-RU"/>
        </w:rPr>
      </w:pPr>
      <w:r w:rsidRPr="0058405A">
        <w:rPr>
          <w:rFonts w:ascii="Liberation Serif" w:eastAsia="Times New Roman" w:hAnsi="Liberation Serif" w:cs="Times New Roman"/>
          <w:b/>
          <w:bCs/>
          <w:sz w:val="28"/>
          <w:szCs w:val="28"/>
          <w:lang w:eastAsia="ru-RU"/>
        </w:rPr>
        <w:tab/>
      </w:r>
    </w:p>
    <w:p w:rsidR="00EF21F0" w:rsidRPr="0058405A" w:rsidRDefault="00EF21F0" w:rsidP="00EF21F0">
      <w:pPr>
        <w:widowControl w:val="0"/>
        <w:autoSpaceDE w:val="0"/>
        <w:autoSpaceDN w:val="0"/>
        <w:adjustRightInd w:val="0"/>
        <w:spacing w:after="0" w:line="240" w:lineRule="auto"/>
        <w:ind w:firstLine="708"/>
        <w:rPr>
          <w:rFonts w:ascii="Liberation Serif" w:eastAsia="Times New Roman" w:hAnsi="Liberation Serif" w:cs="Times New Roman"/>
          <w:bCs/>
          <w:sz w:val="28"/>
          <w:szCs w:val="28"/>
          <w:lang w:eastAsia="ru-RU"/>
        </w:rPr>
      </w:pPr>
      <w:r w:rsidRPr="0058405A">
        <w:rPr>
          <w:rFonts w:ascii="Liberation Serif" w:eastAsia="Times New Roman" w:hAnsi="Liberation Serif" w:cs="Times New Roman"/>
          <w:bCs/>
          <w:sz w:val="28"/>
          <w:szCs w:val="28"/>
          <w:lang w:eastAsia="ru-RU"/>
        </w:rPr>
        <w:t>Цель подпрограммы:</w:t>
      </w:r>
    </w:p>
    <w:p w:rsidR="00122752" w:rsidRDefault="00EF21F0" w:rsidP="00EF21F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405A">
        <w:rPr>
          <w:rFonts w:ascii="Liberation Serif" w:eastAsia="Times New Roman" w:hAnsi="Liberation Serif" w:cs="Times New Roman"/>
          <w:b/>
          <w:bCs/>
          <w:sz w:val="28"/>
          <w:szCs w:val="28"/>
          <w:lang w:eastAsia="ru-RU"/>
        </w:rPr>
        <w:t xml:space="preserve">Цель 1. </w:t>
      </w:r>
      <w:r w:rsidR="00122752">
        <w:rPr>
          <w:rFonts w:ascii="Times New Roman" w:hAnsi="Times New Roman" w:cs="Times New Roman"/>
          <w:sz w:val="28"/>
          <w:szCs w:val="28"/>
        </w:rPr>
        <w:t>О</w:t>
      </w:r>
      <w:r w:rsidR="00122752" w:rsidRPr="00122752">
        <w:rPr>
          <w:rFonts w:ascii="Times New Roman" w:eastAsia="Times New Roman" w:hAnsi="Times New Roman" w:cs="Times New Roman"/>
          <w:bCs/>
          <w:sz w:val="28"/>
          <w:szCs w:val="28"/>
          <w:lang w:eastAsia="ru-RU"/>
        </w:rPr>
        <w:t xml:space="preserve">беспечение качественных условий для эффективного функционирования системы дошкольного образования </w:t>
      </w:r>
      <w:r w:rsidR="00122752" w:rsidRPr="00122752">
        <w:rPr>
          <w:rFonts w:ascii="Times New Roman" w:hAnsi="Times New Roman" w:cs="Times New Roman"/>
          <w:sz w:val="28"/>
          <w:szCs w:val="28"/>
        </w:rPr>
        <w:t>в Байкаловском муниципальном районе</w:t>
      </w:r>
      <w:r w:rsidR="00122752">
        <w:rPr>
          <w:rFonts w:ascii="Times New Roman" w:hAnsi="Times New Roman" w:cs="Times New Roman"/>
          <w:sz w:val="28"/>
          <w:szCs w:val="28"/>
        </w:rPr>
        <w:t>.</w:t>
      </w:r>
    </w:p>
    <w:p w:rsidR="00EF21F0" w:rsidRPr="0058405A" w:rsidRDefault="00122752" w:rsidP="00EF21F0">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58405A">
        <w:rPr>
          <w:rFonts w:ascii="Liberation Serif" w:eastAsia="Times New Roman" w:hAnsi="Liberation Serif" w:cs="Times New Roman"/>
          <w:sz w:val="28"/>
          <w:szCs w:val="28"/>
          <w:lang w:eastAsia="ru-RU"/>
        </w:rPr>
        <w:t xml:space="preserve"> </w:t>
      </w:r>
      <w:r w:rsidR="00EF21F0" w:rsidRPr="0058405A">
        <w:rPr>
          <w:rFonts w:ascii="Liberation Serif" w:eastAsia="Times New Roman" w:hAnsi="Liberation Serif" w:cs="Times New Roman"/>
          <w:sz w:val="28"/>
          <w:szCs w:val="28"/>
          <w:lang w:eastAsia="ru-RU"/>
        </w:rPr>
        <w:t>Для достижения поставленной цели необходимо решить следующие задачи:</w:t>
      </w:r>
    </w:p>
    <w:p w:rsidR="00EF21F0" w:rsidRPr="0058405A" w:rsidRDefault="00EF21F0" w:rsidP="00EF21F0">
      <w:pPr>
        <w:spacing w:after="0" w:line="240" w:lineRule="auto"/>
        <w:ind w:firstLine="708"/>
        <w:jc w:val="both"/>
        <w:rPr>
          <w:rFonts w:ascii="Liberation Serif" w:eastAsia="Times New Roman" w:hAnsi="Liberation Serif" w:cs="Times New Roman"/>
          <w:sz w:val="28"/>
          <w:szCs w:val="28"/>
          <w:lang w:eastAsia="ru-RU"/>
        </w:rPr>
      </w:pPr>
      <w:r w:rsidRPr="0058405A">
        <w:rPr>
          <w:rFonts w:ascii="Liberation Serif" w:eastAsia="Times New Roman" w:hAnsi="Liberation Serif" w:cs="Times New Roman"/>
          <w:b/>
          <w:sz w:val="28"/>
          <w:szCs w:val="28"/>
          <w:lang w:eastAsia="ru-RU"/>
        </w:rPr>
        <w:t>Задача 1.</w:t>
      </w:r>
      <w:r w:rsidRPr="0058405A">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Д</w:t>
      </w:r>
      <w:r w:rsidRPr="0058405A">
        <w:rPr>
          <w:rFonts w:ascii="Liberation Serif" w:eastAsia="Times New Roman" w:hAnsi="Liberation Serif" w:cs="Times New Roman"/>
          <w:sz w:val="28"/>
          <w:szCs w:val="28"/>
          <w:lang w:eastAsia="ru-RU"/>
        </w:rPr>
        <w:t>остижени</w:t>
      </w:r>
      <w:r>
        <w:rPr>
          <w:rFonts w:ascii="Liberation Serif" w:eastAsia="Times New Roman" w:hAnsi="Liberation Serif" w:cs="Times New Roman"/>
          <w:sz w:val="28"/>
          <w:szCs w:val="28"/>
          <w:lang w:eastAsia="ru-RU"/>
        </w:rPr>
        <w:t>е 100-процентной</w:t>
      </w:r>
      <w:r w:rsidRPr="0058405A">
        <w:rPr>
          <w:rFonts w:ascii="Liberation Serif" w:eastAsia="Times New Roman" w:hAnsi="Liberation Serif" w:cs="Times New Roman"/>
          <w:sz w:val="28"/>
          <w:szCs w:val="28"/>
          <w:lang w:eastAsia="ru-RU"/>
        </w:rPr>
        <w:t xml:space="preserve"> доступности дошкольного образования.</w:t>
      </w:r>
    </w:p>
    <w:p w:rsidR="00EF21F0" w:rsidRPr="0058405A" w:rsidRDefault="00EF21F0" w:rsidP="00EF21F0">
      <w:pPr>
        <w:spacing w:after="0" w:line="240" w:lineRule="auto"/>
        <w:ind w:firstLine="708"/>
        <w:jc w:val="both"/>
        <w:rPr>
          <w:rFonts w:ascii="Liberation Serif" w:eastAsia="Times New Roman" w:hAnsi="Liberation Serif" w:cs="Times New Roman"/>
          <w:sz w:val="28"/>
          <w:szCs w:val="28"/>
          <w:lang w:eastAsia="ru-RU"/>
        </w:rPr>
      </w:pPr>
      <w:r w:rsidRPr="0058405A">
        <w:rPr>
          <w:rFonts w:ascii="Liberation Serif" w:eastAsia="Times New Roman" w:hAnsi="Liberation Serif" w:cs="Times New Roman"/>
          <w:b/>
          <w:sz w:val="28"/>
          <w:szCs w:val="28"/>
          <w:lang w:eastAsia="ru-RU"/>
        </w:rPr>
        <w:t>Задача 2.</w:t>
      </w:r>
      <w:r w:rsidRPr="0058405A">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Создание необходимых условий для получения качественного образования лицами с ограниченными возможностями здоровья, в том числе посредством организаций инклюзивного образования лиц с ограниченными возможностями</w:t>
      </w:r>
      <w:r w:rsidRPr="0058405A">
        <w:rPr>
          <w:rFonts w:ascii="Liberation Serif" w:eastAsia="Times New Roman" w:hAnsi="Liberation Serif" w:cs="Times New Roman"/>
          <w:sz w:val="28"/>
          <w:szCs w:val="28"/>
          <w:lang w:eastAsia="ru-RU"/>
        </w:rPr>
        <w:t>.</w:t>
      </w:r>
    </w:p>
    <w:p w:rsidR="00EF21F0" w:rsidRPr="0058405A" w:rsidRDefault="00EF21F0" w:rsidP="00EF21F0">
      <w:pPr>
        <w:spacing w:after="0" w:line="240" w:lineRule="auto"/>
        <w:ind w:firstLine="708"/>
        <w:jc w:val="both"/>
        <w:rPr>
          <w:rFonts w:ascii="Liberation Serif" w:eastAsia="Times New Roman" w:hAnsi="Liberation Serif" w:cs="Times New Roman"/>
          <w:sz w:val="28"/>
          <w:szCs w:val="28"/>
          <w:lang w:eastAsia="ru-RU"/>
        </w:rPr>
      </w:pPr>
      <w:r w:rsidRPr="0058405A">
        <w:rPr>
          <w:rFonts w:ascii="Liberation Serif" w:eastAsia="Times New Roman" w:hAnsi="Liberation Serif" w:cs="Times New Roman"/>
          <w:b/>
          <w:sz w:val="28"/>
          <w:szCs w:val="28"/>
          <w:lang w:eastAsia="ru-RU"/>
        </w:rPr>
        <w:t>Задача 3.</w:t>
      </w:r>
      <w:r w:rsidRPr="0058405A">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Достижение 100-процентного соотношения среднемесячной заработной платы педагогических работников дошкольных образовательных организаций к среднемесячной заработной плате в общем образовании в Байкаловском муниципальном районе.</w:t>
      </w:r>
    </w:p>
    <w:p w:rsidR="00EF21F0" w:rsidRDefault="00EF21F0" w:rsidP="00EF21F0">
      <w:pPr>
        <w:spacing w:after="0" w:line="240" w:lineRule="auto"/>
        <w:ind w:firstLine="708"/>
        <w:jc w:val="both"/>
        <w:rPr>
          <w:rFonts w:ascii="Liberation Serif" w:eastAsia="Times New Roman" w:hAnsi="Liberation Serif" w:cs="Times New Roman"/>
          <w:sz w:val="28"/>
          <w:szCs w:val="28"/>
          <w:lang w:eastAsia="ru-RU"/>
        </w:rPr>
      </w:pPr>
      <w:r w:rsidRPr="0058405A">
        <w:rPr>
          <w:rFonts w:ascii="Liberation Serif" w:eastAsia="Times New Roman" w:hAnsi="Liberation Serif" w:cs="Times New Roman"/>
          <w:b/>
          <w:sz w:val="28"/>
          <w:szCs w:val="28"/>
          <w:lang w:eastAsia="ru-RU"/>
        </w:rPr>
        <w:t>Задача 4.</w:t>
      </w:r>
      <w:r w:rsidRPr="0058405A">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Создание условий для сохранения здоровья и развития детей дошкольного возраста</w:t>
      </w:r>
      <w:r w:rsidRPr="0058405A">
        <w:rPr>
          <w:rFonts w:ascii="Liberation Serif" w:eastAsia="Times New Roman" w:hAnsi="Liberation Serif" w:cs="Times New Roman"/>
          <w:sz w:val="28"/>
          <w:szCs w:val="28"/>
          <w:lang w:eastAsia="ru-RU"/>
        </w:rPr>
        <w:t>.</w:t>
      </w:r>
    </w:p>
    <w:p w:rsidR="00EF21F0" w:rsidRPr="00F91D73" w:rsidRDefault="00EF21F0" w:rsidP="00EF21F0">
      <w:pPr>
        <w:spacing w:after="0" w:line="240" w:lineRule="auto"/>
        <w:ind w:firstLine="708"/>
        <w:jc w:val="both"/>
        <w:rPr>
          <w:rFonts w:ascii="Liberation Serif" w:eastAsia="Times New Roman" w:hAnsi="Liberation Serif" w:cs="Times New Roman"/>
          <w:b/>
          <w:sz w:val="28"/>
          <w:szCs w:val="28"/>
          <w:lang w:eastAsia="ru-RU"/>
        </w:rPr>
      </w:pPr>
      <w:r w:rsidRPr="00F91D73">
        <w:rPr>
          <w:rFonts w:ascii="Liberation Serif" w:eastAsia="Times New Roman" w:hAnsi="Liberation Serif" w:cs="Times New Roman"/>
          <w:b/>
          <w:sz w:val="28"/>
          <w:szCs w:val="28"/>
          <w:lang w:eastAsia="ru-RU"/>
        </w:rPr>
        <w:t xml:space="preserve">Задача 5. </w:t>
      </w:r>
      <w:r w:rsidRPr="00F91D73">
        <w:rPr>
          <w:rFonts w:ascii="Liberation Serif" w:eastAsia="Times New Roman" w:hAnsi="Liberation Serif" w:cs="Times New Roman"/>
          <w:sz w:val="28"/>
          <w:szCs w:val="28"/>
          <w:lang w:eastAsia="ru-RU"/>
        </w:rPr>
        <w:t>Укрепление материально-технической базы дошкольных образовательных организаций.</w:t>
      </w:r>
    </w:p>
    <w:p w:rsidR="00EF21F0" w:rsidRPr="0058405A" w:rsidRDefault="00EF21F0" w:rsidP="00EF21F0">
      <w:pPr>
        <w:spacing w:after="0" w:line="240" w:lineRule="auto"/>
        <w:ind w:firstLine="708"/>
        <w:jc w:val="both"/>
        <w:rPr>
          <w:rFonts w:ascii="Liberation Serif" w:eastAsia="Times New Roman" w:hAnsi="Liberation Serif" w:cs="Times New Roman"/>
          <w:sz w:val="28"/>
          <w:szCs w:val="28"/>
          <w:lang w:eastAsia="ru-RU"/>
        </w:rPr>
      </w:pPr>
      <w:r w:rsidRPr="0058405A">
        <w:rPr>
          <w:rFonts w:ascii="Liberation Serif" w:eastAsia="Times New Roman" w:hAnsi="Liberation Serif" w:cs="Times New Roman"/>
          <w:sz w:val="28"/>
          <w:szCs w:val="28"/>
          <w:lang w:eastAsia="ru-RU"/>
        </w:rPr>
        <w:t xml:space="preserve">Данные приоритетные направления на достижение поставленных целей сформулированы в Приложении № 1 к </w:t>
      </w:r>
      <w:r>
        <w:rPr>
          <w:rFonts w:ascii="Liberation Serif" w:eastAsia="Times New Roman" w:hAnsi="Liberation Serif" w:cs="Times New Roman"/>
          <w:sz w:val="28"/>
          <w:szCs w:val="28"/>
          <w:lang w:eastAsia="ru-RU"/>
        </w:rPr>
        <w:t>муниципальной программе.</w:t>
      </w:r>
    </w:p>
    <w:p w:rsidR="00EF21F0" w:rsidRPr="0058405A" w:rsidRDefault="00EF21F0" w:rsidP="00EF21F0">
      <w:pPr>
        <w:spacing w:after="0" w:line="240" w:lineRule="auto"/>
        <w:jc w:val="both"/>
        <w:rPr>
          <w:rFonts w:ascii="Liberation Serif" w:eastAsia="Times New Roman" w:hAnsi="Liberation Serif" w:cs="Times New Roman CYR"/>
          <w:sz w:val="28"/>
          <w:szCs w:val="28"/>
          <w:lang w:eastAsia="ru-RU"/>
        </w:rPr>
      </w:pPr>
    </w:p>
    <w:p w:rsidR="00EF21F0" w:rsidRPr="0058405A" w:rsidRDefault="00EF21F0" w:rsidP="00EF21F0">
      <w:pPr>
        <w:tabs>
          <w:tab w:val="left" w:pos="1890"/>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58405A">
        <w:rPr>
          <w:rFonts w:ascii="Liberation Serif" w:eastAsia="Times New Roman" w:hAnsi="Liberation Serif" w:cs="Times New Roman"/>
          <w:b/>
          <w:bCs/>
          <w:sz w:val="28"/>
          <w:szCs w:val="28"/>
          <w:lang w:eastAsia="ru-RU"/>
        </w:rPr>
        <w:t xml:space="preserve">Раздел 3. План мероприятий по выполнению подпрограммы 1 «Развитие системы дошкольного образования в </w:t>
      </w:r>
      <w:r>
        <w:rPr>
          <w:rFonts w:ascii="Liberation Serif" w:eastAsia="Times New Roman" w:hAnsi="Liberation Serif" w:cs="Times New Roman"/>
          <w:b/>
          <w:sz w:val="28"/>
          <w:szCs w:val="28"/>
          <w:lang w:eastAsia="ru-RU"/>
        </w:rPr>
        <w:t>Байкаловском муниципальном районе</w:t>
      </w:r>
      <w:r w:rsidRPr="0058405A">
        <w:rPr>
          <w:rFonts w:ascii="Liberation Serif" w:eastAsia="Times New Roman" w:hAnsi="Liberation Serif" w:cs="Times New Roman"/>
          <w:b/>
          <w:bCs/>
          <w:sz w:val="28"/>
          <w:szCs w:val="28"/>
          <w:lang w:eastAsia="ru-RU"/>
        </w:rPr>
        <w:t xml:space="preserve">» </w:t>
      </w:r>
    </w:p>
    <w:p w:rsidR="00EF21F0" w:rsidRPr="0058405A" w:rsidRDefault="00EF21F0" w:rsidP="00EF21F0">
      <w:pPr>
        <w:tabs>
          <w:tab w:val="left" w:pos="1890"/>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p>
    <w:p w:rsidR="00EF21F0" w:rsidRPr="0058405A" w:rsidRDefault="00EF21F0" w:rsidP="00EF21F0">
      <w:pPr>
        <w:spacing w:after="0" w:line="240" w:lineRule="auto"/>
        <w:ind w:firstLine="708"/>
        <w:jc w:val="both"/>
        <w:rPr>
          <w:rFonts w:ascii="Liberation Serif" w:eastAsia="Times New Roman" w:hAnsi="Liberation Serif" w:cs="Times New Roman"/>
          <w:sz w:val="28"/>
          <w:szCs w:val="28"/>
          <w:lang w:eastAsia="ru-RU"/>
        </w:rPr>
      </w:pPr>
      <w:r w:rsidRPr="0058405A">
        <w:rPr>
          <w:rFonts w:ascii="Liberation Serif" w:eastAsia="Times New Roman" w:hAnsi="Liberation Serif" w:cs="Times New Roman CYR"/>
          <w:sz w:val="28"/>
          <w:szCs w:val="28"/>
          <w:lang w:eastAsia="ru-RU"/>
        </w:rPr>
        <w:t xml:space="preserve">План мероприятий подпрограммы 1 «Развитие системы дошкольного образования в </w:t>
      </w:r>
      <w:r>
        <w:rPr>
          <w:rFonts w:ascii="Liberation Serif" w:eastAsia="Times New Roman" w:hAnsi="Liberation Serif" w:cs="Times New Roman CYR"/>
          <w:sz w:val="28"/>
          <w:szCs w:val="28"/>
          <w:lang w:eastAsia="ru-RU"/>
        </w:rPr>
        <w:t>Байкаловском муниципальном районе</w:t>
      </w:r>
      <w:r w:rsidRPr="0058405A">
        <w:rPr>
          <w:rFonts w:ascii="Liberation Serif" w:eastAsia="Times New Roman" w:hAnsi="Liberation Serif" w:cs="Times New Roman CYR"/>
          <w:sz w:val="28"/>
          <w:szCs w:val="28"/>
          <w:lang w:eastAsia="ru-RU"/>
        </w:rPr>
        <w:t xml:space="preserve">»  представлены </w:t>
      </w:r>
      <w:r>
        <w:rPr>
          <w:rFonts w:ascii="Liberation Serif" w:eastAsia="Times New Roman" w:hAnsi="Liberation Serif" w:cs="Times New Roman CYR"/>
          <w:sz w:val="28"/>
          <w:szCs w:val="28"/>
          <w:lang w:eastAsia="ru-RU"/>
        </w:rPr>
        <w:t xml:space="preserve">в </w:t>
      </w:r>
      <w:r w:rsidRPr="0058405A">
        <w:rPr>
          <w:rFonts w:ascii="Liberation Serif" w:eastAsia="Times New Roman" w:hAnsi="Liberation Serif" w:cs="Times New Roman CYR"/>
          <w:sz w:val="28"/>
          <w:szCs w:val="28"/>
          <w:lang w:eastAsia="ru-RU"/>
        </w:rPr>
        <w:t xml:space="preserve">Приложении № </w:t>
      </w:r>
      <w:r>
        <w:rPr>
          <w:rFonts w:ascii="Liberation Serif" w:eastAsia="Times New Roman" w:hAnsi="Liberation Serif" w:cs="Times New Roman CYR"/>
          <w:sz w:val="28"/>
          <w:szCs w:val="28"/>
          <w:lang w:eastAsia="ru-RU"/>
        </w:rPr>
        <w:t>2</w:t>
      </w:r>
      <w:r w:rsidR="00122752">
        <w:rPr>
          <w:rFonts w:ascii="Liberation Serif" w:eastAsia="Times New Roman" w:hAnsi="Liberation Serif" w:cs="Times New Roman CYR"/>
          <w:sz w:val="28"/>
          <w:szCs w:val="28"/>
          <w:lang w:eastAsia="ru-RU"/>
        </w:rPr>
        <w:t xml:space="preserve"> к м</w:t>
      </w:r>
      <w:r w:rsidRPr="0058405A">
        <w:rPr>
          <w:rFonts w:ascii="Liberation Serif" w:eastAsia="Times New Roman" w:hAnsi="Liberation Serif" w:cs="Times New Roman CYR"/>
          <w:sz w:val="28"/>
          <w:szCs w:val="28"/>
          <w:lang w:eastAsia="ru-RU"/>
        </w:rPr>
        <w:t>униципальной программе</w:t>
      </w:r>
      <w:r w:rsidR="00122752">
        <w:rPr>
          <w:rFonts w:ascii="Liberation Serif" w:eastAsia="Times New Roman" w:hAnsi="Liberation Serif" w:cs="Times New Roman CYR"/>
          <w:sz w:val="28"/>
          <w:szCs w:val="28"/>
          <w:lang w:eastAsia="ru-RU"/>
        </w:rPr>
        <w:t>.</w:t>
      </w:r>
    </w:p>
    <w:p w:rsidR="00EF21F0" w:rsidRDefault="00EF21F0" w:rsidP="00EF21F0">
      <w:pPr>
        <w:rPr>
          <w:rFonts w:ascii="Times New Roman" w:hAnsi="Times New Roman" w:cs="Times New Roman"/>
          <w:sz w:val="24"/>
          <w:szCs w:val="24"/>
        </w:rPr>
      </w:pPr>
    </w:p>
    <w:p w:rsidR="00EF21F0" w:rsidRDefault="00EF21F0" w:rsidP="00EF21F0">
      <w:pPr>
        <w:rPr>
          <w:rFonts w:ascii="Times New Roman" w:hAnsi="Times New Roman" w:cs="Times New Roman"/>
          <w:sz w:val="24"/>
          <w:szCs w:val="24"/>
        </w:rPr>
      </w:pPr>
    </w:p>
    <w:p w:rsidR="00CD293F" w:rsidRDefault="00CD293F" w:rsidP="00AB3C10">
      <w:pPr>
        <w:tabs>
          <w:tab w:val="left" w:pos="2820"/>
        </w:tabs>
        <w:rPr>
          <w:rFonts w:ascii="Times New Roman" w:hAnsi="Times New Roman" w:cs="Times New Roman"/>
          <w:sz w:val="24"/>
          <w:szCs w:val="24"/>
        </w:rPr>
      </w:pPr>
    </w:p>
    <w:p w:rsidR="00611106" w:rsidRDefault="00611106" w:rsidP="00AB3C10">
      <w:pPr>
        <w:tabs>
          <w:tab w:val="left" w:pos="2820"/>
        </w:tabs>
        <w:rPr>
          <w:rFonts w:ascii="Times New Roman" w:hAnsi="Times New Roman" w:cs="Times New Roman"/>
          <w:sz w:val="24"/>
          <w:szCs w:val="24"/>
        </w:rPr>
      </w:pPr>
    </w:p>
    <w:p w:rsidR="00693961" w:rsidRDefault="00693961" w:rsidP="00AB3C10">
      <w:pPr>
        <w:tabs>
          <w:tab w:val="left" w:pos="2820"/>
        </w:tabs>
        <w:rPr>
          <w:rFonts w:ascii="Times New Roman" w:hAnsi="Times New Roman" w:cs="Times New Roman"/>
          <w:sz w:val="24"/>
          <w:szCs w:val="24"/>
        </w:rPr>
      </w:pPr>
    </w:p>
    <w:p w:rsidR="007B638D" w:rsidRDefault="007B638D" w:rsidP="00AB3C10">
      <w:pPr>
        <w:tabs>
          <w:tab w:val="left" w:pos="2820"/>
        </w:tabs>
        <w:rPr>
          <w:rFonts w:ascii="Times New Roman" w:hAnsi="Times New Roman" w:cs="Times New Roman"/>
          <w:sz w:val="24"/>
          <w:szCs w:val="24"/>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3D4BF4" w:rsidRDefault="003D4BF4" w:rsidP="00AB3C10">
      <w:pPr>
        <w:widowControl w:val="0"/>
        <w:autoSpaceDE w:val="0"/>
        <w:autoSpaceDN w:val="0"/>
        <w:adjustRightInd w:val="0"/>
        <w:spacing w:after="0" w:line="240" w:lineRule="auto"/>
        <w:jc w:val="center"/>
        <w:rPr>
          <w:rFonts w:ascii="Times New Roman" w:hAnsi="Times New Roman" w:cs="Times New Roman"/>
          <w:b/>
          <w:sz w:val="28"/>
          <w:szCs w:val="28"/>
        </w:rPr>
      </w:pPr>
    </w:p>
    <w:p w:rsidR="00AB3C10" w:rsidRPr="003035EF" w:rsidRDefault="00AB3C10" w:rsidP="00AB3C10">
      <w:pPr>
        <w:widowControl w:val="0"/>
        <w:autoSpaceDE w:val="0"/>
        <w:autoSpaceDN w:val="0"/>
        <w:adjustRightInd w:val="0"/>
        <w:spacing w:after="0" w:line="240" w:lineRule="auto"/>
        <w:jc w:val="center"/>
        <w:rPr>
          <w:rFonts w:ascii="Times New Roman" w:hAnsi="Times New Roman" w:cs="Times New Roman"/>
          <w:b/>
          <w:sz w:val="28"/>
          <w:szCs w:val="28"/>
        </w:rPr>
      </w:pPr>
      <w:r w:rsidRPr="003035EF">
        <w:rPr>
          <w:rFonts w:ascii="Times New Roman" w:hAnsi="Times New Roman" w:cs="Times New Roman"/>
          <w:b/>
          <w:sz w:val="28"/>
          <w:szCs w:val="28"/>
        </w:rPr>
        <w:t>ПАСПОРТ</w:t>
      </w:r>
    </w:p>
    <w:p w:rsidR="00AB3C10" w:rsidRPr="003035EF" w:rsidRDefault="00AB3C10" w:rsidP="00AB3C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Подпрограммы 2 «Развитие системы общего образования в Байкаловском муниципальном районе»</w:t>
      </w:r>
    </w:p>
    <w:p w:rsidR="00AB3C10" w:rsidRPr="003035EF" w:rsidRDefault="00AB3C10" w:rsidP="00AB3C10">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920"/>
      </w:tblGrid>
      <w:tr w:rsidR="00AB3C10" w:rsidRPr="003035EF" w:rsidTr="00A410DA">
        <w:trPr>
          <w:trHeight w:val="400"/>
          <w:tblCellSpacing w:w="5" w:type="nil"/>
        </w:trPr>
        <w:tc>
          <w:tcPr>
            <w:tcW w:w="4200" w:type="dxa"/>
            <w:tcBorders>
              <w:top w:val="single" w:sz="4" w:space="0" w:color="auto"/>
              <w:left w:val="single" w:sz="4" w:space="0" w:color="auto"/>
              <w:bottom w:val="single" w:sz="4" w:space="0" w:color="auto"/>
              <w:right w:val="single" w:sz="4" w:space="0" w:color="auto"/>
            </w:tcBorders>
          </w:tcPr>
          <w:p w:rsidR="00AB3C10" w:rsidRPr="003035EF" w:rsidRDefault="00AB3C10"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Ответственный исполнитель        </w:t>
            </w:r>
            <w:r w:rsidRPr="003035EF">
              <w:rPr>
                <w:rFonts w:ascii="Times New Roman" w:hAnsi="Times New Roman" w:cs="Times New Roman"/>
                <w:sz w:val="28"/>
                <w:szCs w:val="28"/>
              </w:rPr>
              <w:br/>
            </w:r>
            <w:r>
              <w:rPr>
                <w:rFonts w:ascii="Times New Roman" w:hAnsi="Times New Roman" w:cs="Times New Roman"/>
                <w:sz w:val="28"/>
                <w:szCs w:val="28"/>
              </w:rPr>
              <w:t>Подпрограммы</w:t>
            </w:r>
            <w:r w:rsidRPr="003035EF">
              <w:rPr>
                <w:rFonts w:ascii="Times New Roman" w:hAnsi="Times New Roman" w:cs="Times New Roman"/>
                <w:sz w:val="28"/>
                <w:szCs w:val="28"/>
              </w:rPr>
              <w:t xml:space="preserve">      </w:t>
            </w:r>
          </w:p>
        </w:tc>
        <w:tc>
          <w:tcPr>
            <w:tcW w:w="4920" w:type="dxa"/>
            <w:tcBorders>
              <w:top w:val="single" w:sz="4" w:space="0" w:color="auto"/>
              <w:left w:val="single" w:sz="4" w:space="0" w:color="auto"/>
              <w:bottom w:val="single" w:sz="4" w:space="0" w:color="auto"/>
              <w:right w:val="single" w:sz="4" w:space="0" w:color="auto"/>
            </w:tcBorders>
          </w:tcPr>
          <w:p w:rsidR="00AB3C10" w:rsidRPr="003035EF" w:rsidRDefault="00AB3C10" w:rsidP="00A410DA">
            <w:pPr>
              <w:pStyle w:val="ConsPlusCell"/>
              <w:rPr>
                <w:rFonts w:ascii="Times New Roman" w:hAnsi="Times New Roman" w:cs="Times New Roman"/>
                <w:sz w:val="28"/>
                <w:szCs w:val="28"/>
              </w:rPr>
            </w:pPr>
            <w:r>
              <w:rPr>
                <w:rFonts w:ascii="Times New Roman" w:hAnsi="Times New Roman" w:cs="Times New Roman"/>
                <w:sz w:val="28"/>
                <w:szCs w:val="28"/>
              </w:rPr>
              <w:t>Управление образования Байкаловского муниципального района</w:t>
            </w:r>
          </w:p>
        </w:tc>
      </w:tr>
      <w:tr w:rsidR="00AB3C10" w:rsidRPr="003035EF" w:rsidTr="00A410DA">
        <w:trPr>
          <w:trHeight w:val="400"/>
          <w:tblCellSpacing w:w="5" w:type="nil"/>
        </w:trPr>
        <w:tc>
          <w:tcPr>
            <w:tcW w:w="4200" w:type="dxa"/>
            <w:tcBorders>
              <w:left w:val="single" w:sz="4" w:space="0" w:color="auto"/>
              <w:bottom w:val="single" w:sz="4" w:space="0" w:color="auto"/>
              <w:right w:val="single" w:sz="4" w:space="0" w:color="auto"/>
            </w:tcBorders>
          </w:tcPr>
          <w:p w:rsidR="00AB3C10" w:rsidRPr="003035EF" w:rsidRDefault="00AB3C10"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Сроки реализации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AB3C10" w:rsidRPr="003035EF" w:rsidRDefault="00AB3C10" w:rsidP="00EF21F0">
            <w:pPr>
              <w:pStyle w:val="ConsPlusCell"/>
              <w:rPr>
                <w:rFonts w:ascii="Times New Roman" w:hAnsi="Times New Roman" w:cs="Times New Roman"/>
                <w:sz w:val="28"/>
                <w:szCs w:val="28"/>
              </w:rPr>
            </w:pPr>
            <w:r>
              <w:rPr>
                <w:rFonts w:ascii="Times New Roman" w:hAnsi="Times New Roman" w:cs="Times New Roman"/>
                <w:sz w:val="28"/>
                <w:szCs w:val="28"/>
              </w:rPr>
              <w:t>2023-203</w:t>
            </w:r>
            <w:r w:rsidR="00EF21F0">
              <w:rPr>
                <w:rFonts w:ascii="Times New Roman" w:hAnsi="Times New Roman" w:cs="Times New Roman"/>
                <w:sz w:val="28"/>
                <w:szCs w:val="28"/>
              </w:rPr>
              <w:t>2</w:t>
            </w:r>
            <w:r>
              <w:rPr>
                <w:rFonts w:ascii="Times New Roman" w:hAnsi="Times New Roman" w:cs="Times New Roman"/>
                <w:sz w:val="28"/>
                <w:szCs w:val="28"/>
              </w:rPr>
              <w:t xml:space="preserve"> годы</w:t>
            </w:r>
          </w:p>
        </w:tc>
      </w:tr>
      <w:tr w:rsidR="00AB3C10" w:rsidRPr="003035EF" w:rsidTr="00A410DA">
        <w:trPr>
          <w:trHeight w:val="400"/>
          <w:tblCellSpacing w:w="5" w:type="nil"/>
        </w:trPr>
        <w:tc>
          <w:tcPr>
            <w:tcW w:w="4200" w:type="dxa"/>
            <w:tcBorders>
              <w:left w:val="single" w:sz="4" w:space="0" w:color="auto"/>
              <w:bottom w:val="single" w:sz="4" w:space="0" w:color="auto"/>
              <w:right w:val="single" w:sz="4" w:space="0" w:color="auto"/>
            </w:tcBorders>
          </w:tcPr>
          <w:p w:rsidR="00AB3C10" w:rsidRPr="003035EF" w:rsidRDefault="00AB3C10"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Цели и задачи                    </w:t>
            </w:r>
            <w:r w:rsidRPr="003035EF">
              <w:rPr>
                <w:rFonts w:ascii="Times New Roman" w:hAnsi="Times New Roman" w:cs="Times New Roman"/>
                <w:sz w:val="28"/>
                <w:szCs w:val="28"/>
              </w:rPr>
              <w:br/>
            </w:r>
            <w:r>
              <w:rPr>
                <w:rFonts w:ascii="Times New Roman" w:hAnsi="Times New Roman" w:cs="Times New Roman"/>
                <w:sz w:val="28"/>
                <w:szCs w:val="28"/>
              </w:rPr>
              <w:t>подпрограммы</w:t>
            </w:r>
            <w:r w:rsidRPr="003035EF">
              <w:rPr>
                <w:rFonts w:ascii="Times New Roman" w:hAnsi="Times New Roman" w:cs="Times New Roman"/>
                <w:sz w:val="28"/>
                <w:szCs w:val="28"/>
              </w:rPr>
              <w:t xml:space="preserve">        </w:t>
            </w:r>
          </w:p>
        </w:tc>
        <w:tc>
          <w:tcPr>
            <w:tcW w:w="4920" w:type="dxa"/>
            <w:tcBorders>
              <w:left w:val="single" w:sz="4" w:space="0" w:color="auto"/>
              <w:bottom w:val="single" w:sz="4" w:space="0" w:color="auto"/>
              <w:right w:val="single" w:sz="4" w:space="0" w:color="auto"/>
            </w:tcBorders>
          </w:tcPr>
          <w:p w:rsidR="00AB3C10" w:rsidRPr="00EF4A61" w:rsidRDefault="00AB3C10" w:rsidP="00A410DA">
            <w:pPr>
              <w:pStyle w:val="ConsPlusCell"/>
              <w:rPr>
                <w:rFonts w:ascii="Times New Roman" w:hAnsi="Times New Roman" w:cs="Times New Roman"/>
                <w:b/>
                <w:sz w:val="28"/>
                <w:szCs w:val="28"/>
              </w:rPr>
            </w:pPr>
            <w:r w:rsidRPr="00EF4A61">
              <w:rPr>
                <w:rFonts w:ascii="Times New Roman" w:hAnsi="Times New Roman" w:cs="Times New Roman"/>
                <w:b/>
                <w:sz w:val="28"/>
                <w:szCs w:val="28"/>
              </w:rPr>
              <w:t>Цель подпрограммы:</w:t>
            </w:r>
          </w:p>
          <w:p w:rsidR="005A6679" w:rsidRDefault="00D555F6" w:rsidP="00A410DA">
            <w:pPr>
              <w:pStyle w:val="ConsPlusCell"/>
              <w:rPr>
                <w:rFonts w:ascii="Times New Roman" w:hAnsi="Times New Roman" w:cs="Times New Roman"/>
                <w:sz w:val="28"/>
                <w:szCs w:val="28"/>
              </w:rPr>
            </w:pPr>
            <w:r>
              <w:rPr>
                <w:rFonts w:ascii="Times New Roman" w:hAnsi="Times New Roman" w:cs="Times New Roman"/>
                <w:sz w:val="28"/>
                <w:szCs w:val="28"/>
              </w:rPr>
              <w:t>2</w:t>
            </w:r>
            <w:r w:rsidR="005A6679">
              <w:rPr>
                <w:rFonts w:ascii="Times New Roman" w:hAnsi="Times New Roman" w:cs="Times New Roman"/>
                <w:sz w:val="28"/>
                <w:szCs w:val="28"/>
              </w:rPr>
              <w:t>) о</w:t>
            </w:r>
            <w:r w:rsidR="00AB3C10">
              <w:rPr>
                <w:rFonts w:ascii="Times New Roman" w:hAnsi="Times New Roman" w:cs="Times New Roman"/>
                <w:sz w:val="28"/>
                <w:szCs w:val="28"/>
              </w:rPr>
              <w:t xml:space="preserve">беспечение </w:t>
            </w:r>
            <w:r w:rsidR="005A6679">
              <w:rPr>
                <w:rFonts w:ascii="Times New Roman" w:hAnsi="Times New Roman" w:cs="Times New Roman"/>
                <w:sz w:val="28"/>
                <w:szCs w:val="28"/>
              </w:rPr>
              <w:t>доступности качественного общего образования, соответствующего требованиям социально-экономического развития Байк</w:t>
            </w:r>
            <w:r w:rsidR="003226C8">
              <w:rPr>
                <w:rFonts w:ascii="Times New Roman" w:hAnsi="Times New Roman" w:cs="Times New Roman"/>
                <w:sz w:val="28"/>
                <w:szCs w:val="28"/>
              </w:rPr>
              <w:t>аловского муниципального района</w:t>
            </w:r>
          </w:p>
          <w:p w:rsidR="00AB3C10" w:rsidRDefault="00AB3C10" w:rsidP="00AB3C10">
            <w:pPr>
              <w:pStyle w:val="ConsPlusCell"/>
              <w:rPr>
                <w:rFonts w:ascii="Times New Roman" w:hAnsi="Times New Roman" w:cs="Times New Roman"/>
                <w:b/>
                <w:sz w:val="28"/>
                <w:szCs w:val="28"/>
              </w:rPr>
            </w:pPr>
            <w:r w:rsidRPr="00EF4A61">
              <w:rPr>
                <w:rFonts w:ascii="Times New Roman" w:hAnsi="Times New Roman" w:cs="Times New Roman"/>
                <w:b/>
                <w:sz w:val="28"/>
                <w:szCs w:val="28"/>
              </w:rPr>
              <w:t>Задачи подпрограммы:</w:t>
            </w:r>
          </w:p>
          <w:p w:rsidR="00C640E0" w:rsidRDefault="00762C4E" w:rsidP="00AB3C10">
            <w:pPr>
              <w:pStyle w:val="ConsPlusCell"/>
              <w:rPr>
                <w:rFonts w:ascii="Times New Roman" w:hAnsi="Times New Roman" w:cs="Times New Roman"/>
                <w:sz w:val="28"/>
                <w:szCs w:val="28"/>
              </w:rPr>
            </w:pPr>
            <w:r>
              <w:rPr>
                <w:rFonts w:ascii="Times New Roman" w:hAnsi="Times New Roman" w:cs="Times New Roman"/>
                <w:sz w:val="28"/>
                <w:szCs w:val="28"/>
              </w:rPr>
              <w:t>1</w:t>
            </w:r>
            <w:r w:rsidR="00C640E0" w:rsidRPr="00C640E0">
              <w:rPr>
                <w:rFonts w:ascii="Times New Roman" w:hAnsi="Times New Roman" w:cs="Times New Roman"/>
                <w:sz w:val="28"/>
                <w:szCs w:val="28"/>
              </w:rPr>
              <w:t xml:space="preserve">) </w:t>
            </w:r>
            <w:r w:rsidR="00746A39">
              <w:rPr>
                <w:rFonts w:ascii="Times New Roman" w:hAnsi="Times New Roman" w:cs="Times New Roman"/>
                <w:sz w:val="28"/>
                <w:szCs w:val="28"/>
              </w:rPr>
              <w:t xml:space="preserve"> создание</w:t>
            </w:r>
            <w:r w:rsidR="005A6679">
              <w:rPr>
                <w:rFonts w:ascii="Times New Roman" w:hAnsi="Times New Roman" w:cs="Times New Roman"/>
                <w:sz w:val="28"/>
                <w:szCs w:val="28"/>
              </w:rPr>
              <w:t xml:space="preserve"> условий для эффективного функционирован</w:t>
            </w:r>
            <w:r w:rsidR="00746A39">
              <w:rPr>
                <w:rFonts w:ascii="Times New Roman" w:hAnsi="Times New Roman" w:cs="Times New Roman"/>
                <w:sz w:val="28"/>
                <w:szCs w:val="28"/>
              </w:rPr>
              <w:t>ия системы общего образования;</w:t>
            </w:r>
          </w:p>
          <w:p w:rsidR="00EA2850" w:rsidRDefault="00762C4E" w:rsidP="00AB3C10">
            <w:pPr>
              <w:pStyle w:val="ConsPlusCell"/>
              <w:rPr>
                <w:rFonts w:ascii="Times New Roman" w:hAnsi="Times New Roman" w:cs="Times New Roman"/>
                <w:sz w:val="28"/>
                <w:szCs w:val="28"/>
              </w:rPr>
            </w:pPr>
            <w:r>
              <w:rPr>
                <w:rFonts w:ascii="Times New Roman" w:hAnsi="Times New Roman" w:cs="Times New Roman"/>
                <w:sz w:val="28"/>
                <w:szCs w:val="28"/>
              </w:rPr>
              <w:t>2</w:t>
            </w:r>
            <w:r w:rsidR="00EA2850">
              <w:rPr>
                <w:rFonts w:ascii="Times New Roman" w:hAnsi="Times New Roman" w:cs="Times New Roman"/>
                <w:sz w:val="28"/>
                <w:szCs w:val="28"/>
              </w:rPr>
              <w:t>) осуществление мероприятий по организации питания в общеобразовательных организациях</w:t>
            </w:r>
            <w:r w:rsidR="003226C8">
              <w:rPr>
                <w:rFonts w:ascii="Times New Roman" w:hAnsi="Times New Roman" w:cs="Times New Roman"/>
                <w:sz w:val="28"/>
                <w:szCs w:val="28"/>
              </w:rPr>
              <w:t>;</w:t>
            </w:r>
            <w:r w:rsidR="00EA2850">
              <w:rPr>
                <w:rFonts w:ascii="Times New Roman" w:hAnsi="Times New Roman" w:cs="Times New Roman"/>
                <w:sz w:val="28"/>
                <w:szCs w:val="28"/>
              </w:rPr>
              <w:t xml:space="preserve"> </w:t>
            </w:r>
          </w:p>
          <w:p w:rsidR="00770DCA" w:rsidRDefault="00762C4E" w:rsidP="00AB3C10">
            <w:pPr>
              <w:pStyle w:val="ConsPlusCell"/>
              <w:rPr>
                <w:rFonts w:ascii="Times New Roman" w:hAnsi="Times New Roman" w:cs="Times New Roman"/>
                <w:sz w:val="28"/>
                <w:szCs w:val="28"/>
              </w:rPr>
            </w:pPr>
            <w:r>
              <w:rPr>
                <w:rFonts w:ascii="Times New Roman" w:hAnsi="Times New Roman" w:cs="Times New Roman"/>
                <w:sz w:val="28"/>
                <w:szCs w:val="28"/>
              </w:rPr>
              <w:t>3</w:t>
            </w:r>
            <w:r w:rsidR="00746A39">
              <w:rPr>
                <w:rFonts w:ascii="Times New Roman" w:hAnsi="Times New Roman" w:cs="Times New Roman"/>
                <w:sz w:val="28"/>
                <w:szCs w:val="28"/>
              </w:rPr>
              <w:t>) д</w:t>
            </w:r>
            <w:r w:rsidR="00770DCA">
              <w:rPr>
                <w:rFonts w:ascii="Times New Roman" w:hAnsi="Times New Roman" w:cs="Times New Roman"/>
                <w:sz w:val="28"/>
                <w:szCs w:val="28"/>
              </w:rPr>
              <w:t>остижени</w:t>
            </w:r>
            <w:r w:rsidR="00746A39">
              <w:rPr>
                <w:rFonts w:ascii="Times New Roman" w:hAnsi="Times New Roman" w:cs="Times New Roman"/>
                <w:sz w:val="28"/>
                <w:szCs w:val="28"/>
              </w:rPr>
              <w:t>е</w:t>
            </w:r>
            <w:r w:rsidR="00770DCA">
              <w:rPr>
                <w:rFonts w:ascii="Times New Roman" w:hAnsi="Times New Roman" w:cs="Times New Roman"/>
                <w:sz w:val="28"/>
                <w:szCs w:val="28"/>
              </w:rPr>
              <w:t xml:space="preserve"> 100-процентного соотношения среднемесячной заработной платы педагогических работников общеобразовательных организаций  к среднемесячной заработной плате в экономике  в Байкаловском муниципальном районе</w:t>
            </w:r>
          </w:p>
          <w:p w:rsidR="00770DCA" w:rsidRDefault="00762C4E" w:rsidP="00AB3C10">
            <w:pPr>
              <w:pStyle w:val="ConsPlusCell"/>
              <w:rPr>
                <w:rFonts w:ascii="Times New Roman" w:hAnsi="Times New Roman" w:cs="Times New Roman"/>
                <w:sz w:val="28"/>
                <w:szCs w:val="28"/>
              </w:rPr>
            </w:pPr>
            <w:r>
              <w:rPr>
                <w:rFonts w:ascii="Times New Roman" w:hAnsi="Times New Roman" w:cs="Times New Roman"/>
                <w:sz w:val="28"/>
                <w:szCs w:val="28"/>
              </w:rPr>
              <w:t>4</w:t>
            </w:r>
            <w:r w:rsidR="00770DCA">
              <w:rPr>
                <w:rFonts w:ascii="Times New Roman" w:hAnsi="Times New Roman" w:cs="Times New Roman"/>
                <w:sz w:val="28"/>
                <w:szCs w:val="28"/>
              </w:rPr>
              <w:t xml:space="preserve">) </w:t>
            </w:r>
            <w:r w:rsidR="007A05B2">
              <w:rPr>
                <w:rFonts w:ascii="Times New Roman" w:hAnsi="Times New Roman" w:cs="Times New Roman"/>
                <w:sz w:val="28"/>
                <w:szCs w:val="28"/>
              </w:rPr>
              <w:t>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в Байкаловском муниципальном районе;</w:t>
            </w:r>
          </w:p>
          <w:p w:rsidR="00F36A11" w:rsidRDefault="00762C4E" w:rsidP="00AB3C10">
            <w:pPr>
              <w:pStyle w:val="ConsPlusCell"/>
              <w:rPr>
                <w:rFonts w:ascii="Times New Roman" w:hAnsi="Times New Roman" w:cs="Times New Roman"/>
                <w:sz w:val="28"/>
                <w:szCs w:val="28"/>
                <w:shd w:val="clear" w:color="auto" w:fill="FFFFFF"/>
              </w:rPr>
            </w:pPr>
            <w:r>
              <w:rPr>
                <w:rFonts w:ascii="Times New Roman" w:hAnsi="Times New Roman" w:cs="Times New Roman"/>
                <w:sz w:val="28"/>
                <w:szCs w:val="28"/>
              </w:rPr>
              <w:t>5</w:t>
            </w:r>
            <w:r w:rsidR="007A05B2" w:rsidRPr="00F36A11">
              <w:rPr>
                <w:rFonts w:ascii="Times New Roman" w:hAnsi="Times New Roman" w:cs="Times New Roman"/>
                <w:sz w:val="28"/>
                <w:szCs w:val="28"/>
              </w:rPr>
              <w:t>)</w:t>
            </w:r>
            <w:r w:rsidR="00480DCE" w:rsidRPr="00F36A11">
              <w:rPr>
                <w:rFonts w:ascii="Times New Roman" w:hAnsi="Times New Roman" w:cs="Times New Roman"/>
                <w:sz w:val="28"/>
                <w:szCs w:val="28"/>
              </w:rPr>
              <w:t xml:space="preserve"> </w:t>
            </w:r>
            <w:r w:rsidR="00F36A11" w:rsidRPr="00F36A11">
              <w:rPr>
                <w:rFonts w:ascii="Times New Roman" w:hAnsi="Times New Roman" w:cs="Times New Roman"/>
                <w:sz w:val="28"/>
                <w:szCs w:val="28"/>
                <w:shd w:val="clear" w:color="auto" w:fill="FFFFFF"/>
              </w:rPr>
              <w:t xml:space="preserve">создание в </w:t>
            </w:r>
            <w:r w:rsidR="00746A39">
              <w:rPr>
                <w:rFonts w:ascii="Times New Roman" w:hAnsi="Times New Roman" w:cs="Times New Roman"/>
                <w:sz w:val="28"/>
                <w:szCs w:val="28"/>
                <w:shd w:val="clear" w:color="auto" w:fill="FFFFFF"/>
              </w:rPr>
              <w:t>обще</w:t>
            </w:r>
            <w:r w:rsidR="00F36A11" w:rsidRPr="00F36A11">
              <w:rPr>
                <w:rFonts w:ascii="Times New Roman" w:hAnsi="Times New Roman" w:cs="Times New Roman"/>
                <w:sz w:val="28"/>
                <w:szCs w:val="28"/>
                <w:shd w:val="clear" w:color="auto" w:fill="FFFFFF"/>
              </w:rPr>
              <w:t>образовательных организациях необходимых условий для получения качественного образования лицами с ограниченными возможностями здоровья</w:t>
            </w:r>
            <w:r w:rsidR="00657C00">
              <w:rPr>
                <w:rFonts w:ascii="Times New Roman" w:hAnsi="Times New Roman" w:cs="Times New Roman"/>
                <w:sz w:val="28"/>
                <w:szCs w:val="28"/>
                <w:shd w:val="clear" w:color="auto" w:fill="FFFFFF"/>
              </w:rPr>
              <w:t>, в том числе посредством организации инклюзивного образования лиц с ограниченными возможностями</w:t>
            </w:r>
            <w:r w:rsidR="009219A8">
              <w:rPr>
                <w:rFonts w:ascii="Times New Roman" w:hAnsi="Times New Roman" w:cs="Times New Roman"/>
                <w:sz w:val="28"/>
                <w:szCs w:val="28"/>
                <w:shd w:val="clear" w:color="auto" w:fill="FFFFFF"/>
              </w:rPr>
              <w:t>;</w:t>
            </w:r>
          </w:p>
          <w:p w:rsidR="00A410DA" w:rsidRDefault="00762C4E" w:rsidP="00657C00">
            <w:pPr>
              <w:pStyle w:val="ConsPlusCell"/>
              <w:rPr>
                <w:rFonts w:ascii="Times New Roman" w:hAnsi="Times New Roman" w:cs="Times New Roman"/>
                <w:sz w:val="28"/>
                <w:szCs w:val="28"/>
              </w:rPr>
            </w:pPr>
            <w:r>
              <w:rPr>
                <w:rFonts w:ascii="Times New Roman" w:hAnsi="Times New Roman" w:cs="Times New Roman"/>
                <w:sz w:val="28"/>
                <w:szCs w:val="28"/>
                <w:shd w:val="clear" w:color="auto" w:fill="FFFFFF"/>
              </w:rPr>
              <w:t>6</w:t>
            </w:r>
            <w:r w:rsidR="00657C00">
              <w:rPr>
                <w:rFonts w:ascii="Times New Roman" w:hAnsi="Times New Roman" w:cs="Times New Roman"/>
                <w:sz w:val="28"/>
                <w:szCs w:val="28"/>
                <w:shd w:val="clear" w:color="auto" w:fill="FFFFFF"/>
              </w:rPr>
              <w:t xml:space="preserve">) укрепление </w:t>
            </w:r>
            <w:r w:rsidR="00480DCE">
              <w:rPr>
                <w:rFonts w:ascii="Times New Roman" w:hAnsi="Times New Roman" w:cs="Times New Roman"/>
                <w:sz w:val="28"/>
                <w:szCs w:val="28"/>
              </w:rPr>
              <w:t>материальн</w:t>
            </w:r>
            <w:r w:rsidR="00657C00">
              <w:rPr>
                <w:rFonts w:ascii="Times New Roman" w:hAnsi="Times New Roman" w:cs="Times New Roman"/>
                <w:sz w:val="28"/>
                <w:szCs w:val="28"/>
              </w:rPr>
              <w:t>о-технической базы общеобразова</w:t>
            </w:r>
            <w:r w:rsidR="00480DCE">
              <w:rPr>
                <w:rFonts w:ascii="Times New Roman" w:hAnsi="Times New Roman" w:cs="Times New Roman"/>
                <w:sz w:val="28"/>
                <w:szCs w:val="28"/>
              </w:rPr>
              <w:t>т</w:t>
            </w:r>
            <w:r w:rsidR="00657C00">
              <w:rPr>
                <w:rFonts w:ascii="Times New Roman" w:hAnsi="Times New Roman" w:cs="Times New Roman"/>
                <w:sz w:val="28"/>
                <w:szCs w:val="28"/>
              </w:rPr>
              <w:t>е</w:t>
            </w:r>
            <w:r w:rsidR="00480DCE">
              <w:rPr>
                <w:rFonts w:ascii="Times New Roman" w:hAnsi="Times New Roman" w:cs="Times New Roman"/>
                <w:sz w:val="28"/>
                <w:szCs w:val="28"/>
              </w:rPr>
              <w:t>льных организаций</w:t>
            </w:r>
            <w:r w:rsidR="003226C8">
              <w:rPr>
                <w:rFonts w:ascii="Times New Roman" w:hAnsi="Times New Roman" w:cs="Times New Roman"/>
                <w:sz w:val="28"/>
                <w:szCs w:val="28"/>
              </w:rPr>
              <w:t>;</w:t>
            </w:r>
          </w:p>
          <w:p w:rsidR="00A94010" w:rsidRPr="00D555F6" w:rsidRDefault="00762C4E" w:rsidP="00762C4E">
            <w:pPr>
              <w:pStyle w:val="ConsPlusCell"/>
              <w:rPr>
                <w:rFonts w:ascii="Times New Roman" w:hAnsi="Times New Roman" w:cs="Times New Roman"/>
                <w:sz w:val="28"/>
                <w:szCs w:val="28"/>
              </w:rPr>
            </w:pPr>
            <w:r>
              <w:rPr>
                <w:rFonts w:ascii="Times New Roman" w:hAnsi="Times New Roman" w:cs="Times New Roman"/>
                <w:sz w:val="28"/>
                <w:szCs w:val="28"/>
              </w:rPr>
              <w:t>7</w:t>
            </w:r>
            <w:r w:rsidR="00A410DA">
              <w:rPr>
                <w:rFonts w:ascii="Times New Roman" w:hAnsi="Times New Roman" w:cs="Times New Roman"/>
                <w:sz w:val="28"/>
                <w:szCs w:val="28"/>
              </w:rPr>
              <w:t>) обеспечение условий реализации общеобразовательными организациями образоват</w:t>
            </w:r>
            <w:r w:rsidR="00A94010">
              <w:rPr>
                <w:rFonts w:ascii="Times New Roman" w:hAnsi="Times New Roman" w:cs="Times New Roman"/>
                <w:sz w:val="28"/>
                <w:szCs w:val="28"/>
              </w:rPr>
              <w:t>е</w:t>
            </w:r>
            <w:r w:rsidR="00A410DA">
              <w:rPr>
                <w:rFonts w:ascii="Times New Roman" w:hAnsi="Times New Roman" w:cs="Times New Roman"/>
                <w:sz w:val="28"/>
                <w:szCs w:val="28"/>
              </w:rPr>
              <w:t>льных программ естественно-научного цикла и профориентационной работы</w:t>
            </w:r>
          </w:p>
        </w:tc>
      </w:tr>
      <w:tr w:rsidR="00AB3C10" w:rsidRPr="003035EF" w:rsidTr="00A410DA">
        <w:trPr>
          <w:trHeight w:val="600"/>
          <w:tblCellSpacing w:w="5" w:type="nil"/>
        </w:trPr>
        <w:tc>
          <w:tcPr>
            <w:tcW w:w="4200" w:type="dxa"/>
            <w:tcBorders>
              <w:left w:val="single" w:sz="4" w:space="0" w:color="auto"/>
              <w:bottom w:val="single" w:sz="4" w:space="0" w:color="auto"/>
              <w:right w:val="single" w:sz="4" w:space="0" w:color="auto"/>
            </w:tcBorders>
          </w:tcPr>
          <w:p w:rsidR="00AB3C10" w:rsidRPr="003035EF" w:rsidRDefault="00AB3C10"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Перечень основных                </w:t>
            </w:r>
            <w:r w:rsidRPr="003035EF">
              <w:rPr>
                <w:rFonts w:ascii="Times New Roman" w:hAnsi="Times New Roman" w:cs="Times New Roman"/>
                <w:sz w:val="28"/>
                <w:szCs w:val="28"/>
              </w:rPr>
              <w:br/>
              <w:t xml:space="preserve">целевых показателей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AB3C10" w:rsidRDefault="00AB3C10" w:rsidP="00BA7B45">
            <w:pPr>
              <w:pStyle w:val="ConsPlusCell"/>
              <w:rPr>
                <w:rFonts w:ascii="Times New Roman" w:hAnsi="Times New Roman" w:cs="Times New Roman"/>
                <w:sz w:val="28"/>
                <w:szCs w:val="28"/>
              </w:rPr>
            </w:pPr>
            <w:r w:rsidRPr="00BA7B45">
              <w:rPr>
                <w:rFonts w:ascii="Times New Roman" w:hAnsi="Times New Roman" w:cs="Times New Roman"/>
                <w:sz w:val="28"/>
                <w:szCs w:val="28"/>
              </w:rPr>
              <w:t xml:space="preserve">- </w:t>
            </w:r>
            <w:r w:rsidR="00480955" w:rsidRPr="00BA7B45">
              <w:rPr>
                <w:rFonts w:ascii="Times New Roman" w:hAnsi="Times New Roman" w:cs="Times New Roman"/>
                <w:sz w:val="28"/>
                <w:szCs w:val="28"/>
              </w:rPr>
              <w:t xml:space="preserve">охват </w:t>
            </w:r>
            <w:r w:rsidR="00BA7B45" w:rsidRPr="00BA7B45">
              <w:rPr>
                <w:rFonts w:ascii="Times New Roman" w:hAnsi="Times New Roman" w:cs="Times New Roman"/>
                <w:sz w:val="28"/>
                <w:szCs w:val="28"/>
              </w:rPr>
              <w:t xml:space="preserve">детей </w:t>
            </w:r>
            <w:r w:rsidR="00480955" w:rsidRPr="00BA7B45">
              <w:rPr>
                <w:rFonts w:ascii="Times New Roman" w:hAnsi="Times New Roman" w:cs="Times New Roman"/>
                <w:sz w:val="28"/>
                <w:szCs w:val="28"/>
              </w:rPr>
              <w:t>общеобразовательных организаций</w:t>
            </w:r>
            <w:r w:rsidR="00BA7B45" w:rsidRPr="00BA7B45">
              <w:rPr>
                <w:rFonts w:ascii="Times New Roman" w:hAnsi="Times New Roman" w:cs="Times New Roman"/>
                <w:sz w:val="28"/>
                <w:szCs w:val="28"/>
              </w:rPr>
              <w:t xml:space="preserve">, </w:t>
            </w:r>
            <w:r w:rsidR="00480955" w:rsidRPr="00BA7B45">
              <w:rPr>
                <w:rFonts w:ascii="Times New Roman" w:hAnsi="Times New Roman" w:cs="Times New Roman"/>
                <w:sz w:val="28"/>
                <w:szCs w:val="28"/>
              </w:rPr>
              <w:t xml:space="preserve">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w:t>
            </w:r>
            <w:r w:rsidR="00762C4E">
              <w:rPr>
                <w:rFonts w:ascii="Times New Roman" w:hAnsi="Times New Roman" w:cs="Times New Roman"/>
                <w:sz w:val="28"/>
                <w:szCs w:val="28"/>
              </w:rPr>
              <w:t xml:space="preserve"> (учащиеся 1-х и 5-х классов)</w:t>
            </w:r>
            <w:r w:rsidR="00BA7B45">
              <w:rPr>
                <w:rFonts w:ascii="Times New Roman" w:hAnsi="Times New Roman" w:cs="Times New Roman"/>
                <w:sz w:val="28"/>
                <w:szCs w:val="28"/>
              </w:rPr>
              <w:t>;</w:t>
            </w:r>
          </w:p>
          <w:p w:rsidR="00EA2850" w:rsidRDefault="00BA7B45" w:rsidP="0093397C">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142757">
              <w:rPr>
                <w:rFonts w:ascii="Times New Roman" w:hAnsi="Times New Roman" w:cs="Times New Roman"/>
                <w:sz w:val="28"/>
                <w:szCs w:val="28"/>
              </w:rPr>
              <w:t>доля выпускников общеобразовательных организаций успешно сдавших единый го</w:t>
            </w:r>
            <w:r w:rsidR="0093397C">
              <w:rPr>
                <w:rFonts w:ascii="Times New Roman" w:hAnsi="Times New Roman" w:cs="Times New Roman"/>
                <w:sz w:val="28"/>
                <w:szCs w:val="28"/>
              </w:rPr>
              <w:t>с</w:t>
            </w:r>
            <w:r w:rsidR="00142757">
              <w:rPr>
                <w:rFonts w:ascii="Times New Roman" w:hAnsi="Times New Roman" w:cs="Times New Roman"/>
                <w:sz w:val="28"/>
                <w:szCs w:val="28"/>
              </w:rPr>
              <w:t>ударственный экзамен</w:t>
            </w:r>
            <w:r w:rsidR="00EA2850">
              <w:rPr>
                <w:rFonts w:ascii="Times New Roman" w:hAnsi="Times New Roman" w:cs="Times New Roman"/>
                <w:sz w:val="28"/>
                <w:szCs w:val="28"/>
              </w:rPr>
              <w:t>;</w:t>
            </w:r>
          </w:p>
          <w:p w:rsidR="00EA2850" w:rsidRDefault="00EA2850" w:rsidP="0093397C">
            <w:pPr>
              <w:pStyle w:val="ConsPlusCell"/>
              <w:rPr>
                <w:rFonts w:ascii="Times New Roman" w:hAnsi="Times New Roman" w:cs="Times New Roman"/>
                <w:sz w:val="28"/>
                <w:szCs w:val="28"/>
              </w:rPr>
            </w:pPr>
            <w:r>
              <w:rPr>
                <w:rFonts w:ascii="Times New Roman" w:hAnsi="Times New Roman" w:cs="Times New Roman"/>
                <w:sz w:val="28"/>
                <w:szCs w:val="28"/>
              </w:rPr>
              <w:t>- доля общеобразовательных организаций, перешедших на обновленный ФГОС НОО и ООО, в общем количестве общеобразовательных организаций;</w:t>
            </w:r>
          </w:p>
          <w:p w:rsidR="004705CF" w:rsidRDefault="004705CF" w:rsidP="0093397C">
            <w:pPr>
              <w:pStyle w:val="ConsPlusCell"/>
              <w:rPr>
                <w:rFonts w:ascii="Times New Roman" w:hAnsi="Times New Roman" w:cs="Times New Roman"/>
                <w:sz w:val="28"/>
                <w:szCs w:val="28"/>
              </w:rPr>
            </w:pPr>
            <w:r>
              <w:rPr>
                <w:rFonts w:ascii="Times New Roman" w:hAnsi="Times New Roman" w:cs="Times New Roman"/>
                <w:sz w:val="28"/>
                <w:szCs w:val="28"/>
              </w:rPr>
              <w:t>- доля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w:t>
            </w:r>
            <w:r w:rsidR="00746A39">
              <w:rPr>
                <w:rFonts w:ascii="Times New Roman" w:hAnsi="Times New Roman" w:cs="Times New Roman"/>
                <w:sz w:val="28"/>
                <w:szCs w:val="28"/>
              </w:rPr>
              <w:t>;</w:t>
            </w:r>
          </w:p>
          <w:p w:rsidR="004705CF" w:rsidRDefault="004705CF" w:rsidP="0093397C">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B04201">
              <w:rPr>
                <w:rFonts w:ascii="Times New Roman" w:hAnsi="Times New Roman" w:cs="Times New Roman"/>
                <w:sz w:val="28"/>
                <w:szCs w:val="28"/>
              </w:rPr>
              <w:t>доля педагогических  и руководящих работников, прошедших курсы повышения квалификации в связи с введением обновленного ФГОС НОО и ООО, от общей численности  педагогических  и руководящих работников, направляемых на курсы повышения квалификации в связи с введением обновленного ФГОС НОО и ООО</w:t>
            </w:r>
            <w:r w:rsidR="00746A39">
              <w:rPr>
                <w:rFonts w:ascii="Times New Roman" w:hAnsi="Times New Roman" w:cs="Times New Roman"/>
                <w:sz w:val="28"/>
                <w:szCs w:val="28"/>
              </w:rPr>
              <w:t>;</w:t>
            </w:r>
          </w:p>
          <w:p w:rsidR="004705CF" w:rsidRDefault="004705CF" w:rsidP="0093397C">
            <w:pPr>
              <w:pStyle w:val="ConsPlusCell"/>
              <w:rPr>
                <w:rFonts w:ascii="Times New Roman" w:hAnsi="Times New Roman" w:cs="Times New Roman"/>
                <w:sz w:val="28"/>
                <w:szCs w:val="28"/>
              </w:rPr>
            </w:pPr>
            <w:r>
              <w:rPr>
                <w:rFonts w:ascii="Times New Roman" w:hAnsi="Times New Roman" w:cs="Times New Roman"/>
                <w:sz w:val="28"/>
                <w:szCs w:val="28"/>
              </w:rPr>
              <w:t>-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общеобразовательных организаций</w:t>
            </w:r>
            <w:r w:rsidR="009B4A7B">
              <w:rPr>
                <w:rFonts w:ascii="Times New Roman" w:hAnsi="Times New Roman" w:cs="Times New Roman"/>
                <w:sz w:val="28"/>
                <w:szCs w:val="28"/>
              </w:rPr>
              <w:t>;</w:t>
            </w:r>
          </w:p>
          <w:p w:rsidR="00770DCA" w:rsidRDefault="00EA2850" w:rsidP="0093397C">
            <w:pPr>
              <w:pStyle w:val="ConsPlusCell"/>
              <w:rPr>
                <w:rFonts w:ascii="Times New Roman" w:hAnsi="Times New Roman" w:cs="Times New Roman"/>
                <w:sz w:val="28"/>
                <w:szCs w:val="28"/>
              </w:rPr>
            </w:pPr>
            <w:r>
              <w:rPr>
                <w:rFonts w:ascii="Times New Roman" w:hAnsi="Times New Roman" w:cs="Times New Roman"/>
                <w:sz w:val="28"/>
                <w:szCs w:val="28"/>
              </w:rPr>
              <w:t>- охват организованным горячим питанием обучающихся</w:t>
            </w:r>
            <w:r w:rsidR="009B4A7B">
              <w:rPr>
                <w:rFonts w:ascii="Times New Roman" w:hAnsi="Times New Roman" w:cs="Times New Roman"/>
                <w:sz w:val="28"/>
                <w:szCs w:val="28"/>
              </w:rPr>
              <w:t>;</w:t>
            </w:r>
            <w:r>
              <w:rPr>
                <w:rFonts w:ascii="Times New Roman" w:hAnsi="Times New Roman" w:cs="Times New Roman"/>
                <w:sz w:val="28"/>
                <w:szCs w:val="28"/>
              </w:rPr>
              <w:t xml:space="preserve"> общеобразовательных организаций</w:t>
            </w:r>
            <w:r w:rsidR="00762C4E">
              <w:rPr>
                <w:rFonts w:ascii="Times New Roman" w:hAnsi="Times New Roman" w:cs="Times New Roman"/>
                <w:sz w:val="28"/>
                <w:szCs w:val="28"/>
              </w:rPr>
              <w:t>;</w:t>
            </w:r>
          </w:p>
          <w:p w:rsidR="004705CF" w:rsidRPr="00C06CBF" w:rsidRDefault="004705CF" w:rsidP="0093397C">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C06CBF">
              <w:rPr>
                <w:rFonts w:ascii="Times New Roman" w:hAnsi="Times New Roman" w:cs="Times New Roman"/>
                <w:sz w:val="28"/>
                <w:szCs w:val="28"/>
              </w:rPr>
              <w:t>д</w:t>
            </w:r>
            <w:r w:rsidR="00C06CBF" w:rsidRPr="00C06CBF">
              <w:rPr>
                <w:rFonts w:ascii="Times New Roman" w:hAnsi="Times New Roman" w:cs="Times New Roman"/>
                <w:sz w:val="28"/>
                <w:szCs w:val="28"/>
              </w:rPr>
              <w:t>оля</w:t>
            </w:r>
            <w:r w:rsidR="00762C4E">
              <w:rPr>
                <w:rFonts w:ascii="Times New Roman" w:hAnsi="Times New Roman" w:cs="Times New Roman"/>
                <w:sz w:val="28"/>
                <w:szCs w:val="28"/>
              </w:rPr>
              <w:t xml:space="preserve"> обще</w:t>
            </w:r>
            <w:r w:rsidR="00C06CBF" w:rsidRPr="00C06CBF">
              <w:rPr>
                <w:rFonts w:ascii="Times New Roman" w:hAnsi="Times New Roman" w:cs="Times New Roman"/>
                <w:sz w:val="28"/>
                <w:szCs w:val="28"/>
              </w:rPr>
              <w:t>образовательных организаций, в которых  приобретено и установлено</w:t>
            </w:r>
            <w:r w:rsidR="00B26116">
              <w:rPr>
                <w:rFonts w:ascii="Times New Roman" w:hAnsi="Times New Roman" w:cs="Times New Roman"/>
                <w:sz w:val="28"/>
                <w:szCs w:val="28"/>
              </w:rPr>
              <w:t xml:space="preserve"> оборудование</w:t>
            </w:r>
            <w:r w:rsidR="00C06CBF" w:rsidRPr="00C06CBF">
              <w:rPr>
                <w:rFonts w:ascii="Times New Roman" w:hAnsi="Times New Roman" w:cs="Times New Roman"/>
                <w:sz w:val="28"/>
                <w:szCs w:val="28"/>
              </w:rPr>
              <w:t xml:space="preserve"> взамен вышедшего из строя и устаревшего</w:t>
            </w:r>
            <w:r w:rsidR="009B4A7B" w:rsidRPr="00C06CBF">
              <w:rPr>
                <w:rFonts w:ascii="Times New Roman" w:hAnsi="Times New Roman" w:cs="Times New Roman"/>
                <w:sz w:val="28"/>
                <w:szCs w:val="28"/>
              </w:rPr>
              <w:t>;</w:t>
            </w:r>
          </w:p>
          <w:p w:rsidR="00BA7B45" w:rsidRDefault="00770DCA" w:rsidP="00770DCA">
            <w:pPr>
              <w:pStyle w:val="ConsPlusCell"/>
              <w:rPr>
                <w:rFonts w:ascii="Times New Roman" w:hAnsi="Times New Roman" w:cs="Times New Roman"/>
                <w:sz w:val="28"/>
                <w:szCs w:val="28"/>
              </w:rPr>
            </w:pPr>
            <w:r>
              <w:rPr>
                <w:rFonts w:ascii="Times New Roman" w:hAnsi="Times New Roman" w:cs="Times New Roman"/>
                <w:sz w:val="28"/>
                <w:szCs w:val="28"/>
              </w:rPr>
              <w:t>- отношение уровня средней заработной платы педагогических работников общеобразовательных организаций  к средней заработной плате в экономике  в Байкаловском муниципальном районе</w:t>
            </w:r>
            <w:r w:rsidR="00634F8C">
              <w:rPr>
                <w:rFonts w:ascii="Times New Roman" w:hAnsi="Times New Roman" w:cs="Times New Roman"/>
                <w:sz w:val="28"/>
                <w:szCs w:val="28"/>
              </w:rPr>
              <w:t>;</w:t>
            </w:r>
          </w:p>
          <w:p w:rsidR="007A05B2" w:rsidRDefault="00770DCA" w:rsidP="00770DCA">
            <w:pPr>
              <w:pStyle w:val="ConsPlusCell"/>
              <w:rPr>
                <w:rFonts w:ascii="Times New Roman" w:hAnsi="Times New Roman" w:cs="Times New Roman"/>
                <w:sz w:val="28"/>
                <w:szCs w:val="28"/>
              </w:rPr>
            </w:pPr>
            <w:r>
              <w:rPr>
                <w:rFonts w:ascii="Times New Roman" w:hAnsi="Times New Roman" w:cs="Times New Roman"/>
                <w:sz w:val="28"/>
                <w:szCs w:val="28"/>
              </w:rPr>
              <w:t>- размер среднемесячной заработной платы педагогических работников общеобразовательных организаций</w:t>
            </w:r>
            <w:r w:rsidR="00634F8C">
              <w:rPr>
                <w:rFonts w:ascii="Times New Roman" w:hAnsi="Times New Roman" w:cs="Times New Roman"/>
                <w:sz w:val="28"/>
                <w:szCs w:val="28"/>
              </w:rPr>
              <w:t>;</w:t>
            </w:r>
            <w:r>
              <w:rPr>
                <w:rFonts w:ascii="Times New Roman" w:hAnsi="Times New Roman" w:cs="Times New Roman"/>
                <w:sz w:val="28"/>
                <w:szCs w:val="28"/>
              </w:rPr>
              <w:t xml:space="preserve"> </w:t>
            </w:r>
          </w:p>
          <w:p w:rsidR="007A05B2" w:rsidRDefault="007A05B2" w:rsidP="007A05B2">
            <w:pPr>
              <w:pStyle w:val="ConsPlusCell"/>
              <w:rPr>
                <w:rFonts w:ascii="Times New Roman" w:hAnsi="Times New Roman" w:cs="Times New Roman"/>
                <w:sz w:val="28"/>
                <w:szCs w:val="28"/>
              </w:rPr>
            </w:pPr>
            <w:r>
              <w:rPr>
                <w:rFonts w:ascii="Times New Roman" w:hAnsi="Times New Roman" w:cs="Times New Roman"/>
                <w:sz w:val="28"/>
                <w:szCs w:val="28"/>
              </w:rPr>
              <w:t>- доля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3C10C2" w:rsidRPr="003C10C2" w:rsidRDefault="007A05B2" w:rsidP="007A05B2">
            <w:pPr>
              <w:pStyle w:val="ConsPlusCell"/>
              <w:rPr>
                <w:rFonts w:ascii="Times New Roman" w:hAnsi="Times New Roman" w:cs="Times New Roman"/>
                <w:sz w:val="28"/>
                <w:szCs w:val="28"/>
              </w:rPr>
            </w:pPr>
            <w:r w:rsidRPr="003C10C2">
              <w:rPr>
                <w:rFonts w:ascii="Times New Roman" w:hAnsi="Times New Roman" w:cs="Times New Roman"/>
                <w:sz w:val="28"/>
                <w:szCs w:val="28"/>
              </w:rPr>
              <w:t xml:space="preserve">- </w:t>
            </w:r>
            <w:r w:rsidR="003C10C2" w:rsidRPr="003C10C2">
              <w:rPr>
                <w:rFonts w:ascii="Times New Roman" w:hAnsi="Times New Roman" w:cs="Times New Roman"/>
                <w:sz w:val="28"/>
                <w:szCs w:val="28"/>
              </w:rPr>
              <w:t>д</w:t>
            </w:r>
            <w:r w:rsidR="003C10C2" w:rsidRPr="003C10C2">
              <w:rPr>
                <w:rFonts w:ascii="Times New Roman" w:hAnsi="Times New Roman" w:cs="Times New Roman"/>
                <w:sz w:val="28"/>
                <w:szCs w:val="28"/>
                <w:shd w:val="clear" w:color="auto" w:fill="FFFFFF"/>
              </w:rPr>
              <w:t>оля общеобразовательных организаций, в которых обеспечен беспрепятственный доступ к объектам инфраструктуры</w:t>
            </w:r>
            <w:r w:rsidR="00762C4E">
              <w:rPr>
                <w:rFonts w:ascii="Times New Roman" w:hAnsi="Times New Roman" w:cs="Times New Roman"/>
                <w:sz w:val="28"/>
                <w:szCs w:val="28"/>
                <w:shd w:val="clear" w:color="auto" w:fill="FFFFFF"/>
              </w:rPr>
              <w:t xml:space="preserve"> образовательной организации</w:t>
            </w:r>
            <w:r w:rsidR="003C10C2" w:rsidRPr="003C10C2">
              <w:rPr>
                <w:rFonts w:ascii="Times New Roman" w:hAnsi="Times New Roman" w:cs="Times New Roman"/>
                <w:sz w:val="28"/>
                <w:szCs w:val="28"/>
                <w:shd w:val="clear" w:color="auto" w:fill="FFFFFF"/>
              </w:rPr>
              <w:t>;</w:t>
            </w:r>
            <w:r w:rsidR="003C10C2" w:rsidRPr="003C10C2">
              <w:rPr>
                <w:rFonts w:ascii="Times New Roman" w:hAnsi="Times New Roman" w:cs="Times New Roman"/>
                <w:sz w:val="28"/>
                <w:szCs w:val="28"/>
              </w:rPr>
              <w:t xml:space="preserve"> </w:t>
            </w:r>
          </w:p>
          <w:p w:rsidR="00447AAE" w:rsidRDefault="00447AAE" w:rsidP="007A05B2">
            <w:pPr>
              <w:pStyle w:val="ConsPlusCell"/>
              <w:rPr>
                <w:rFonts w:ascii="Times New Roman" w:hAnsi="Times New Roman" w:cs="Times New Roman"/>
                <w:sz w:val="28"/>
                <w:szCs w:val="28"/>
              </w:rPr>
            </w:pPr>
            <w:r w:rsidRPr="009219A8">
              <w:rPr>
                <w:rFonts w:ascii="Times New Roman" w:hAnsi="Times New Roman" w:cs="Times New Roman"/>
                <w:sz w:val="28"/>
                <w:szCs w:val="28"/>
              </w:rPr>
              <w:t>- количество общеобразовательных организаций,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3C10C2" w:rsidRDefault="00A94010" w:rsidP="003C10C2">
            <w:pPr>
              <w:pStyle w:val="ConsPlusCell"/>
              <w:rPr>
                <w:rFonts w:ascii="Times New Roman" w:hAnsi="Times New Roman" w:cs="Times New Roman"/>
                <w:sz w:val="28"/>
                <w:szCs w:val="28"/>
                <w:shd w:val="clear" w:color="auto" w:fill="FFFFFF"/>
              </w:rPr>
            </w:pPr>
            <w:r w:rsidRPr="00271E8A">
              <w:rPr>
                <w:rFonts w:ascii="Times New Roman" w:hAnsi="Times New Roman" w:cs="Times New Roman"/>
                <w:sz w:val="28"/>
                <w:szCs w:val="28"/>
                <w:shd w:val="clear" w:color="auto" w:fill="FFFFFF"/>
              </w:rPr>
              <w:t xml:space="preserve">- </w:t>
            </w:r>
            <w:r w:rsidR="00447AAE">
              <w:rPr>
                <w:rFonts w:ascii="Times New Roman" w:hAnsi="Times New Roman" w:cs="Times New Roman"/>
                <w:sz w:val="28"/>
                <w:szCs w:val="28"/>
                <w:shd w:val="clear" w:color="auto" w:fill="FFFFFF"/>
              </w:rP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r w:rsidRPr="00271E8A">
              <w:rPr>
                <w:rFonts w:ascii="Times New Roman" w:hAnsi="Times New Roman" w:cs="Times New Roman"/>
                <w:sz w:val="28"/>
                <w:szCs w:val="28"/>
                <w:shd w:val="clear" w:color="auto" w:fill="FFFFFF"/>
              </w:rPr>
              <w:t>;</w:t>
            </w:r>
          </w:p>
          <w:p w:rsidR="003C10C2" w:rsidRDefault="003C10C2" w:rsidP="003C10C2">
            <w:pPr>
              <w:pStyle w:val="ConsPlusCel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C10C2">
              <w:rPr>
                <w:rFonts w:ascii="Times New Roman" w:hAnsi="Times New Roman" w:cs="Times New Roman"/>
                <w:sz w:val="28"/>
                <w:szCs w:val="28"/>
                <w:shd w:val="clear" w:color="auto" w:fill="FFFFFF"/>
              </w:rPr>
              <w:t>доля общеобразовательных организаций, обеспеченных учебниками, вошедшими в федеральные перечни учебников;</w:t>
            </w:r>
          </w:p>
          <w:p w:rsidR="00C31705" w:rsidRPr="00C31705" w:rsidRDefault="00C31705" w:rsidP="003C10C2">
            <w:pPr>
              <w:pStyle w:val="ConsPlusCell"/>
              <w:rPr>
                <w:rFonts w:ascii="Times New Roman" w:hAnsi="Times New Roman" w:cs="Times New Roman"/>
                <w:sz w:val="28"/>
                <w:szCs w:val="28"/>
                <w:shd w:val="clear" w:color="auto" w:fill="FFFFFF"/>
              </w:rPr>
            </w:pPr>
            <w:r>
              <w:rPr>
                <w:rFonts w:ascii="Times New Roman" w:hAnsi="Times New Roman" w:cs="Times New Roman"/>
                <w:sz w:val="28"/>
                <w:szCs w:val="28"/>
              </w:rPr>
              <w:t>- к</w:t>
            </w:r>
            <w:r w:rsidRPr="00C31705">
              <w:rPr>
                <w:rFonts w:ascii="Times New Roman" w:hAnsi="Times New Roman" w:cs="Times New Roman"/>
                <w:sz w:val="28"/>
                <w:szCs w:val="28"/>
              </w:rPr>
              <w:t>оличество общеобразовательных организаций, в которых обеспечены условия для реализации образовательных программ естественно-научного цикла и профориентационной работы</w:t>
            </w:r>
            <w:r>
              <w:rPr>
                <w:rFonts w:ascii="Times New Roman" w:hAnsi="Times New Roman" w:cs="Times New Roman"/>
                <w:sz w:val="28"/>
                <w:szCs w:val="28"/>
              </w:rPr>
              <w:t>;</w:t>
            </w:r>
          </w:p>
          <w:p w:rsidR="00770DCA" w:rsidRPr="00BA7B45" w:rsidRDefault="00A94010" w:rsidP="003C10C2">
            <w:pPr>
              <w:pStyle w:val="ConsPlusCell"/>
              <w:rPr>
                <w:rFonts w:ascii="Times New Roman" w:hAnsi="Times New Roman" w:cs="Times New Roman"/>
                <w:sz w:val="28"/>
                <w:szCs w:val="28"/>
              </w:rPr>
            </w:pPr>
            <w:r w:rsidRPr="009219A8">
              <w:rPr>
                <w:rFonts w:ascii="Times New Roman" w:hAnsi="Times New Roman" w:cs="Times New Roman"/>
                <w:sz w:val="28"/>
                <w:szCs w:val="28"/>
                <w:shd w:val="clear" w:color="auto" w:fill="FFFFFF"/>
              </w:rPr>
              <w:t xml:space="preserve">- доля общеобразовательных организаций, на базе которых функционируют центры образования </w:t>
            </w:r>
            <w:r w:rsidR="009219A8">
              <w:rPr>
                <w:rFonts w:ascii="Times New Roman" w:hAnsi="Times New Roman" w:cs="Times New Roman"/>
                <w:sz w:val="28"/>
                <w:szCs w:val="28"/>
                <w:shd w:val="clear" w:color="auto" w:fill="FFFFFF"/>
              </w:rPr>
              <w:t>«Точка роста»</w:t>
            </w:r>
          </w:p>
        </w:tc>
      </w:tr>
      <w:tr w:rsidR="00AB3C10" w:rsidRPr="003035EF" w:rsidTr="006C5903">
        <w:trPr>
          <w:trHeight w:val="2200"/>
          <w:tblCellSpacing w:w="5" w:type="nil"/>
        </w:trPr>
        <w:tc>
          <w:tcPr>
            <w:tcW w:w="4200" w:type="dxa"/>
            <w:tcBorders>
              <w:left w:val="single" w:sz="4" w:space="0" w:color="auto"/>
              <w:bottom w:val="single" w:sz="4" w:space="0" w:color="auto"/>
              <w:right w:val="single" w:sz="4" w:space="0" w:color="auto"/>
            </w:tcBorders>
          </w:tcPr>
          <w:p w:rsidR="00AB3C10" w:rsidRPr="003035EF" w:rsidRDefault="00AB3C10" w:rsidP="00A410DA">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Объемы финансирования            </w:t>
            </w:r>
            <w:r w:rsidRPr="003035EF">
              <w:rPr>
                <w:rFonts w:ascii="Times New Roman" w:hAnsi="Times New Roman" w:cs="Times New Roman"/>
                <w:sz w:val="28"/>
                <w:szCs w:val="28"/>
              </w:rPr>
              <w:br/>
              <w:t xml:space="preserve">муниципальной программы        </w:t>
            </w:r>
            <w:r w:rsidRPr="003035EF">
              <w:rPr>
                <w:rFonts w:ascii="Times New Roman" w:hAnsi="Times New Roman" w:cs="Times New Roman"/>
                <w:sz w:val="28"/>
                <w:szCs w:val="28"/>
              </w:rPr>
              <w:br/>
              <w:t xml:space="preserve">по годам реализации, тыс. рублей </w:t>
            </w:r>
          </w:p>
        </w:tc>
        <w:tc>
          <w:tcPr>
            <w:tcW w:w="4920" w:type="dxa"/>
            <w:tcBorders>
              <w:left w:val="single" w:sz="4" w:space="0" w:color="auto"/>
              <w:bottom w:val="single" w:sz="4" w:space="0" w:color="auto"/>
              <w:right w:val="single" w:sz="4" w:space="0" w:color="auto"/>
            </w:tcBorders>
          </w:tcPr>
          <w:p w:rsidR="0074127E" w:rsidRDefault="00AB3C10" w:rsidP="0074127E">
            <w:pPr>
              <w:pStyle w:val="ConsPlusCell"/>
              <w:rPr>
                <w:rFonts w:ascii="Times New Roman" w:hAnsi="Times New Roman" w:cs="Times New Roman"/>
                <w:sz w:val="28"/>
                <w:szCs w:val="28"/>
              </w:rPr>
            </w:pPr>
            <w:r w:rsidRPr="003035EF">
              <w:rPr>
                <w:rFonts w:ascii="Times New Roman" w:hAnsi="Times New Roman" w:cs="Times New Roman"/>
                <w:sz w:val="28"/>
                <w:szCs w:val="28"/>
              </w:rPr>
              <w:t>ВСЕГО</w:t>
            </w:r>
            <w:r w:rsidR="0074127E">
              <w:rPr>
                <w:rFonts w:ascii="Times New Roman" w:hAnsi="Times New Roman" w:cs="Times New Roman"/>
                <w:sz w:val="28"/>
                <w:szCs w:val="28"/>
              </w:rPr>
              <w:t xml:space="preserve">: </w:t>
            </w:r>
            <w:r w:rsidR="00A00F95">
              <w:rPr>
                <w:rFonts w:ascii="Times New Roman" w:hAnsi="Times New Roman" w:cs="Times New Roman"/>
                <w:sz w:val="28"/>
                <w:szCs w:val="28"/>
              </w:rPr>
              <w:t>3 125 407,5</w:t>
            </w:r>
            <w:r w:rsidR="0074127E">
              <w:rPr>
                <w:rFonts w:ascii="Times New Roman" w:hAnsi="Times New Roman" w:cs="Times New Roman"/>
                <w:sz w:val="28"/>
                <w:szCs w:val="28"/>
              </w:rPr>
              <w:t xml:space="preserve"> тыс.рублей</w:t>
            </w:r>
            <w:r w:rsidR="0074127E" w:rsidRPr="003035EF">
              <w:rPr>
                <w:rFonts w:ascii="Times New Roman" w:hAnsi="Times New Roman" w:cs="Times New Roman"/>
                <w:sz w:val="28"/>
                <w:szCs w:val="28"/>
              </w:rPr>
              <w:t xml:space="preserve">                               </w:t>
            </w:r>
            <w:r w:rsidR="0074127E" w:rsidRPr="003035EF">
              <w:rPr>
                <w:rFonts w:ascii="Times New Roman" w:hAnsi="Times New Roman" w:cs="Times New Roman"/>
                <w:sz w:val="28"/>
                <w:szCs w:val="28"/>
              </w:rPr>
              <w:br/>
              <w:t xml:space="preserve">в том числе: </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2023 год – 306 971,1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2024 год – 313 159,6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2025 год – 313 159,6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A00F95">
              <w:rPr>
                <w:rFonts w:ascii="Times New Roman" w:hAnsi="Times New Roman" w:cs="Times New Roman"/>
                <w:sz w:val="28"/>
                <w:szCs w:val="28"/>
              </w:rPr>
              <w:t xml:space="preserve">313 159,6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A00F95">
              <w:rPr>
                <w:rFonts w:ascii="Times New Roman" w:hAnsi="Times New Roman" w:cs="Times New Roman"/>
                <w:sz w:val="28"/>
                <w:szCs w:val="28"/>
              </w:rPr>
              <w:t xml:space="preserve">313 159,6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A00F95">
              <w:rPr>
                <w:rFonts w:ascii="Times New Roman" w:hAnsi="Times New Roman" w:cs="Times New Roman"/>
                <w:sz w:val="28"/>
                <w:szCs w:val="28"/>
              </w:rPr>
              <w:t xml:space="preserve">313 159,6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A00F95">
              <w:rPr>
                <w:rFonts w:ascii="Times New Roman" w:hAnsi="Times New Roman" w:cs="Times New Roman"/>
                <w:sz w:val="28"/>
                <w:szCs w:val="28"/>
              </w:rPr>
              <w:t xml:space="preserve">313 159,6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A00F95">
              <w:rPr>
                <w:rFonts w:ascii="Times New Roman" w:hAnsi="Times New Roman" w:cs="Times New Roman"/>
                <w:sz w:val="28"/>
                <w:szCs w:val="28"/>
              </w:rPr>
              <w:t xml:space="preserve">313 159,6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A00F95">
              <w:rPr>
                <w:rFonts w:ascii="Times New Roman" w:hAnsi="Times New Roman" w:cs="Times New Roman"/>
                <w:sz w:val="28"/>
                <w:szCs w:val="28"/>
              </w:rPr>
              <w:t xml:space="preserve">313 159,6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6"/>
                <w:szCs w:val="26"/>
              </w:rPr>
            </w:pPr>
            <w:r>
              <w:rPr>
                <w:rFonts w:ascii="Times New Roman" w:hAnsi="Times New Roman" w:cs="Times New Roman"/>
                <w:sz w:val="28"/>
                <w:szCs w:val="28"/>
              </w:rPr>
              <w:t xml:space="preserve">2032 год – </w:t>
            </w:r>
            <w:r w:rsidR="00A00F95">
              <w:rPr>
                <w:rFonts w:ascii="Times New Roman" w:hAnsi="Times New Roman" w:cs="Times New Roman"/>
                <w:sz w:val="28"/>
                <w:szCs w:val="28"/>
              </w:rPr>
              <w:t xml:space="preserve">313 159,6 </w:t>
            </w:r>
            <w:r w:rsidR="00762C4E">
              <w:rPr>
                <w:rFonts w:ascii="Times New Roman" w:hAnsi="Times New Roman" w:cs="Times New Roman"/>
                <w:sz w:val="28"/>
                <w:szCs w:val="28"/>
              </w:rPr>
              <w:t>тыс.рублей</w:t>
            </w:r>
            <w:r w:rsidRPr="003035EF">
              <w:rPr>
                <w:rFonts w:ascii="Times New Roman" w:hAnsi="Times New Roman" w:cs="Times New Roman"/>
                <w:sz w:val="28"/>
                <w:szCs w:val="28"/>
              </w:rPr>
              <w:br/>
            </w:r>
            <w:r w:rsidRPr="00762C4E">
              <w:rPr>
                <w:rFonts w:ascii="Times New Roman" w:hAnsi="Times New Roman" w:cs="Times New Roman"/>
                <w:sz w:val="26"/>
                <w:szCs w:val="26"/>
              </w:rPr>
              <w:t>местный бюджет:</w:t>
            </w:r>
            <w:r w:rsidR="00A00F95" w:rsidRPr="00762C4E">
              <w:rPr>
                <w:rFonts w:ascii="Times New Roman" w:hAnsi="Times New Roman" w:cs="Times New Roman"/>
                <w:sz w:val="26"/>
                <w:szCs w:val="26"/>
              </w:rPr>
              <w:t>1 245 756,1</w:t>
            </w:r>
            <w:r w:rsidR="00762C4E">
              <w:rPr>
                <w:rFonts w:ascii="Times New Roman" w:hAnsi="Times New Roman" w:cs="Times New Roman"/>
                <w:sz w:val="26"/>
                <w:szCs w:val="26"/>
              </w:rPr>
              <w:t xml:space="preserve"> </w:t>
            </w:r>
            <w:r w:rsidRPr="00762C4E">
              <w:rPr>
                <w:rFonts w:ascii="Times New Roman" w:hAnsi="Times New Roman" w:cs="Times New Roman"/>
                <w:sz w:val="26"/>
                <w:szCs w:val="26"/>
              </w:rPr>
              <w:t>тыс.рублей</w:t>
            </w:r>
          </w:p>
          <w:p w:rsidR="00762C4E" w:rsidRPr="00762C4E" w:rsidRDefault="00762C4E" w:rsidP="0074127E">
            <w:pPr>
              <w:pStyle w:val="ConsPlusCell"/>
              <w:rPr>
                <w:rFonts w:ascii="Times New Roman" w:hAnsi="Times New Roman" w:cs="Times New Roman"/>
                <w:sz w:val="26"/>
                <w:szCs w:val="26"/>
              </w:rPr>
            </w:pPr>
            <w:r w:rsidRPr="00762C4E">
              <w:rPr>
                <w:rFonts w:ascii="Times New Roman" w:hAnsi="Times New Roman" w:cs="Times New Roman"/>
                <w:sz w:val="26"/>
                <w:szCs w:val="26"/>
              </w:rPr>
              <w:t>в том числе:</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2023 год – 121 979,2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2024 год – 124 864,1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2025 год – 124 864,1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A00F95">
              <w:rPr>
                <w:rFonts w:ascii="Times New Roman" w:hAnsi="Times New Roman" w:cs="Times New Roman"/>
                <w:sz w:val="28"/>
                <w:szCs w:val="28"/>
              </w:rPr>
              <w:t xml:space="preserve">124 864,1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A00F95">
              <w:rPr>
                <w:rFonts w:ascii="Times New Roman" w:hAnsi="Times New Roman" w:cs="Times New Roman"/>
                <w:sz w:val="28"/>
                <w:szCs w:val="28"/>
              </w:rPr>
              <w:t xml:space="preserve">124 864,1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A00F95">
              <w:rPr>
                <w:rFonts w:ascii="Times New Roman" w:hAnsi="Times New Roman" w:cs="Times New Roman"/>
                <w:sz w:val="28"/>
                <w:szCs w:val="28"/>
              </w:rPr>
              <w:t xml:space="preserve">124 864,1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A00F95">
              <w:rPr>
                <w:rFonts w:ascii="Times New Roman" w:hAnsi="Times New Roman" w:cs="Times New Roman"/>
                <w:sz w:val="28"/>
                <w:szCs w:val="28"/>
              </w:rPr>
              <w:t xml:space="preserve">124 864,1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A00F95">
              <w:rPr>
                <w:rFonts w:ascii="Times New Roman" w:hAnsi="Times New Roman" w:cs="Times New Roman"/>
                <w:sz w:val="28"/>
                <w:szCs w:val="28"/>
              </w:rPr>
              <w:t xml:space="preserve">124 864,1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A00F95">
              <w:rPr>
                <w:rFonts w:ascii="Times New Roman" w:hAnsi="Times New Roman" w:cs="Times New Roman"/>
                <w:sz w:val="28"/>
                <w:szCs w:val="28"/>
              </w:rPr>
              <w:t xml:space="preserve">124 864,1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A00F95">
              <w:rPr>
                <w:rFonts w:ascii="Times New Roman" w:hAnsi="Times New Roman" w:cs="Times New Roman"/>
                <w:sz w:val="28"/>
                <w:szCs w:val="28"/>
              </w:rPr>
              <w:t xml:space="preserve">124 864,1 </w:t>
            </w:r>
            <w:r>
              <w:rPr>
                <w:rFonts w:ascii="Times New Roman" w:hAnsi="Times New Roman" w:cs="Times New Roman"/>
                <w:sz w:val="28"/>
                <w:szCs w:val="28"/>
              </w:rPr>
              <w:t>тыс.рублей</w:t>
            </w:r>
          </w:p>
          <w:p w:rsidR="0074127E" w:rsidRPr="00762C4E" w:rsidRDefault="0074127E" w:rsidP="0074127E">
            <w:pPr>
              <w:pStyle w:val="ConsPlusCell"/>
              <w:rPr>
                <w:rFonts w:ascii="Times New Roman" w:hAnsi="Times New Roman" w:cs="Times New Roman"/>
                <w:sz w:val="26"/>
                <w:szCs w:val="26"/>
              </w:rPr>
            </w:pPr>
            <w:r w:rsidRPr="00762C4E">
              <w:rPr>
                <w:rFonts w:ascii="Times New Roman" w:hAnsi="Times New Roman" w:cs="Times New Roman"/>
                <w:sz w:val="26"/>
                <w:szCs w:val="26"/>
              </w:rPr>
              <w:t xml:space="preserve">областной бюджет: </w:t>
            </w:r>
            <w:r w:rsidR="00A00F95" w:rsidRPr="00762C4E">
              <w:rPr>
                <w:rFonts w:ascii="Times New Roman" w:hAnsi="Times New Roman" w:cs="Times New Roman"/>
                <w:sz w:val="26"/>
                <w:szCs w:val="26"/>
              </w:rPr>
              <w:t>1 661 554,9</w:t>
            </w:r>
            <w:r w:rsidRPr="00762C4E">
              <w:rPr>
                <w:rFonts w:ascii="Times New Roman" w:hAnsi="Times New Roman" w:cs="Times New Roman"/>
                <w:sz w:val="26"/>
                <w:szCs w:val="26"/>
              </w:rPr>
              <w:t xml:space="preserve"> тыс.рублей </w:t>
            </w:r>
          </w:p>
          <w:p w:rsidR="0074127E" w:rsidRPr="00762C4E" w:rsidRDefault="00762C4E" w:rsidP="0074127E">
            <w:pPr>
              <w:pStyle w:val="ConsPlusCell"/>
              <w:rPr>
                <w:rFonts w:ascii="Times New Roman" w:hAnsi="Times New Roman" w:cs="Times New Roman"/>
                <w:sz w:val="26"/>
                <w:szCs w:val="26"/>
              </w:rPr>
            </w:pPr>
            <w:r w:rsidRPr="00762C4E">
              <w:rPr>
                <w:rFonts w:ascii="Times New Roman" w:hAnsi="Times New Roman" w:cs="Times New Roman"/>
                <w:sz w:val="26"/>
                <w:szCs w:val="26"/>
              </w:rPr>
              <w:t>в том числе:</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2023 год – 163 413,1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2024 год – 166 460,2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2025 год – 166 460,2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A00F95">
              <w:rPr>
                <w:rFonts w:ascii="Times New Roman" w:hAnsi="Times New Roman" w:cs="Times New Roman"/>
                <w:sz w:val="28"/>
                <w:szCs w:val="28"/>
              </w:rPr>
              <w:t xml:space="preserve">166 460,2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A00F95">
              <w:rPr>
                <w:rFonts w:ascii="Times New Roman" w:hAnsi="Times New Roman" w:cs="Times New Roman"/>
                <w:sz w:val="28"/>
                <w:szCs w:val="28"/>
              </w:rPr>
              <w:t xml:space="preserve">166 460,2  </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A00F95">
              <w:rPr>
                <w:rFonts w:ascii="Times New Roman" w:hAnsi="Times New Roman" w:cs="Times New Roman"/>
                <w:sz w:val="28"/>
                <w:szCs w:val="28"/>
              </w:rPr>
              <w:t xml:space="preserve">166 460,2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A00F95">
              <w:rPr>
                <w:rFonts w:ascii="Times New Roman" w:hAnsi="Times New Roman" w:cs="Times New Roman"/>
                <w:sz w:val="28"/>
                <w:szCs w:val="28"/>
              </w:rPr>
              <w:t xml:space="preserve">166 460,2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A00F95">
              <w:rPr>
                <w:rFonts w:ascii="Times New Roman" w:hAnsi="Times New Roman" w:cs="Times New Roman"/>
                <w:sz w:val="28"/>
                <w:szCs w:val="28"/>
              </w:rPr>
              <w:t xml:space="preserve">166 460,2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A00F95">
              <w:rPr>
                <w:rFonts w:ascii="Times New Roman" w:hAnsi="Times New Roman" w:cs="Times New Roman"/>
                <w:sz w:val="28"/>
                <w:szCs w:val="28"/>
              </w:rPr>
              <w:t xml:space="preserve">166 460,2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A00F95">
              <w:rPr>
                <w:rFonts w:ascii="Times New Roman" w:hAnsi="Times New Roman" w:cs="Times New Roman"/>
                <w:sz w:val="28"/>
                <w:szCs w:val="28"/>
              </w:rPr>
              <w:t xml:space="preserve">166 460,2  </w:t>
            </w:r>
            <w:r>
              <w:rPr>
                <w:rFonts w:ascii="Times New Roman" w:hAnsi="Times New Roman" w:cs="Times New Roman"/>
                <w:sz w:val="28"/>
                <w:szCs w:val="28"/>
              </w:rPr>
              <w:t>тыс.рублей</w:t>
            </w:r>
          </w:p>
          <w:p w:rsidR="0074127E" w:rsidRPr="00762C4E" w:rsidRDefault="0074127E" w:rsidP="0074127E">
            <w:pPr>
              <w:pStyle w:val="ConsPlusCell"/>
              <w:rPr>
                <w:rFonts w:ascii="Times New Roman" w:hAnsi="Times New Roman" w:cs="Times New Roman"/>
                <w:sz w:val="26"/>
                <w:szCs w:val="26"/>
              </w:rPr>
            </w:pPr>
            <w:r w:rsidRPr="00762C4E">
              <w:rPr>
                <w:rFonts w:ascii="Times New Roman" w:hAnsi="Times New Roman" w:cs="Times New Roman"/>
                <w:sz w:val="26"/>
                <w:szCs w:val="26"/>
              </w:rPr>
              <w:t>федеральный бюджет:</w:t>
            </w:r>
            <w:r w:rsidR="00A00F95" w:rsidRPr="00762C4E">
              <w:rPr>
                <w:rFonts w:ascii="Times New Roman" w:hAnsi="Times New Roman" w:cs="Times New Roman"/>
                <w:sz w:val="26"/>
                <w:szCs w:val="26"/>
              </w:rPr>
              <w:t>218 096,5</w:t>
            </w:r>
            <w:r w:rsidRPr="00762C4E">
              <w:rPr>
                <w:rFonts w:ascii="Times New Roman" w:hAnsi="Times New Roman" w:cs="Times New Roman"/>
                <w:sz w:val="26"/>
                <w:szCs w:val="26"/>
              </w:rPr>
              <w:t>тыс.рублей</w:t>
            </w:r>
          </w:p>
          <w:p w:rsidR="0074127E" w:rsidRPr="00762C4E" w:rsidRDefault="0074127E" w:rsidP="0074127E">
            <w:pPr>
              <w:pStyle w:val="ConsPlusCell"/>
              <w:rPr>
                <w:rFonts w:ascii="Times New Roman" w:hAnsi="Times New Roman" w:cs="Times New Roman"/>
                <w:sz w:val="26"/>
                <w:szCs w:val="26"/>
              </w:rPr>
            </w:pPr>
            <w:r w:rsidRPr="00762C4E">
              <w:rPr>
                <w:rFonts w:ascii="Times New Roman" w:hAnsi="Times New Roman" w:cs="Times New Roman"/>
                <w:sz w:val="26"/>
                <w:szCs w:val="26"/>
              </w:rPr>
              <w:t xml:space="preserve">в том числе: </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2023 год – 21 578,8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2024 год – 21 835,3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2025 год – 21 835,3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A00F95">
              <w:rPr>
                <w:rFonts w:ascii="Times New Roman" w:hAnsi="Times New Roman" w:cs="Times New Roman"/>
                <w:sz w:val="28"/>
                <w:szCs w:val="28"/>
              </w:rPr>
              <w:t xml:space="preserve">21 835,3  </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A00F95">
              <w:rPr>
                <w:rFonts w:ascii="Times New Roman" w:hAnsi="Times New Roman" w:cs="Times New Roman"/>
                <w:sz w:val="28"/>
                <w:szCs w:val="28"/>
              </w:rPr>
              <w:t xml:space="preserve">21 835,3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A00F95">
              <w:rPr>
                <w:rFonts w:ascii="Times New Roman" w:hAnsi="Times New Roman" w:cs="Times New Roman"/>
                <w:sz w:val="28"/>
                <w:szCs w:val="28"/>
              </w:rPr>
              <w:t xml:space="preserve">21 835,3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A00F95">
              <w:rPr>
                <w:rFonts w:ascii="Times New Roman" w:hAnsi="Times New Roman" w:cs="Times New Roman"/>
                <w:sz w:val="28"/>
                <w:szCs w:val="28"/>
              </w:rPr>
              <w:t xml:space="preserve">21 835,3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A00F95">
              <w:rPr>
                <w:rFonts w:ascii="Times New Roman" w:hAnsi="Times New Roman" w:cs="Times New Roman"/>
                <w:sz w:val="28"/>
                <w:szCs w:val="28"/>
              </w:rPr>
              <w:t xml:space="preserve">21 835,3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A00F95">
              <w:rPr>
                <w:rFonts w:ascii="Times New Roman" w:hAnsi="Times New Roman" w:cs="Times New Roman"/>
                <w:sz w:val="28"/>
                <w:szCs w:val="28"/>
              </w:rPr>
              <w:t xml:space="preserve">21 835,3  </w:t>
            </w:r>
            <w:r>
              <w:rPr>
                <w:rFonts w:ascii="Times New Roman" w:hAnsi="Times New Roman" w:cs="Times New Roman"/>
                <w:sz w:val="28"/>
                <w:szCs w:val="28"/>
              </w:rPr>
              <w:t>тыс.рублей</w:t>
            </w:r>
          </w:p>
          <w:p w:rsidR="00AB3C10" w:rsidRPr="003035EF"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A00F95">
              <w:rPr>
                <w:rFonts w:ascii="Times New Roman" w:hAnsi="Times New Roman" w:cs="Times New Roman"/>
                <w:sz w:val="28"/>
                <w:szCs w:val="28"/>
              </w:rPr>
              <w:t xml:space="preserve">21 835,3  </w:t>
            </w:r>
            <w:r w:rsidR="00762C4E">
              <w:rPr>
                <w:rFonts w:ascii="Times New Roman" w:hAnsi="Times New Roman" w:cs="Times New Roman"/>
                <w:sz w:val="28"/>
                <w:szCs w:val="28"/>
              </w:rPr>
              <w:t>тыс.рублей</w:t>
            </w:r>
          </w:p>
        </w:tc>
      </w:tr>
      <w:tr w:rsidR="006C5903" w:rsidRPr="003035EF" w:rsidTr="002938DF">
        <w:trPr>
          <w:trHeight w:val="749"/>
          <w:tblCellSpacing w:w="5" w:type="nil"/>
        </w:trPr>
        <w:tc>
          <w:tcPr>
            <w:tcW w:w="4200" w:type="dxa"/>
            <w:tcBorders>
              <w:top w:val="single" w:sz="4" w:space="0" w:color="auto"/>
              <w:left w:val="single" w:sz="4" w:space="0" w:color="auto"/>
              <w:bottom w:val="single" w:sz="4" w:space="0" w:color="auto"/>
              <w:right w:val="single" w:sz="4" w:space="0" w:color="auto"/>
            </w:tcBorders>
          </w:tcPr>
          <w:p w:rsidR="006C5903" w:rsidRPr="003035EF" w:rsidRDefault="006C5903" w:rsidP="00A410DA">
            <w:pPr>
              <w:pStyle w:val="ConsPlusCell"/>
              <w:rPr>
                <w:rFonts w:ascii="Times New Roman" w:hAnsi="Times New Roman" w:cs="Times New Roman"/>
                <w:sz w:val="28"/>
                <w:szCs w:val="28"/>
              </w:rPr>
            </w:pPr>
            <w:r>
              <w:rPr>
                <w:rFonts w:ascii="Times New Roman" w:hAnsi="Times New Roman" w:cs="Times New Roman"/>
                <w:sz w:val="28"/>
                <w:szCs w:val="28"/>
              </w:rPr>
              <w:t>Адрес размещения подпрограммы в сети интернет</w:t>
            </w:r>
          </w:p>
        </w:tc>
        <w:tc>
          <w:tcPr>
            <w:tcW w:w="4920" w:type="dxa"/>
            <w:tcBorders>
              <w:top w:val="single" w:sz="4" w:space="0" w:color="auto"/>
              <w:left w:val="single" w:sz="4" w:space="0" w:color="auto"/>
              <w:bottom w:val="single" w:sz="4" w:space="0" w:color="auto"/>
              <w:right w:val="single" w:sz="4" w:space="0" w:color="auto"/>
            </w:tcBorders>
          </w:tcPr>
          <w:p w:rsidR="006C5903" w:rsidRPr="003035EF" w:rsidRDefault="002938DF" w:rsidP="0074127E">
            <w:pPr>
              <w:pStyle w:val="ConsPlusCell"/>
              <w:rPr>
                <w:rFonts w:ascii="Times New Roman" w:hAnsi="Times New Roman" w:cs="Times New Roman"/>
                <w:sz w:val="28"/>
                <w:szCs w:val="28"/>
              </w:rPr>
            </w:pPr>
            <w:r w:rsidRPr="002938DF">
              <w:rPr>
                <w:rFonts w:ascii="Times New Roman" w:hAnsi="Times New Roman" w:cs="Times New Roman"/>
                <w:sz w:val="28"/>
                <w:szCs w:val="28"/>
              </w:rPr>
              <w:t>https://mobmr.ru/</w:t>
            </w:r>
          </w:p>
        </w:tc>
      </w:tr>
    </w:tbl>
    <w:p w:rsidR="0074127E" w:rsidRDefault="0074127E"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A423B" w:rsidRDefault="000A423B" w:rsidP="004310DC">
      <w:pPr>
        <w:widowControl w:val="0"/>
        <w:autoSpaceDE w:val="0"/>
        <w:autoSpaceDN w:val="0"/>
        <w:adjustRightInd w:val="0"/>
        <w:spacing w:after="0" w:line="240" w:lineRule="auto"/>
        <w:rPr>
          <w:rFonts w:ascii="Times New Roman" w:hAnsi="Times New Roman" w:cs="Times New Roman"/>
          <w:b/>
          <w:sz w:val="28"/>
          <w:szCs w:val="28"/>
        </w:rPr>
      </w:pPr>
    </w:p>
    <w:p w:rsidR="004310DC" w:rsidRPr="004310DC" w:rsidRDefault="004310DC" w:rsidP="004310DC">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4310DC">
        <w:rPr>
          <w:rFonts w:ascii="Liberation Serif" w:eastAsia="Times New Roman" w:hAnsi="Liberation Serif" w:cs="Times New Roman"/>
          <w:b/>
          <w:bCs/>
          <w:sz w:val="28"/>
          <w:szCs w:val="28"/>
          <w:lang w:eastAsia="ru-RU"/>
        </w:rPr>
        <w:t xml:space="preserve">Раздел 1. Характеристика и анализ текущего состояния </w:t>
      </w:r>
      <w:r w:rsidRPr="004310DC">
        <w:rPr>
          <w:rFonts w:ascii="Times New Roman" w:hAnsi="Times New Roman" w:cs="Times New Roman"/>
          <w:b/>
          <w:sz w:val="28"/>
          <w:szCs w:val="28"/>
        </w:rPr>
        <w:t>системы общего образования в Байкаловском муниципальном районе</w:t>
      </w:r>
      <w:r w:rsidRPr="004310DC">
        <w:rPr>
          <w:rFonts w:ascii="Liberation Serif" w:eastAsia="Times New Roman" w:hAnsi="Liberation Serif" w:cs="Times New Roman"/>
          <w:b/>
          <w:bCs/>
          <w:sz w:val="28"/>
          <w:szCs w:val="28"/>
          <w:lang w:eastAsia="ru-RU"/>
        </w:rPr>
        <w:t xml:space="preserve"> </w:t>
      </w:r>
    </w:p>
    <w:p w:rsidR="004310DC" w:rsidRPr="004310DC" w:rsidRDefault="004310DC" w:rsidP="004310DC">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4310DC" w:rsidRPr="004310DC" w:rsidRDefault="004310DC" w:rsidP="004310DC">
      <w:pPr>
        <w:spacing w:after="0" w:line="240" w:lineRule="auto"/>
        <w:ind w:firstLine="708"/>
        <w:jc w:val="both"/>
        <w:rPr>
          <w:rFonts w:ascii="Times New Roman" w:hAnsi="Times New Roman" w:cs="Times New Roman"/>
          <w:sz w:val="28"/>
          <w:szCs w:val="28"/>
        </w:rPr>
      </w:pPr>
      <w:r w:rsidRPr="004310DC">
        <w:rPr>
          <w:rFonts w:ascii="Times New Roman" w:hAnsi="Times New Roman" w:cs="Times New Roman"/>
          <w:sz w:val="28"/>
          <w:szCs w:val="28"/>
        </w:rPr>
        <w:t>В Байкаловском муниципальном районе  в 2021-2022 учебном году функционировало 11 общеобразовательных организаций:</w:t>
      </w:r>
      <w:r>
        <w:rPr>
          <w:rFonts w:ascii="Times New Roman" w:hAnsi="Times New Roman" w:cs="Times New Roman"/>
          <w:sz w:val="28"/>
          <w:szCs w:val="28"/>
        </w:rPr>
        <w:t xml:space="preserve"> </w:t>
      </w:r>
      <w:r w:rsidRPr="004310DC">
        <w:rPr>
          <w:rFonts w:ascii="Times New Roman" w:hAnsi="Times New Roman" w:cs="Times New Roman"/>
          <w:sz w:val="28"/>
          <w:szCs w:val="28"/>
        </w:rPr>
        <w:t xml:space="preserve">8 средних общеобразовательных школ </w:t>
      </w:r>
      <w:r w:rsidRPr="004310DC">
        <w:rPr>
          <w:rFonts w:ascii="Liberation Serif" w:eastAsia="Times New Roman" w:hAnsi="Liberation Serif" w:cs="Times New Roman"/>
          <w:sz w:val="28"/>
          <w:szCs w:val="28"/>
          <w:lang w:eastAsia="ru-RU"/>
        </w:rPr>
        <w:t>и</w:t>
      </w:r>
      <w:r w:rsidRPr="004310DC">
        <w:rPr>
          <w:rFonts w:ascii="Times New Roman" w:hAnsi="Times New Roman" w:cs="Times New Roman"/>
          <w:sz w:val="28"/>
          <w:szCs w:val="28"/>
        </w:rPr>
        <w:t xml:space="preserve"> 3 основные общеобразовательные школы. </w:t>
      </w:r>
      <w:r w:rsidRPr="004310DC">
        <w:rPr>
          <w:rFonts w:ascii="Liberation Serif" w:eastAsia="Times New Roman" w:hAnsi="Liberation Serif" w:cs="Times New Roman"/>
          <w:sz w:val="28"/>
          <w:szCs w:val="28"/>
          <w:lang w:eastAsia="ru-RU"/>
        </w:rPr>
        <w:t xml:space="preserve"> </w:t>
      </w:r>
    </w:p>
    <w:p w:rsidR="004310DC" w:rsidRPr="004310DC" w:rsidRDefault="004310DC" w:rsidP="004310DC">
      <w:pPr>
        <w:spacing w:after="0" w:line="240" w:lineRule="auto"/>
        <w:ind w:firstLine="720"/>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 xml:space="preserve">Школы на 1 сентября 2021 года посещает 1843 обучающихся. 100% одиннадцатиклассников окончили школу с аттестатом, </w:t>
      </w:r>
      <w:r w:rsidRPr="004310DC">
        <w:rPr>
          <w:rFonts w:ascii="Liberation Serif" w:eastAsia="Times New Roman" w:hAnsi="Liberation Serif" w:cs="Times New Roman"/>
          <w:bCs/>
          <w:sz w:val="28"/>
          <w:szCs w:val="28"/>
          <w:lang w:eastAsia="ru-RU"/>
        </w:rPr>
        <w:t>результаты государственной итоговой аттестации в 9-х классах по обязательным предметам имеют положительную динамику.</w:t>
      </w:r>
    </w:p>
    <w:p w:rsidR="004310DC" w:rsidRPr="004310DC" w:rsidRDefault="004310DC" w:rsidP="004310DC">
      <w:pPr>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Тем не менее, анализ состояния системы образования относительно требований инновационного и социально-экономического развития  Байкаловского муниципального района позволяет выделить следующие проблемы, для решения которых целесообразно применение программно-целевого метода:</w:t>
      </w:r>
    </w:p>
    <w:p w:rsidR="004310DC" w:rsidRPr="004310DC" w:rsidRDefault="004310DC" w:rsidP="004310DC">
      <w:pPr>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4310DC">
        <w:rPr>
          <w:rFonts w:ascii="Liberation Serif" w:eastAsia="Times New Roman" w:hAnsi="Liberation Serif" w:cs="Times New Roman"/>
          <w:sz w:val="28"/>
          <w:szCs w:val="28"/>
          <w:lang w:eastAsia="ru-RU"/>
        </w:rPr>
        <w:t>1) высокий уровень износа зданий школ; н</w:t>
      </w:r>
      <w:r w:rsidRPr="004310DC">
        <w:rPr>
          <w:rFonts w:ascii="Liberation Serif" w:eastAsia="Times New Roman" w:hAnsi="Liberation Serif" w:cs="Times New Roman"/>
          <w:bCs/>
          <w:sz w:val="28"/>
          <w:szCs w:val="28"/>
          <w:lang w:eastAsia="ru-RU"/>
        </w:rPr>
        <w:t>аличие неисполненных предписаний надзорных органов;</w:t>
      </w:r>
    </w:p>
    <w:p w:rsidR="004310DC" w:rsidRPr="004310DC" w:rsidRDefault="004310DC" w:rsidP="004310DC">
      <w:pPr>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Здания муниципальных общеобразовательных учреждений построены в 20 веке: из 11 используемых зданий  2 здания  построены  в 60-е годы, 3 здания -  в 70 –ые, 3 здания - в 80-ые, 3 здания  - в  90-ые годы.</w:t>
      </w:r>
    </w:p>
    <w:p w:rsidR="004310DC" w:rsidRPr="004310DC" w:rsidRDefault="004310DC" w:rsidP="004310DC">
      <w:pPr>
        <w:spacing w:after="0" w:line="240" w:lineRule="auto"/>
        <w:ind w:firstLine="720"/>
        <w:jc w:val="both"/>
        <w:rPr>
          <w:rFonts w:ascii="Liberation Serif" w:eastAsia="Times New Roman" w:hAnsi="Liberation Serif" w:cs="Times New Roman"/>
          <w:sz w:val="28"/>
          <w:szCs w:val="28"/>
          <w:lang w:eastAsia="ru-RU"/>
        </w:rPr>
      </w:pPr>
      <w:r w:rsidRPr="00A1252A">
        <w:rPr>
          <w:rFonts w:ascii="Liberation Serif" w:eastAsia="Times New Roman" w:hAnsi="Liberation Serif" w:cs="Times New Roman"/>
          <w:sz w:val="28"/>
          <w:szCs w:val="28"/>
          <w:lang w:eastAsia="ru-RU"/>
        </w:rPr>
        <w:t>2) двусменный режим обучения в  МАОУ «</w:t>
      </w:r>
      <w:r w:rsidR="00A1252A">
        <w:rPr>
          <w:rFonts w:ascii="Liberation Serif" w:eastAsia="Times New Roman" w:hAnsi="Liberation Serif" w:cs="Times New Roman"/>
          <w:sz w:val="28"/>
          <w:szCs w:val="28"/>
          <w:lang w:eastAsia="ru-RU"/>
        </w:rPr>
        <w:t>Байкаловская СОШ»</w:t>
      </w:r>
      <w:r w:rsidRPr="00A1252A">
        <w:rPr>
          <w:rFonts w:ascii="Liberation Serif" w:eastAsia="Times New Roman" w:hAnsi="Liberation Serif" w:cs="Times New Roman"/>
          <w:sz w:val="28"/>
          <w:szCs w:val="28"/>
          <w:lang w:eastAsia="ru-RU"/>
        </w:rPr>
        <w:t>;</w:t>
      </w:r>
    </w:p>
    <w:p w:rsidR="004310DC" w:rsidRPr="004310DC" w:rsidRDefault="004310DC" w:rsidP="004310DC">
      <w:pPr>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3) низкая динамика кадрового обновления в системе образования</w:t>
      </w:r>
      <w:r>
        <w:rPr>
          <w:rFonts w:ascii="Liberation Serif" w:eastAsia="Times New Roman" w:hAnsi="Liberation Serif" w:cs="Times New Roman"/>
          <w:sz w:val="28"/>
          <w:szCs w:val="28"/>
          <w:lang w:eastAsia="ru-RU"/>
        </w:rPr>
        <w:t>;</w:t>
      </w:r>
    </w:p>
    <w:p w:rsidR="004310DC" w:rsidRPr="004310DC" w:rsidRDefault="004310DC" w:rsidP="004310DC">
      <w:pPr>
        <w:spacing w:after="0" w:line="240" w:lineRule="auto"/>
        <w:ind w:firstLine="720"/>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4) неполное ресурсное обеспечение образовательных организаций требованиям установленным федеральными государственными образовательными стандартами.</w:t>
      </w:r>
    </w:p>
    <w:p w:rsidR="004310DC" w:rsidRPr="004310DC" w:rsidRDefault="004310DC" w:rsidP="004310DC">
      <w:pPr>
        <w:spacing w:after="0" w:line="240" w:lineRule="auto"/>
        <w:ind w:firstLine="708"/>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Для решения вышеуказанных проблем планируется реализовать следующие мероприятия.</w:t>
      </w:r>
    </w:p>
    <w:p w:rsidR="004310DC" w:rsidRPr="004310DC" w:rsidRDefault="004310DC" w:rsidP="004310DC">
      <w:pPr>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 xml:space="preserve">1. С целью поддержки и сохранения зданий школ, выполнения имеющихся предписаний надзорных органов разработан </w:t>
      </w:r>
      <w:r w:rsidRPr="00C97D62">
        <w:rPr>
          <w:rFonts w:ascii="Liberation Serif" w:eastAsia="Times New Roman" w:hAnsi="Liberation Serif" w:cs="Times New Roman"/>
          <w:sz w:val="28"/>
          <w:szCs w:val="28"/>
          <w:lang w:eastAsia="ru-RU"/>
        </w:rPr>
        <w:t>план ремонта общеобразовательных организаций. В рамках меро</w:t>
      </w:r>
      <w:r w:rsidRPr="004310DC">
        <w:rPr>
          <w:rFonts w:ascii="Liberation Serif" w:eastAsia="Times New Roman" w:hAnsi="Liberation Serif" w:cs="Times New Roman"/>
          <w:sz w:val="28"/>
          <w:szCs w:val="28"/>
          <w:lang w:eastAsia="ru-RU"/>
        </w:rPr>
        <w:t>приятий плана е</w:t>
      </w:r>
      <w:r w:rsidRPr="004310DC">
        <w:rPr>
          <w:rFonts w:ascii="Liberation Serif" w:eastAsia="Times New Roman" w:hAnsi="Liberation Serif" w:cs="Times New Roman"/>
          <w:sz w:val="28"/>
          <w:szCs w:val="24"/>
          <w:lang w:eastAsia="ru-RU"/>
        </w:rPr>
        <w:t>жегодно проводится ремонт кровель, туалетных комнат, пищеблоков, мест общего пользования.</w:t>
      </w:r>
      <w:r w:rsidRPr="004310DC">
        <w:rPr>
          <w:rFonts w:ascii="Liberation Serif" w:eastAsia="Times New Roman" w:hAnsi="Liberation Serif" w:cs="Times New Roman"/>
          <w:sz w:val="28"/>
          <w:szCs w:val="28"/>
          <w:lang w:eastAsia="ru-RU"/>
        </w:rPr>
        <w:t xml:space="preserve"> </w:t>
      </w:r>
    </w:p>
    <w:p w:rsidR="004310DC" w:rsidRPr="004310DC" w:rsidRDefault="004310DC" w:rsidP="004310DC">
      <w:pPr>
        <w:spacing w:after="0" w:line="240" w:lineRule="auto"/>
        <w:ind w:firstLine="720"/>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В 2021 году проведены  ремонты помещений в  здании МКОУ Ляпуновская СОШ, МКОУ Шадринская СОШ,  капитальный ремонт пищеблока в МКОУ Городищенская СОШ.</w:t>
      </w:r>
    </w:p>
    <w:p w:rsidR="004310DC" w:rsidRPr="004310DC" w:rsidRDefault="004310DC" w:rsidP="004310DC">
      <w:pPr>
        <w:spacing w:after="0" w:line="240" w:lineRule="auto"/>
        <w:ind w:firstLine="720"/>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В 2022 году проведены ремонты помещений в МКОУ Городищенская СОШ, МКОУ Пелевинская ООШ, ремонт спортивного зала МКОУ Баженовская СОШ.</w:t>
      </w:r>
    </w:p>
    <w:p w:rsidR="004310DC" w:rsidRPr="004310DC" w:rsidRDefault="004310DC" w:rsidP="004310DC">
      <w:pPr>
        <w:widowControl w:val="0"/>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2. На начало 2020-2021 учебного годы во вторую смену обучалось 192 ученика, на начало 2021-2022 учебного года - 153 ученика.</w:t>
      </w:r>
    </w:p>
    <w:p w:rsidR="004310DC" w:rsidRPr="004310DC" w:rsidRDefault="004310DC" w:rsidP="004310DC">
      <w:pPr>
        <w:widowControl w:val="0"/>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 xml:space="preserve">В 2022 году  начнет функционировать новое здание МАОУ  «Байкаловская СОШ»  на 550 учебных мест. </w:t>
      </w:r>
    </w:p>
    <w:p w:rsidR="004310DC" w:rsidRPr="004310DC" w:rsidRDefault="004310DC" w:rsidP="004310DC">
      <w:pPr>
        <w:widowControl w:val="0"/>
        <w:spacing w:after="0" w:line="240" w:lineRule="auto"/>
        <w:ind w:firstLine="709"/>
        <w:jc w:val="both"/>
        <w:rPr>
          <w:rFonts w:ascii="Times New Roman" w:eastAsia="Times New Roman" w:hAnsi="Times New Roman" w:cs="Times New Roman"/>
          <w:sz w:val="28"/>
          <w:szCs w:val="28"/>
          <w:lang w:eastAsia="ru-RU"/>
        </w:rPr>
      </w:pPr>
      <w:r w:rsidRPr="004310DC">
        <w:rPr>
          <w:rFonts w:ascii="Times New Roman" w:eastAsia="Times New Roman" w:hAnsi="Times New Roman" w:cs="Times New Roman"/>
          <w:sz w:val="28"/>
          <w:szCs w:val="28"/>
          <w:lang w:eastAsia="ru-RU"/>
        </w:rPr>
        <w:t xml:space="preserve">В настоящее время расчет прогноза численности обучающихся в муниципальных общеобразовательных </w:t>
      </w:r>
      <w:r>
        <w:rPr>
          <w:rFonts w:ascii="Times New Roman" w:eastAsia="Times New Roman" w:hAnsi="Times New Roman" w:cs="Times New Roman"/>
          <w:sz w:val="28"/>
          <w:szCs w:val="28"/>
          <w:lang w:eastAsia="ru-RU"/>
        </w:rPr>
        <w:t>организациях</w:t>
      </w:r>
      <w:r w:rsidRPr="004310DC">
        <w:rPr>
          <w:rFonts w:ascii="Times New Roman" w:eastAsia="Times New Roman" w:hAnsi="Times New Roman" w:cs="Times New Roman"/>
          <w:sz w:val="28"/>
          <w:szCs w:val="28"/>
          <w:lang w:eastAsia="ru-RU"/>
        </w:rPr>
        <w:t xml:space="preserve"> (с учетом движения и миграции) позволяет говорить об увеличении количества обучающихся в образовательных </w:t>
      </w:r>
      <w:r>
        <w:rPr>
          <w:rFonts w:ascii="Times New Roman" w:eastAsia="Times New Roman" w:hAnsi="Times New Roman" w:cs="Times New Roman"/>
          <w:sz w:val="28"/>
          <w:szCs w:val="28"/>
          <w:lang w:eastAsia="ru-RU"/>
        </w:rPr>
        <w:t>организациях</w:t>
      </w:r>
      <w:r w:rsidRPr="004310DC">
        <w:rPr>
          <w:rFonts w:ascii="Times New Roman" w:eastAsia="Times New Roman" w:hAnsi="Times New Roman" w:cs="Times New Roman"/>
          <w:sz w:val="28"/>
          <w:szCs w:val="28"/>
          <w:lang w:eastAsia="ru-RU"/>
        </w:rPr>
        <w:t xml:space="preserve">, реализующих программы начального, основного, среднего общего образования – примерно до 1869 человек. </w:t>
      </w:r>
    </w:p>
    <w:p w:rsidR="004310DC" w:rsidRPr="004310DC" w:rsidRDefault="004310DC" w:rsidP="004310DC">
      <w:pPr>
        <w:widowControl w:val="0"/>
        <w:spacing w:after="0" w:line="240" w:lineRule="auto"/>
        <w:ind w:firstLine="709"/>
        <w:jc w:val="both"/>
        <w:rPr>
          <w:rFonts w:ascii="Times New Roman" w:eastAsia="Times New Roman" w:hAnsi="Times New Roman" w:cs="Times New Roman"/>
          <w:sz w:val="28"/>
          <w:szCs w:val="28"/>
          <w:lang w:eastAsia="ru-RU"/>
        </w:rPr>
      </w:pPr>
      <w:r w:rsidRPr="004310DC">
        <w:rPr>
          <w:rFonts w:ascii="Times New Roman" w:eastAsia="Times New Roman" w:hAnsi="Times New Roman" w:cs="Times New Roman"/>
          <w:sz w:val="28"/>
          <w:szCs w:val="28"/>
          <w:lang w:eastAsia="ru-RU"/>
        </w:rPr>
        <w:t>При существующей инфраструктуре с 01.09.2022 г. второй смены в общеобразовательных организациях не будет.</w:t>
      </w:r>
    </w:p>
    <w:p w:rsidR="004310DC" w:rsidRPr="004310DC" w:rsidRDefault="004310DC" w:rsidP="004310DC">
      <w:pPr>
        <w:spacing w:after="0" w:line="240" w:lineRule="auto"/>
        <w:ind w:firstLine="709"/>
        <w:jc w:val="both"/>
        <w:rPr>
          <w:rFonts w:ascii="Liberation Serif" w:eastAsia="Calibri" w:hAnsi="Liberation Serif" w:cs="Times New Roman"/>
          <w:sz w:val="28"/>
          <w:szCs w:val="28"/>
          <w:lang w:eastAsia="ru-RU"/>
        </w:rPr>
      </w:pPr>
      <w:r w:rsidRPr="004310DC">
        <w:rPr>
          <w:rFonts w:ascii="Liberation Serif" w:eastAsia="Times New Roman" w:hAnsi="Liberation Serif" w:cs="Times New Roman"/>
          <w:sz w:val="28"/>
          <w:szCs w:val="28"/>
          <w:lang w:eastAsia="ru-RU"/>
        </w:rPr>
        <w:t xml:space="preserve">3. </w:t>
      </w:r>
      <w:r w:rsidRPr="004310DC">
        <w:rPr>
          <w:rFonts w:ascii="Liberation Serif" w:eastAsia="Calibri" w:hAnsi="Liberation Serif" w:cs="Times New Roman"/>
          <w:sz w:val="28"/>
          <w:szCs w:val="28"/>
          <w:lang w:eastAsia="ru-RU"/>
        </w:rPr>
        <w:t>В настоящее время потребность в педагогических кадрах в общеобразовательных организациях составляет 12 человек.</w:t>
      </w:r>
    </w:p>
    <w:p w:rsidR="004310DC" w:rsidRPr="004310DC" w:rsidRDefault="004310DC" w:rsidP="004310DC">
      <w:pPr>
        <w:spacing w:after="0" w:line="240" w:lineRule="auto"/>
        <w:ind w:firstLine="709"/>
        <w:jc w:val="both"/>
        <w:rPr>
          <w:rFonts w:ascii="Liberation Serif" w:eastAsia="Calibri" w:hAnsi="Liberation Serif" w:cs="Times New Roman"/>
          <w:sz w:val="28"/>
          <w:szCs w:val="28"/>
          <w:lang w:eastAsia="ru-RU"/>
        </w:rPr>
      </w:pPr>
      <w:r w:rsidRPr="004310DC">
        <w:rPr>
          <w:rFonts w:ascii="Liberation Serif" w:eastAsia="Calibri" w:hAnsi="Liberation Serif" w:cs="Times New Roman"/>
          <w:sz w:val="28"/>
          <w:szCs w:val="28"/>
          <w:lang w:eastAsia="ru-RU"/>
        </w:rPr>
        <w:t>По итогам согласительной комиссии в 2022 году было выделено 83620 руб. на проведение мероприятий по привлечению и поддержке педагогических работников.</w:t>
      </w:r>
    </w:p>
    <w:p w:rsidR="004310DC" w:rsidRPr="004310DC" w:rsidRDefault="004310DC" w:rsidP="004310DC">
      <w:pPr>
        <w:spacing w:after="0" w:line="240" w:lineRule="auto"/>
        <w:ind w:firstLine="709"/>
        <w:jc w:val="both"/>
        <w:rPr>
          <w:rFonts w:ascii="Times New Roman" w:eastAsia="Times New Roman" w:hAnsi="Times New Roman" w:cs="Times New Roman"/>
          <w:bCs/>
          <w:sz w:val="28"/>
          <w:szCs w:val="28"/>
          <w:lang w:eastAsia="ru-RU"/>
        </w:rPr>
      </w:pPr>
      <w:r w:rsidRPr="004310DC">
        <w:rPr>
          <w:rFonts w:ascii="Liberation Serif" w:eastAsia="Calibri" w:hAnsi="Liberation Serif" w:cs="Times New Roman"/>
          <w:sz w:val="28"/>
          <w:szCs w:val="28"/>
          <w:lang w:eastAsia="ru-RU"/>
        </w:rPr>
        <w:t xml:space="preserve">Данные средства были направлены </w:t>
      </w:r>
      <w:r>
        <w:rPr>
          <w:rFonts w:ascii="Liberation Serif" w:eastAsia="Calibri" w:hAnsi="Liberation Serif" w:cs="Times New Roman"/>
          <w:sz w:val="28"/>
          <w:szCs w:val="28"/>
          <w:lang w:eastAsia="ru-RU"/>
        </w:rPr>
        <w:t xml:space="preserve">на </w:t>
      </w:r>
      <w:r w:rsidRPr="004310DC">
        <w:rPr>
          <w:rFonts w:ascii="Liberation Serif" w:eastAsia="Calibri" w:hAnsi="Liberation Serif" w:cs="Times New Roman"/>
          <w:sz w:val="28"/>
          <w:szCs w:val="28"/>
          <w:lang w:eastAsia="ru-RU"/>
        </w:rPr>
        <w:t>обеспечение социальной поддержки  студентов</w:t>
      </w:r>
      <w:r w:rsidR="00C97D62">
        <w:rPr>
          <w:rFonts w:ascii="Liberation Serif" w:eastAsia="Calibri" w:hAnsi="Liberation Serif" w:cs="Times New Roman"/>
          <w:sz w:val="28"/>
          <w:szCs w:val="28"/>
          <w:lang w:eastAsia="ru-RU"/>
        </w:rPr>
        <w:t>,</w:t>
      </w:r>
      <w:r w:rsidRPr="004310DC">
        <w:rPr>
          <w:rFonts w:ascii="Liberation Serif" w:eastAsia="Calibri" w:hAnsi="Liberation Serif" w:cs="Times New Roman"/>
          <w:sz w:val="28"/>
          <w:szCs w:val="28"/>
          <w:lang w:eastAsia="ru-RU"/>
        </w:rPr>
        <w:t xml:space="preserve"> </w:t>
      </w:r>
      <w:r w:rsidR="00C97D62" w:rsidRPr="004310DC">
        <w:rPr>
          <w:rFonts w:ascii="Liberation Serif" w:eastAsia="Calibri" w:hAnsi="Liberation Serif" w:cs="Times New Roman"/>
          <w:sz w:val="28"/>
          <w:szCs w:val="28"/>
          <w:lang w:eastAsia="ru-RU"/>
        </w:rPr>
        <w:t xml:space="preserve">обучающихся по целевому направлению </w:t>
      </w:r>
      <w:r w:rsidRPr="004310DC">
        <w:rPr>
          <w:rFonts w:ascii="Liberation Serif" w:eastAsia="Calibri" w:hAnsi="Liberation Serif" w:cs="Times New Roman"/>
          <w:sz w:val="28"/>
          <w:szCs w:val="28"/>
          <w:lang w:eastAsia="ru-RU"/>
        </w:rPr>
        <w:t xml:space="preserve">(в том числе  оплата проезда к месту обучения и обратно), муниципальные конкурсы: </w:t>
      </w:r>
      <w:r w:rsidRPr="004310DC">
        <w:rPr>
          <w:rFonts w:ascii="Times New Roman" w:eastAsia="Times New Roman" w:hAnsi="Times New Roman" w:cs="Times New Roman"/>
          <w:bCs/>
          <w:sz w:val="28"/>
          <w:szCs w:val="28"/>
          <w:lang w:eastAsia="ru-RU"/>
        </w:rPr>
        <w:t>муниципальный профессиональный конкурс молодых педагогов «Начало», профессиональный конкурс «Педагог года – 2022».</w:t>
      </w:r>
    </w:p>
    <w:p w:rsidR="004310DC" w:rsidRPr="004310DC" w:rsidRDefault="004310DC" w:rsidP="004310DC">
      <w:pPr>
        <w:spacing w:after="0" w:line="240" w:lineRule="auto"/>
        <w:ind w:firstLine="709"/>
        <w:jc w:val="both"/>
        <w:rPr>
          <w:rFonts w:ascii="Liberation Serif" w:eastAsia="Calibri" w:hAnsi="Liberation Serif" w:cs="Times New Roman"/>
          <w:sz w:val="28"/>
          <w:szCs w:val="28"/>
          <w:lang w:eastAsia="ru-RU"/>
        </w:rPr>
      </w:pPr>
      <w:r w:rsidRPr="004310DC">
        <w:rPr>
          <w:rFonts w:ascii="Liberation Serif" w:eastAsia="Calibri" w:hAnsi="Liberation Serif" w:cs="Times New Roman"/>
          <w:sz w:val="28"/>
          <w:szCs w:val="28"/>
          <w:lang w:eastAsia="ru-RU"/>
        </w:rPr>
        <w:t>С 01.09.2021 года заключено 5 целевых договоров.</w:t>
      </w:r>
    </w:p>
    <w:p w:rsidR="004310DC" w:rsidRPr="004310DC" w:rsidRDefault="004310DC" w:rsidP="004310DC">
      <w:pPr>
        <w:spacing w:after="0" w:line="240" w:lineRule="auto"/>
        <w:ind w:firstLine="709"/>
        <w:jc w:val="both"/>
        <w:rPr>
          <w:rFonts w:ascii="Liberation Serif" w:eastAsia="Calibri" w:hAnsi="Liberation Serif" w:cs="Times New Roman"/>
          <w:sz w:val="28"/>
          <w:szCs w:val="28"/>
          <w:lang w:eastAsia="ru-RU"/>
        </w:rPr>
      </w:pPr>
      <w:r>
        <w:rPr>
          <w:rFonts w:ascii="Liberation Serif" w:eastAsia="Calibri" w:hAnsi="Liberation Serif" w:cs="Times New Roman"/>
          <w:sz w:val="28"/>
          <w:szCs w:val="28"/>
          <w:lang w:eastAsia="ru-RU"/>
        </w:rPr>
        <w:t>В 2022</w:t>
      </w:r>
      <w:r w:rsidRPr="004310DC">
        <w:rPr>
          <w:rFonts w:ascii="Liberation Serif" w:eastAsia="Calibri" w:hAnsi="Liberation Serif" w:cs="Times New Roman"/>
          <w:sz w:val="28"/>
          <w:szCs w:val="28"/>
          <w:lang w:eastAsia="ru-RU"/>
        </w:rPr>
        <w:t>-2023 учебном году приступают к педагогической деятельности 3 педагога, обучающихся по целевому договору.</w:t>
      </w:r>
    </w:p>
    <w:p w:rsidR="004310DC" w:rsidRPr="004310DC" w:rsidRDefault="004310DC" w:rsidP="004310DC">
      <w:pPr>
        <w:spacing w:after="0" w:line="240" w:lineRule="auto"/>
        <w:ind w:firstLine="709"/>
        <w:jc w:val="both"/>
        <w:rPr>
          <w:rFonts w:ascii="Liberation Serif" w:eastAsia="Calibri" w:hAnsi="Liberation Serif" w:cs="Times New Roman"/>
          <w:sz w:val="28"/>
          <w:szCs w:val="28"/>
          <w:lang w:eastAsia="ru-RU"/>
        </w:rPr>
      </w:pPr>
      <w:r w:rsidRPr="004310DC">
        <w:rPr>
          <w:rFonts w:ascii="Liberation Serif" w:eastAsia="Calibri" w:hAnsi="Liberation Serif" w:cs="Times New Roman"/>
          <w:sz w:val="28"/>
          <w:szCs w:val="28"/>
          <w:lang w:eastAsia="ru-RU"/>
        </w:rPr>
        <w:t>Для удовлетворения потребности в педагогических кадрах, в первую очередь, необходимо приобретение служебного жилья для тех, кто готов приехать в территорию.</w:t>
      </w:r>
    </w:p>
    <w:p w:rsidR="004310DC" w:rsidRPr="004310DC" w:rsidRDefault="004310DC" w:rsidP="004310DC">
      <w:pPr>
        <w:spacing w:after="0" w:line="240" w:lineRule="auto"/>
        <w:ind w:firstLine="720"/>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 xml:space="preserve">4. На территории Байкаловского муниципального района сложились условия для реализации муниципальными общеобразовательными организациями образовательных программ естественно – научного цикла и профориентационной работы; имеются цифровые лаборатории по физике, </w:t>
      </w:r>
      <w:r>
        <w:rPr>
          <w:rFonts w:ascii="Liberation Serif" w:eastAsia="Times New Roman" w:hAnsi="Liberation Serif" w:cs="Times New Roman"/>
          <w:sz w:val="28"/>
          <w:szCs w:val="28"/>
          <w:lang w:eastAsia="ru-RU"/>
        </w:rPr>
        <w:t xml:space="preserve">          </w:t>
      </w:r>
      <w:r w:rsidRPr="004310DC">
        <w:rPr>
          <w:rFonts w:ascii="Liberation Serif" w:eastAsia="Times New Roman" w:hAnsi="Liberation Serif" w:cs="Times New Roman"/>
          <w:sz w:val="28"/>
          <w:szCs w:val="28"/>
          <w:lang w:eastAsia="ru-RU"/>
        </w:rPr>
        <w:t>3-</w:t>
      </w:r>
      <w:r w:rsidRPr="004310DC">
        <w:rPr>
          <w:rFonts w:ascii="Liberation Serif" w:eastAsia="Times New Roman" w:hAnsi="Liberation Serif" w:cs="Times New Roman"/>
          <w:sz w:val="28"/>
          <w:szCs w:val="28"/>
          <w:lang w:val="en-US" w:eastAsia="ru-RU"/>
        </w:rPr>
        <w:t>D</w:t>
      </w:r>
      <w:r w:rsidRPr="004310DC">
        <w:rPr>
          <w:rFonts w:ascii="Liberation Serif" w:eastAsia="Times New Roman" w:hAnsi="Liberation Serif" w:cs="Times New Roman"/>
          <w:sz w:val="28"/>
          <w:szCs w:val="28"/>
          <w:lang w:eastAsia="ru-RU"/>
        </w:rPr>
        <w:t xml:space="preserve"> принтеры,  учебные наборы ЛЕГО для реализации программ робототехники.</w:t>
      </w:r>
    </w:p>
    <w:p w:rsidR="004310DC" w:rsidRPr="004310DC" w:rsidRDefault="004310DC" w:rsidP="004310DC">
      <w:pPr>
        <w:shd w:val="clear" w:color="auto" w:fill="FFFFFF"/>
        <w:spacing w:after="0" w:line="330" w:lineRule="atLeast"/>
        <w:ind w:firstLine="708"/>
        <w:jc w:val="both"/>
        <w:rPr>
          <w:rFonts w:ascii="Tahoma" w:eastAsia="Times New Roman" w:hAnsi="Tahoma" w:cs="Tahoma"/>
          <w:sz w:val="21"/>
          <w:szCs w:val="21"/>
          <w:lang w:eastAsia="ru-RU"/>
        </w:rPr>
      </w:pPr>
      <w:r w:rsidRPr="004310DC">
        <w:rPr>
          <w:rFonts w:ascii="Liberation Serif" w:eastAsia="Times New Roman" w:hAnsi="Liberation Serif" w:cs="Times New Roman"/>
          <w:sz w:val="28"/>
          <w:szCs w:val="28"/>
          <w:lang w:eastAsia="ru-RU"/>
        </w:rPr>
        <w:t xml:space="preserve">В 2019 году в МАОУ  Еланская СОШ и МКОУ Нижне-Иленская СОШ созданы Центры образования цифрового и гуманитарного профилей «Точка роста». Деятельность </w:t>
      </w:r>
      <w:r>
        <w:rPr>
          <w:rFonts w:ascii="Liberation Serif" w:eastAsia="Times New Roman" w:hAnsi="Liberation Serif" w:cs="Times New Roman"/>
          <w:sz w:val="28"/>
          <w:szCs w:val="28"/>
          <w:lang w:eastAsia="ru-RU"/>
        </w:rPr>
        <w:t>Центров</w:t>
      </w:r>
      <w:r w:rsidRPr="004310DC">
        <w:rPr>
          <w:rFonts w:ascii="Liberation Serif" w:eastAsia="Times New Roman" w:hAnsi="Liberation Serif" w:cs="Times New Roman"/>
          <w:sz w:val="28"/>
          <w:szCs w:val="28"/>
          <w:lang w:eastAsia="ru-RU"/>
        </w:rPr>
        <w:t xml:space="preserve"> направлена на формирование современных компетенций и навыков у обучающихся, в том числе по предметной области «Технология» и учебным предметам «Информатика», «Основы безопасности жизнедеятельности». В 2021 году в МКОУ Ляпуновская СОШ и МКОУ Шадринская СОШ созданы Центры </w:t>
      </w:r>
      <w:r w:rsidRPr="004310DC">
        <w:rPr>
          <w:rFonts w:ascii="Times New Roman" w:eastAsia="Times New Roman" w:hAnsi="Times New Roman" w:cs="Times New Roman"/>
          <w:sz w:val="28"/>
          <w:szCs w:val="28"/>
          <w:lang w:eastAsia="ru-RU"/>
        </w:rPr>
        <w:t>«</w:t>
      </w:r>
      <w:r w:rsidRPr="004310DC">
        <w:rPr>
          <w:rFonts w:ascii="Times New Roman" w:eastAsia="Times New Roman" w:hAnsi="Times New Roman" w:cs="Times New Roman"/>
          <w:bCs/>
          <w:sz w:val="28"/>
          <w:szCs w:val="28"/>
          <w:shd w:val="clear" w:color="auto" w:fill="FFFFFF"/>
          <w:lang w:eastAsia="ru-RU"/>
        </w:rPr>
        <w:t>Точка</w:t>
      </w:r>
      <w:r w:rsidRPr="004310DC">
        <w:rPr>
          <w:rFonts w:ascii="Times New Roman" w:eastAsia="Times New Roman" w:hAnsi="Times New Roman" w:cs="Times New Roman"/>
          <w:sz w:val="28"/>
          <w:szCs w:val="28"/>
          <w:shd w:val="clear" w:color="auto" w:fill="FFFFFF"/>
          <w:lang w:eastAsia="ru-RU"/>
        </w:rPr>
        <w:t> </w:t>
      </w:r>
      <w:r w:rsidRPr="004310DC">
        <w:rPr>
          <w:rFonts w:ascii="Times New Roman" w:eastAsia="Times New Roman" w:hAnsi="Times New Roman" w:cs="Times New Roman"/>
          <w:bCs/>
          <w:sz w:val="28"/>
          <w:szCs w:val="28"/>
          <w:shd w:val="clear" w:color="auto" w:fill="FFFFFF"/>
          <w:lang w:eastAsia="ru-RU"/>
        </w:rPr>
        <w:t>Роста</w:t>
      </w:r>
      <w:r>
        <w:rPr>
          <w:rFonts w:ascii="Times New Roman" w:eastAsia="Times New Roman" w:hAnsi="Times New Roman" w:cs="Times New Roman"/>
          <w:sz w:val="28"/>
          <w:szCs w:val="28"/>
          <w:shd w:val="clear" w:color="auto" w:fill="FFFFFF"/>
          <w:lang w:eastAsia="ru-RU"/>
        </w:rPr>
        <w:t>»</w:t>
      </w:r>
      <w:r w:rsidRPr="004310DC">
        <w:rPr>
          <w:rFonts w:ascii="Times New Roman" w:eastAsia="Times New Roman" w:hAnsi="Times New Roman" w:cs="Times New Roman"/>
          <w:sz w:val="28"/>
          <w:szCs w:val="28"/>
          <w:shd w:val="clear" w:color="auto" w:fill="FFFFFF"/>
          <w:lang w:eastAsia="ru-RU"/>
        </w:rPr>
        <w:t xml:space="preserve"> естественнонаучного и технического профилей. В 2022 году Центры образования «Точка роста» откроются в МКОУ Городищенская СОШ и МКОУ Пелевинская ООШ.</w:t>
      </w:r>
      <w:r w:rsidRPr="004310DC">
        <w:rPr>
          <w:rFonts w:ascii="Arial" w:eastAsia="Times New Roman" w:hAnsi="Arial" w:cs="Arial"/>
          <w:sz w:val="20"/>
          <w:szCs w:val="20"/>
          <w:shd w:val="clear" w:color="auto" w:fill="FFFFFF"/>
          <w:lang w:eastAsia="ru-RU"/>
        </w:rPr>
        <w:t xml:space="preserve"> </w:t>
      </w:r>
      <w:r w:rsidRPr="004310DC">
        <w:rPr>
          <w:rFonts w:ascii="Liberation Serif" w:eastAsia="Times New Roman" w:hAnsi="Liberation Serif" w:cs="Liberation Serif"/>
          <w:sz w:val="28"/>
          <w:szCs w:val="28"/>
          <w:lang w:eastAsia="ru-RU"/>
        </w:rPr>
        <w:t>Центр образования естественно-научной и технологической направленностей «Точка роста» создается для формирования условий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 Центр образования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 </w:t>
      </w:r>
    </w:p>
    <w:p w:rsidR="004310DC" w:rsidRPr="004310DC" w:rsidRDefault="004310DC" w:rsidP="004310DC">
      <w:pPr>
        <w:shd w:val="clear" w:color="auto" w:fill="FFFFFF"/>
        <w:spacing w:after="0" w:line="330" w:lineRule="atLeast"/>
        <w:ind w:firstLine="708"/>
        <w:jc w:val="both"/>
        <w:rPr>
          <w:rFonts w:ascii="Tahoma" w:eastAsia="Times New Roman" w:hAnsi="Tahoma" w:cs="Tahoma"/>
          <w:sz w:val="21"/>
          <w:szCs w:val="21"/>
          <w:lang w:eastAsia="ru-RU"/>
        </w:rPr>
      </w:pPr>
      <w:r w:rsidRPr="004310DC">
        <w:rPr>
          <w:rFonts w:ascii="Liberation Serif" w:eastAsia="Times New Roman" w:hAnsi="Liberation Serif" w:cs="Liberation Serif"/>
          <w:sz w:val="28"/>
          <w:szCs w:val="28"/>
          <w:lang w:eastAsia="ru-RU"/>
        </w:rPr>
        <w:t>Центр образования «Точка роста» является частью образовательной среды общеобразовательной организации, на базе которой осуществляется:</w:t>
      </w:r>
    </w:p>
    <w:p w:rsidR="004310DC" w:rsidRPr="004310DC" w:rsidRDefault="004310DC" w:rsidP="004310DC">
      <w:pPr>
        <w:shd w:val="clear" w:color="auto" w:fill="FFFFFF"/>
        <w:spacing w:after="0" w:line="330" w:lineRule="atLeast"/>
        <w:ind w:left="349" w:hanging="360"/>
        <w:jc w:val="both"/>
        <w:textAlignment w:val="baseline"/>
        <w:rPr>
          <w:rFonts w:ascii="Tahoma" w:eastAsia="Times New Roman" w:hAnsi="Tahoma" w:cs="Tahoma"/>
          <w:sz w:val="21"/>
          <w:szCs w:val="21"/>
          <w:lang w:eastAsia="ru-RU"/>
        </w:rPr>
      </w:pPr>
      <w:r w:rsidRPr="004310DC">
        <w:rPr>
          <w:rFonts w:ascii="Symbol" w:eastAsia="Times New Roman" w:hAnsi="Symbol" w:cs="Tahoma"/>
          <w:sz w:val="20"/>
          <w:szCs w:val="20"/>
          <w:lang w:eastAsia="ru-RU"/>
        </w:rPr>
        <w:t></w:t>
      </w:r>
      <w:r w:rsidRPr="004310DC">
        <w:rPr>
          <w:rFonts w:ascii="Times New Roman" w:eastAsia="Times New Roman" w:hAnsi="Times New Roman" w:cs="Times New Roman"/>
          <w:sz w:val="14"/>
          <w:szCs w:val="14"/>
          <w:lang w:eastAsia="ru-RU"/>
        </w:rPr>
        <w:t>        </w:t>
      </w:r>
      <w:r w:rsidRPr="004310DC">
        <w:rPr>
          <w:rFonts w:ascii="Liberation Serif" w:eastAsia="Times New Roman" w:hAnsi="Liberation Serif" w:cs="Liberation Serif"/>
          <w:sz w:val="28"/>
          <w:szCs w:val="28"/>
          <w:lang w:eastAsia="ru-RU"/>
        </w:rPr>
        <w:t>преподавание учебных предметов из предметных областей «Естественно-научные предметы», «Естественные науки», «Обществознание и естествознание», «Математика и информатика», «Технология»;</w:t>
      </w:r>
    </w:p>
    <w:p w:rsidR="004310DC" w:rsidRPr="004310DC" w:rsidRDefault="004310DC" w:rsidP="004310DC">
      <w:pPr>
        <w:shd w:val="clear" w:color="auto" w:fill="FFFFFF"/>
        <w:spacing w:after="0" w:line="330" w:lineRule="atLeast"/>
        <w:ind w:left="349" w:hanging="360"/>
        <w:jc w:val="both"/>
        <w:textAlignment w:val="baseline"/>
        <w:rPr>
          <w:rFonts w:ascii="Tahoma" w:eastAsia="Times New Roman" w:hAnsi="Tahoma" w:cs="Tahoma"/>
          <w:sz w:val="21"/>
          <w:szCs w:val="21"/>
          <w:lang w:eastAsia="ru-RU"/>
        </w:rPr>
      </w:pPr>
      <w:r w:rsidRPr="004310DC">
        <w:rPr>
          <w:rFonts w:ascii="Symbol" w:eastAsia="Times New Roman" w:hAnsi="Symbol" w:cs="Tahoma"/>
          <w:sz w:val="20"/>
          <w:szCs w:val="20"/>
          <w:lang w:eastAsia="ru-RU"/>
        </w:rPr>
        <w:t></w:t>
      </w:r>
      <w:r w:rsidRPr="004310DC">
        <w:rPr>
          <w:rFonts w:ascii="Times New Roman" w:eastAsia="Times New Roman" w:hAnsi="Times New Roman" w:cs="Times New Roman"/>
          <w:sz w:val="14"/>
          <w:szCs w:val="14"/>
          <w:lang w:eastAsia="ru-RU"/>
        </w:rPr>
        <w:t>        </w:t>
      </w:r>
      <w:r w:rsidRPr="004310DC">
        <w:rPr>
          <w:rFonts w:ascii="Liberation Serif" w:eastAsia="Times New Roman" w:hAnsi="Liberation Serif" w:cs="Liberation Serif"/>
          <w:sz w:val="28"/>
          <w:szCs w:val="28"/>
          <w:lang w:eastAsia="ru-RU"/>
        </w:rPr>
        <w:t>внеурочная деятельность для поддержки изучения предметов естественно-научной и технологической направленностей;</w:t>
      </w:r>
    </w:p>
    <w:p w:rsidR="004310DC" w:rsidRPr="004310DC" w:rsidRDefault="004310DC" w:rsidP="004310DC">
      <w:pPr>
        <w:shd w:val="clear" w:color="auto" w:fill="FFFFFF"/>
        <w:spacing w:after="0" w:line="330" w:lineRule="atLeast"/>
        <w:ind w:left="349" w:hanging="360"/>
        <w:jc w:val="both"/>
        <w:textAlignment w:val="baseline"/>
        <w:rPr>
          <w:rFonts w:ascii="Tahoma" w:eastAsia="Times New Roman" w:hAnsi="Tahoma" w:cs="Tahoma"/>
          <w:sz w:val="21"/>
          <w:szCs w:val="21"/>
          <w:lang w:eastAsia="ru-RU"/>
        </w:rPr>
      </w:pPr>
      <w:r w:rsidRPr="004310DC">
        <w:rPr>
          <w:rFonts w:ascii="Symbol" w:eastAsia="Times New Roman" w:hAnsi="Symbol" w:cs="Tahoma"/>
          <w:sz w:val="20"/>
          <w:szCs w:val="20"/>
          <w:lang w:eastAsia="ru-RU"/>
        </w:rPr>
        <w:t></w:t>
      </w:r>
      <w:r w:rsidRPr="004310DC">
        <w:rPr>
          <w:rFonts w:ascii="Times New Roman" w:eastAsia="Times New Roman" w:hAnsi="Times New Roman" w:cs="Times New Roman"/>
          <w:sz w:val="14"/>
          <w:szCs w:val="14"/>
          <w:lang w:eastAsia="ru-RU"/>
        </w:rPr>
        <w:t>        </w:t>
      </w:r>
      <w:r w:rsidRPr="004310DC">
        <w:rPr>
          <w:rFonts w:ascii="Liberation Serif" w:eastAsia="Times New Roman" w:hAnsi="Liberation Serif" w:cs="Liberation Serif"/>
          <w:sz w:val="28"/>
          <w:szCs w:val="28"/>
          <w:lang w:eastAsia="ru-RU"/>
        </w:rPr>
        <w:t>дополнительное образование детей по программам естественно-научной и технической направленностей;</w:t>
      </w:r>
    </w:p>
    <w:p w:rsidR="004310DC" w:rsidRPr="004310DC" w:rsidRDefault="004310DC" w:rsidP="004310DC">
      <w:pPr>
        <w:shd w:val="clear" w:color="auto" w:fill="FFFFFF"/>
        <w:spacing w:after="0" w:line="330" w:lineRule="atLeast"/>
        <w:ind w:left="349" w:hanging="360"/>
        <w:jc w:val="both"/>
        <w:textAlignment w:val="baseline"/>
        <w:rPr>
          <w:rFonts w:ascii="Tahoma" w:eastAsia="Times New Roman" w:hAnsi="Tahoma" w:cs="Tahoma"/>
          <w:sz w:val="21"/>
          <w:szCs w:val="21"/>
          <w:lang w:eastAsia="ru-RU"/>
        </w:rPr>
      </w:pPr>
      <w:r w:rsidRPr="004310DC">
        <w:rPr>
          <w:rFonts w:ascii="Symbol" w:eastAsia="Times New Roman" w:hAnsi="Symbol" w:cs="Tahoma"/>
          <w:sz w:val="20"/>
          <w:szCs w:val="20"/>
          <w:lang w:eastAsia="ru-RU"/>
        </w:rPr>
        <w:t></w:t>
      </w:r>
      <w:r w:rsidRPr="004310DC">
        <w:rPr>
          <w:rFonts w:ascii="Times New Roman" w:eastAsia="Times New Roman" w:hAnsi="Times New Roman" w:cs="Times New Roman"/>
          <w:sz w:val="14"/>
          <w:szCs w:val="14"/>
          <w:lang w:eastAsia="ru-RU"/>
        </w:rPr>
        <w:t>        </w:t>
      </w:r>
      <w:r w:rsidRPr="004310DC">
        <w:rPr>
          <w:rFonts w:ascii="Liberation Serif" w:eastAsia="Times New Roman" w:hAnsi="Liberation Serif" w:cs="Liberation Serif"/>
          <w:sz w:val="28"/>
          <w:szCs w:val="28"/>
          <w:lang w:eastAsia="ru-RU"/>
        </w:rPr>
        <w:t>проведение внеклассных мероприятий для обучающихся;</w:t>
      </w:r>
    </w:p>
    <w:p w:rsidR="004310DC" w:rsidRPr="004310DC" w:rsidRDefault="004310DC" w:rsidP="004310DC">
      <w:pPr>
        <w:shd w:val="clear" w:color="auto" w:fill="FFFFFF"/>
        <w:spacing w:after="0" w:line="330" w:lineRule="atLeast"/>
        <w:ind w:left="349" w:hanging="360"/>
        <w:jc w:val="both"/>
        <w:textAlignment w:val="baseline"/>
        <w:rPr>
          <w:rFonts w:ascii="Tahoma" w:eastAsia="Times New Roman" w:hAnsi="Tahoma" w:cs="Tahoma"/>
          <w:sz w:val="21"/>
          <w:szCs w:val="21"/>
          <w:lang w:eastAsia="ru-RU"/>
        </w:rPr>
      </w:pPr>
      <w:r w:rsidRPr="004310DC">
        <w:rPr>
          <w:rFonts w:ascii="Symbol" w:eastAsia="Times New Roman" w:hAnsi="Symbol" w:cs="Tahoma"/>
          <w:sz w:val="20"/>
          <w:szCs w:val="20"/>
          <w:lang w:eastAsia="ru-RU"/>
        </w:rPr>
        <w:t></w:t>
      </w:r>
      <w:r w:rsidRPr="004310DC">
        <w:rPr>
          <w:rFonts w:ascii="Times New Roman" w:eastAsia="Times New Roman" w:hAnsi="Times New Roman" w:cs="Times New Roman"/>
          <w:sz w:val="14"/>
          <w:szCs w:val="14"/>
          <w:lang w:eastAsia="ru-RU"/>
        </w:rPr>
        <w:t>        </w:t>
      </w:r>
      <w:r w:rsidRPr="004310DC">
        <w:rPr>
          <w:rFonts w:ascii="Liberation Serif" w:eastAsia="Times New Roman" w:hAnsi="Liberation Serif" w:cs="Liberation Serif"/>
          <w:sz w:val="28"/>
          <w:szCs w:val="28"/>
          <w:lang w:eastAsia="ru-RU"/>
        </w:rPr>
        <w:t>организация образовательных мероприятий, в том числе в дистанционном формате с участием обучающихся из других образовательных организаций.</w:t>
      </w:r>
    </w:p>
    <w:p w:rsidR="004310DC" w:rsidRPr="004310DC" w:rsidRDefault="004310DC" w:rsidP="004310DC">
      <w:pPr>
        <w:autoSpaceDE w:val="0"/>
        <w:autoSpaceDN w:val="0"/>
        <w:adjustRightInd w:val="0"/>
        <w:spacing w:after="0" w:line="240" w:lineRule="auto"/>
        <w:ind w:firstLine="540"/>
        <w:jc w:val="both"/>
        <w:rPr>
          <w:rFonts w:ascii="Liberation Serif" w:eastAsia="Times New Roman" w:hAnsi="Liberation Serif" w:cs="Times New Roman CYR"/>
          <w:sz w:val="28"/>
          <w:szCs w:val="28"/>
          <w:lang w:eastAsia="ru-RU"/>
        </w:rPr>
      </w:pPr>
      <w:r w:rsidRPr="004310DC">
        <w:rPr>
          <w:rFonts w:ascii="Liberation Serif" w:eastAsia="Times New Roman" w:hAnsi="Liberation Serif" w:cs="Times New Roman"/>
          <w:sz w:val="28"/>
          <w:szCs w:val="28"/>
          <w:lang w:eastAsia="ru-RU"/>
        </w:rPr>
        <w:t xml:space="preserve">5. Одним из важнейших показателей качества условий образовательного процесса является охват организованным горячим питанием учащихся образовательных организаций. </w:t>
      </w:r>
      <w:r w:rsidRPr="004310DC">
        <w:rPr>
          <w:rFonts w:ascii="Liberation Serif" w:eastAsia="Times New Roman" w:hAnsi="Liberation Serif" w:cs="Times New Roman CYR"/>
          <w:sz w:val="28"/>
          <w:szCs w:val="28"/>
          <w:lang w:eastAsia="ru-RU"/>
        </w:rPr>
        <w:t xml:space="preserve">Субсидии предоставляются </w:t>
      </w:r>
    </w:p>
    <w:p w:rsidR="004310DC" w:rsidRPr="004310DC" w:rsidRDefault="004310DC" w:rsidP="004310DC">
      <w:pPr>
        <w:autoSpaceDE w:val="0"/>
        <w:autoSpaceDN w:val="0"/>
        <w:adjustRightInd w:val="0"/>
        <w:spacing w:after="0" w:line="240" w:lineRule="auto"/>
        <w:ind w:firstLine="540"/>
        <w:jc w:val="both"/>
        <w:rPr>
          <w:rFonts w:ascii="Liberation Serif" w:eastAsia="Times New Roman" w:hAnsi="Liberation Serif" w:cs="Times New Roman CYR"/>
          <w:sz w:val="28"/>
          <w:szCs w:val="28"/>
          <w:lang w:eastAsia="ru-RU"/>
        </w:rPr>
      </w:pPr>
      <w:r w:rsidRPr="004310DC">
        <w:rPr>
          <w:rFonts w:ascii="Liberation Serif" w:eastAsia="Times New Roman" w:hAnsi="Liberation Serif" w:cs="Times New Roman CYR"/>
          <w:sz w:val="28"/>
          <w:szCs w:val="28"/>
          <w:lang w:eastAsia="ru-RU"/>
        </w:rPr>
        <w:t>- в целях финансирования расходов на обеспечение бесплатным питанием (завтрак или обед) обучающихся начальных классов в муниципальных общеобразовательных организациях;</w:t>
      </w:r>
    </w:p>
    <w:p w:rsidR="004310DC" w:rsidRPr="004310DC" w:rsidRDefault="004310DC" w:rsidP="004310DC">
      <w:pPr>
        <w:autoSpaceDE w:val="0"/>
        <w:autoSpaceDN w:val="0"/>
        <w:adjustRightInd w:val="0"/>
        <w:spacing w:after="0" w:line="240" w:lineRule="auto"/>
        <w:ind w:firstLine="540"/>
        <w:jc w:val="both"/>
        <w:rPr>
          <w:rFonts w:ascii="Liberation Serif" w:eastAsia="Times New Roman" w:hAnsi="Liberation Serif" w:cs="Times New Roman CYR"/>
          <w:sz w:val="28"/>
          <w:szCs w:val="28"/>
          <w:lang w:eastAsia="ru-RU"/>
        </w:rPr>
      </w:pPr>
      <w:r w:rsidRPr="004310DC">
        <w:rPr>
          <w:rFonts w:ascii="Liberation Serif" w:eastAsia="Times New Roman" w:hAnsi="Liberation Serif" w:cs="Times New Roman CYR"/>
          <w:sz w:val="28"/>
          <w:szCs w:val="28"/>
          <w:lang w:eastAsia="ru-RU"/>
        </w:rPr>
        <w:t xml:space="preserve">- на обеспечение бесплатным питанием (завтрак или обед) обучающихся муниципальных общеобразовательных организаций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w:t>
      </w:r>
      <w:hyperlink r:id="rId11" w:history="1">
        <w:r w:rsidRPr="004310DC">
          <w:rPr>
            <w:rFonts w:ascii="Liberation Serif" w:eastAsia="Times New Roman" w:hAnsi="Liberation Serif" w:cs="Times New Roman CYR"/>
            <w:sz w:val="28"/>
            <w:szCs w:val="28"/>
            <w:lang w:eastAsia="ru-RU"/>
          </w:rPr>
          <w:t>величины прожиточного минимума</w:t>
        </w:r>
      </w:hyperlink>
      <w:r w:rsidRPr="004310DC">
        <w:rPr>
          <w:rFonts w:ascii="Liberation Serif" w:eastAsia="Times New Roman" w:hAnsi="Liberation Serif" w:cs="Times New Roman CYR"/>
          <w:sz w:val="28"/>
          <w:szCs w:val="28"/>
          <w:lang w:eastAsia="ru-RU"/>
        </w:rPr>
        <w:t xml:space="preserve">, установленного в Свердловской области, детей из многодетных семей, обучающихся в муниципальных общеобразовательных организациях, расположенных на территории Свердловской области; </w:t>
      </w:r>
    </w:p>
    <w:p w:rsidR="004310DC" w:rsidRPr="004310DC" w:rsidRDefault="004310DC" w:rsidP="004310DC">
      <w:pPr>
        <w:autoSpaceDE w:val="0"/>
        <w:autoSpaceDN w:val="0"/>
        <w:adjustRightInd w:val="0"/>
        <w:spacing w:after="0" w:line="240" w:lineRule="auto"/>
        <w:ind w:firstLine="540"/>
        <w:jc w:val="both"/>
        <w:rPr>
          <w:rFonts w:ascii="Liberation Serif" w:eastAsia="Times New Roman" w:hAnsi="Liberation Serif" w:cs="Times New Roman CYR"/>
          <w:sz w:val="28"/>
          <w:szCs w:val="28"/>
          <w:lang w:eastAsia="ru-RU"/>
        </w:rPr>
      </w:pPr>
      <w:r w:rsidRPr="004310DC">
        <w:rPr>
          <w:rFonts w:ascii="Liberation Serif" w:eastAsia="Times New Roman" w:hAnsi="Liberation Serif" w:cs="Times New Roman CYR"/>
          <w:sz w:val="28"/>
          <w:szCs w:val="28"/>
          <w:lang w:eastAsia="ru-RU"/>
        </w:rPr>
        <w:t xml:space="preserve">- на обеспечение бесплатным двухразовым питанием обучающихся с ограниченными возможностями здоровья, в том числе детей-инвалидов; </w:t>
      </w:r>
    </w:p>
    <w:p w:rsidR="004310DC" w:rsidRPr="00C97D62" w:rsidRDefault="004310DC" w:rsidP="00C97D62">
      <w:pPr>
        <w:autoSpaceDE w:val="0"/>
        <w:autoSpaceDN w:val="0"/>
        <w:adjustRightInd w:val="0"/>
        <w:spacing w:after="0" w:line="240" w:lineRule="auto"/>
        <w:ind w:firstLine="540"/>
        <w:jc w:val="both"/>
        <w:rPr>
          <w:rFonts w:ascii="Liberation Serif" w:eastAsia="Times New Roman" w:hAnsi="Liberation Serif" w:cs="Times New Roman CYR"/>
          <w:sz w:val="28"/>
          <w:szCs w:val="28"/>
          <w:lang w:eastAsia="ru-RU"/>
        </w:rPr>
      </w:pPr>
      <w:r w:rsidRPr="004310DC">
        <w:rPr>
          <w:rFonts w:ascii="Liberation Serif" w:eastAsia="Times New Roman" w:hAnsi="Liberation Serif" w:cs="Times New Roman CYR"/>
          <w:sz w:val="28"/>
          <w:szCs w:val="28"/>
          <w:lang w:eastAsia="ru-RU"/>
        </w:rPr>
        <w:t>- на выплату денежной компенсации родителям (законным представителям)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w:t>
      </w:r>
      <w:r w:rsidR="00C97D62">
        <w:rPr>
          <w:rFonts w:ascii="Liberation Serif" w:eastAsia="Times New Roman" w:hAnsi="Liberation Serif" w:cs="Times New Roman CYR"/>
          <w:sz w:val="28"/>
          <w:szCs w:val="28"/>
          <w:lang w:eastAsia="ru-RU"/>
        </w:rPr>
        <w:t>азовательные программы на дому.</w:t>
      </w:r>
    </w:p>
    <w:p w:rsidR="004310DC" w:rsidRPr="004310DC" w:rsidRDefault="004310DC" w:rsidP="004310DC">
      <w:pPr>
        <w:spacing w:after="0" w:line="240" w:lineRule="auto"/>
        <w:ind w:firstLine="708"/>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Кроме того, за счет федеральных и областных средств решаются стратегические задачи по развитию муниципальной системы образования.</w:t>
      </w:r>
    </w:p>
    <w:p w:rsidR="004310DC" w:rsidRPr="004310DC" w:rsidRDefault="004310DC" w:rsidP="008E12C4">
      <w:pPr>
        <w:spacing w:after="0" w:line="240" w:lineRule="auto"/>
        <w:ind w:firstLine="708"/>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В 2022 году в Байкаловском муниципальном районе продолжает осуществляться реализация «майских» Указов Президента Российской Федерации в части оплаты труда отдельных ка</w:t>
      </w:r>
      <w:r w:rsidR="008E12C4">
        <w:rPr>
          <w:rFonts w:ascii="Liberation Serif" w:eastAsia="Times New Roman" w:hAnsi="Liberation Serif" w:cs="Times New Roman"/>
          <w:sz w:val="28"/>
          <w:szCs w:val="28"/>
          <w:lang w:eastAsia="ru-RU"/>
        </w:rPr>
        <w:t>тегорий работников образования, а также</w:t>
      </w:r>
      <w:r w:rsidRPr="004310DC">
        <w:rPr>
          <w:rFonts w:ascii="Liberation Serif" w:eastAsia="Times New Roman" w:hAnsi="Liberation Serif" w:cs="Times New Roman"/>
          <w:sz w:val="28"/>
          <w:szCs w:val="28"/>
          <w:lang w:eastAsia="ru-RU"/>
        </w:rPr>
        <w:t xml:space="preserve"> федеральные выплаты – ежемесячное денежное вознаграждение за классное руководство педагогическим работникам </w:t>
      </w:r>
      <w:r w:rsidRPr="004310DC">
        <w:rPr>
          <w:rFonts w:ascii="Liberation Serif" w:eastAsia="Times New Roman" w:hAnsi="Liberation Serif" w:cs="Times New Roman CYR"/>
          <w:sz w:val="28"/>
          <w:szCs w:val="28"/>
          <w:lang w:eastAsia="ru-RU"/>
        </w:rPr>
        <w:t>общеобразовательных организаций.</w:t>
      </w:r>
    </w:p>
    <w:p w:rsidR="004310DC" w:rsidRPr="004310DC" w:rsidRDefault="004310DC" w:rsidP="004310DC">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4310DC" w:rsidRPr="004310DC" w:rsidRDefault="004310DC" w:rsidP="004310DC">
      <w:pPr>
        <w:autoSpaceDE w:val="0"/>
        <w:autoSpaceDN w:val="0"/>
        <w:adjustRightInd w:val="0"/>
        <w:spacing w:after="0" w:line="240" w:lineRule="auto"/>
        <w:ind w:firstLine="540"/>
        <w:jc w:val="center"/>
        <w:rPr>
          <w:rFonts w:ascii="Liberation Serif" w:eastAsia="Times New Roman" w:hAnsi="Liberation Serif" w:cs="Times New Roman"/>
          <w:b/>
          <w:bCs/>
          <w:sz w:val="28"/>
          <w:szCs w:val="28"/>
          <w:lang w:eastAsia="ru-RU"/>
        </w:rPr>
      </w:pPr>
      <w:r w:rsidRPr="004310DC">
        <w:rPr>
          <w:rFonts w:ascii="Liberation Serif" w:eastAsia="Times New Roman" w:hAnsi="Liberation Serif" w:cs="Times New Roman"/>
          <w:b/>
          <w:bCs/>
          <w:sz w:val="28"/>
          <w:szCs w:val="28"/>
          <w:lang w:eastAsia="ru-RU"/>
        </w:rPr>
        <w:t>Раздел 2. Цели и задачи подпрограммы 2 «Развитие системы общего образования в Байкаловском муниципальном районе</w:t>
      </w:r>
      <w:r>
        <w:rPr>
          <w:rFonts w:ascii="Liberation Serif" w:eastAsia="Times New Roman" w:hAnsi="Liberation Serif" w:cs="Times New Roman"/>
          <w:b/>
          <w:bCs/>
          <w:sz w:val="28"/>
          <w:szCs w:val="28"/>
          <w:lang w:eastAsia="ru-RU"/>
        </w:rPr>
        <w:t>», целевые</w:t>
      </w:r>
      <w:r w:rsidRPr="004310DC">
        <w:rPr>
          <w:rFonts w:ascii="Liberation Serif" w:eastAsia="Times New Roman" w:hAnsi="Liberation Serif" w:cs="Times New Roman"/>
          <w:b/>
          <w:bCs/>
          <w:sz w:val="28"/>
          <w:szCs w:val="28"/>
          <w:lang w:eastAsia="ru-RU"/>
        </w:rPr>
        <w:t xml:space="preserve"> показатели реализации подпрограммы 2.</w:t>
      </w:r>
    </w:p>
    <w:p w:rsidR="004310DC" w:rsidRPr="004310DC" w:rsidRDefault="004310DC" w:rsidP="004310DC">
      <w:pPr>
        <w:widowControl w:val="0"/>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p>
    <w:p w:rsidR="004310DC" w:rsidRPr="004310DC" w:rsidRDefault="004310DC" w:rsidP="004310DC">
      <w:pPr>
        <w:widowControl w:val="0"/>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4310DC">
        <w:rPr>
          <w:rFonts w:ascii="Liberation Serif" w:eastAsia="Times New Roman" w:hAnsi="Liberation Serif" w:cs="Times New Roman"/>
          <w:bCs/>
          <w:sz w:val="28"/>
          <w:szCs w:val="28"/>
          <w:lang w:eastAsia="ru-RU"/>
        </w:rPr>
        <w:t>Цель подпрограммы:</w:t>
      </w:r>
    </w:p>
    <w:p w:rsidR="004310DC" w:rsidRPr="004310DC" w:rsidRDefault="004310DC" w:rsidP="004310D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b/>
          <w:bCs/>
          <w:sz w:val="28"/>
          <w:szCs w:val="28"/>
          <w:lang w:eastAsia="ru-RU"/>
        </w:rPr>
        <w:t xml:space="preserve">Цель 2. </w:t>
      </w:r>
      <w:r w:rsidRPr="004310DC">
        <w:rPr>
          <w:rFonts w:ascii="Liberation Serif" w:eastAsia="Times New Roman" w:hAnsi="Liberation Serif" w:cs="Times New Roman"/>
          <w:sz w:val="28"/>
          <w:szCs w:val="28"/>
          <w:lang w:eastAsia="ru-RU"/>
        </w:rPr>
        <w:t xml:space="preserve">Обеспечение </w:t>
      </w:r>
      <w:r>
        <w:rPr>
          <w:rFonts w:ascii="Liberation Serif" w:eastAsia="Times New Roman" w:hAnsi="Liberation Serif" w:cs="Times New Roman"/>
          <w:sz w:val="28"/>
          <w:szCs w:val="28"/>
          <w:lang w:eastAsia="ru-RU"/>
        </w:rPr>
        <w:t>доступности качественного общего образования, соответствующего требованиям социально-экономического развития Байкало</w:t>
      </w:r>
      <w:r w:rsidR="0011734B">
        <w:rPr>
          <w:rFonts w:ascii="Liberation Serif" w:eastAsia="Times New Roman" w:hAnsi="Liberation Serif" w:cs="Times New Roman"/>
          <w:sz w:val="28"/>
          <w:szCs w:val="28"/>
          <w:lang w:eastAsia="ru-RU"/>
        </w:rPr>
        <w:t>в</w:t>
      </w:r>
      <w:r>
        <w:rPr>
          <w:rFonts w:ascii="Liberation Serif" w:eastAsia="Times New Roman" w:hAnsi="Liberation Serif" w:cs="Times New Roman"/>
          <w:sz w:val="28"/>
          <w:szCs w:val="28"/>
          <w:lang w:eastAsia="ru-RU"/>
        </w:rPr>
        <w:t>ского мун</w:t>
      </w:r>
      <w:r w:rsidR="0011734B">
        <w:rPr>
          <w:rFonts w:ascii="Liberation Serif" w:eastAsia="Times New Roman" w:hAnsi="Liberation Serif" w:cs="Times New Roman"/>
          <w:sz w:val="28"/>
          <w:szCs w:val="28"/>
          <w:lang w:eastAsia="ru-RU"/>
        </w:rPr>
        <w:t>и</w:t>
      </w:r>
      <w:r>
        <w:rPr>
          <w:rFonts w:ascii="Liberation Serif" w:eastAsia="Times New Roman" w:hAnsi="Liberation Serif" w:cs="Times New Roman"/>
          <w:sz w:val="28"/>
          <w:szCs w:val="28"/>
          <w:lang w:eastAsia="ru-RU"/>
        </w:rPr>
        <w:t>ципального района</w:t>
      </w:r>
      <w:r w:rsidRPr="004310DC">
        <w:rPr>
          <w:rFonts w:ascii="Liberation Serif" w:eastAsia="Times New Roman" w:hAnsi="Liberation Serif" w:cs="Times New Roman"/>
          <w:sz w:val="28"/>
          <w:szCs w:val="28"/>
          <w:lang w:eastAsia="ru-RU"/>
        </w:rPr>
        <w:t>.</w:t>
      </w:r>
    </w:p>
    <w:p w:rsidR="004310DC" w:rsidRPr="004310DC" w:rsidRDefault="004310DC" w:rsidP="004310D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Для достижения поставленной цели необходимо решить следующие задачи:</w:t>
      </w:r>
    </w:p>
    <w:p w:rsidR="004310DC" w:rsidRPr="004310DC" w:rsidRDefault="004310DC" w:rsidP="004310DC">
      <w:pPr>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b/>
          <w:sz w:val="28"/>
          <w:szCs w:val="28"/>
          <w:lang w:eastAsia="ru-RU"/>
        </w:rPr>
        <w:t xml:space="preserve">Задача </w:t>
      </w:r>
      <w:r w:rsidR="00C97D62">
        <w:rPr>
          <w:rFonts w:ascii="Liberation Serif" w:eastAsia="Times New Roman" w:hAnsi="Liberation Serif" w:cs="Times New Roman"/>
          <w:b/>
          <w:sz w:val="28"/>
          <w:szCs w:val="28"/>
          <w:lang w:eastAsia="ru-RU"/>
        </w:rPr>
        <w:t>1</w:t>
      </w:r>
      <w:r w:rsidRPr="004310DC">
        <w:rPr>
          <w:rFonts w:ascii="Liberation Serif" w:eastAsia="Times New Roman" w:hAnsi="Liberation Serif" w:cs="Times New Roman"/>
          <w:b/>
          <w:sz w:val="28"/>
          <w:szCs w:val="28"/>
          <w:lang w:eastAsia="ru-RU"/>
        </w:rPr>
        <w:t>.</w:t>
      </w:r>
      <w:r w:rsidR="0011734B">
        <w:rPr>
          <w:rFonts w:ascii="Liberation Serif" w:eastAsia="Times New Roman" w:hAnsi="Liberation Serif" w:cs="Times New Roman"/>
          <w:sz w:val="28"/>
          <w:szCs w:val="28"/>
          <w:lang w:eastAsia="ru-RU"/>
        </w:rPr>
        <w:t xml:space="preserve"> Создание условий для эффективного функционирования системы общего образования</w:t>
      </w:r>
      <w:r w:rsidRPr="004310DC">
        <w:rPr>
          <w:rFonts w:ascii="Liberation Serif" w:eastAsia="Times New Roman" w:hAnsi="Liberation Serif" w:cs="Times New Roman"/>
          <w:sz w:val="28"/>
          <w:szCs w:val="28"/>
          <w:lang w:eastAsia="ru-RU"/>
        </w:rPr>
        <w:t>.</w:t>
      </w:r>
    </w:p>
    <w:p w:rsidR="004310DC" w:rsidRPr="004310DC" w:rsidRDefault="004310DC" w:rsidP="004310DC">
      <w:pPr>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b/>
          <w:sz w:val="28"/>
          <w:szCs w:val="28"/>
          <w:lang w:eastAsia="ru-RU"/>
        </w:rPr>
        <w:t xml:space="preserve">Задача </w:t>
      </w:r>
      <w:r w:rsidR="00C97D62">
        <w:rPr>
          <w:rFonts w:ascii="Liberation Serif" w:eastAsia="Times New Roman" w:hAnsi="Liberation Serif" w:cs="Times New Roman"/>
          <w:b/>
          <w:sz w:val="28"/>
          <w:szCs w:val="28"/>
          <w:lang w:eastAsia="ru-RU"/>
        </w:rPr>
        <w:t>2</w:t>
      </w:r>
      <w:r w:rsidRPr="004310DC">
        <w:rPr>
          <w:rFonts w:ascii="Liberation Serif" w:eastAsia="Times New Roman" w:hAnsi="Liberation Serif" w:cs="Times New Roman"/>
          <w:b/>
          <w:sz w:val="28"/>
          <w:szCs w:val="28"/>
          <w:lang w:eastAsia="ru-RU"/>
        </w:rPr>
        <w:t xml:space="preserve">. </w:t>
      </w:r>
      <w:r w:rsidRPr="004310DC">
        <w:rPr>
          <w:rFonts w:ascii="Liberation Serif" w:eastAsia="Times New Roman" w:hAnsi="Liberation Serif" w:cs="Times New Roman"/>
          <w:sz w:val="28"/>
          <w:szCs w:val="28"/>
          <w:lang w:eastAsia="ru-RU"/>
        </w:rPr>
        <w:t xml:space="preserve">Осуществление мероприятий по организации питания в </w:t>
      </w:r>
      <w:r w:rsidR="00C97D62">
        <w:rPr>
          <w:rFonts w:ascii="Liberation Serif" w:eastAsia="Times New Roman" w:hAnsi="Liberation Serif" w:cs="Times New Roman"/>
          <w:sz w:val="28"/>
          <w:szCs w:val="28"/>
          <w:lang w:eastAsia="ru-RU"/>
        </w:rPr>
        <w:t>обще</w:t>
      </w:r>
      <w:r w:rsidRPr="004310DC">
        <w:rPr>
          <w:rFonts w:ascii="Liberation Serif" w:eastAsia="Times New Roman" w:hAnsi="Liberation Serif" w:cs="Times New Roman"/>
          <w:sz w:val="28"/>
          <w:szCs w:val="28"/>
          <w:lang w:eastAsia="ru-RU"/>
        </w:rPr>
        <w:t>образовательных организациях.</w:t>
      </w:r>
    </w:p>
    <w:p w:rsidR="0011734B" w:rsidRPr="004310DC" w:rsidRDefault="004310DC" w:rsidP="0011734B">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b/>
          <w:sz w:val="28"/>
          <w:szCs w:val="28"/>
          <w:lang w:eastAsia="ru-RU"/>
        </w:rPr>
        <w:t xml:space="preserve">Задача </w:t>
      </w:r>
      <w:r w:rsidR="00C97D62">
        <w:rPr>
          <w:rFonts w:ascii="Liberation Serif" w:eastAsia="Times New Roman" w:hAnsi="Liberation Serif" w:cs="Times New Roman"/>
          <w:b/>
          <w:sz w:val="28"/>
          <w:szCs w:val="28"/>
          <w:lang w:eastAsia="ru-RU"/>
        </w:rPr>
        <w:t>3</w:t>
      </w:r>
      <w:r w:rsidRPr="004310DC">
        <w:rPr>
          <w:rFonts w:ascii="Liberation Serif" w:eastAsia="Times New Roman" w:hAnsi="Liberation Serif" w:cs="Times New Roman"/>
          <w:b/>
          <w:sz w:val="28"/>
          <w:szCs w:val="28"/>
          <w:lang w:eastAsia="ru-RU"/>
        </w:rPr>
        <w:t xml:space="preserve">. </w:t>
      </w:r>
      <w:r w:rsidR="0011734B">
        <w:rPr>
          <w:rFonts w:ascii="Liberation Serif" w:eastAsia="Times New Roman" w:hAnsi="Liberation Serif" w:cs="Times New Roman"/>
          <w:sz w:val="28"/>
          <w:szCs w:val="28"/>
          <w:lang w:eastAsia="ru-RU"/>
        </w:rPr>
        <w:t>Д</w:t>
      </w:r>
      <w:r w:rsidRPr="004310DC">
        <w:rPr>
          <w:rFonts w:ascii="Liberation Serif" w:eastAsia="Times New Roman" w:hAnsi="Liberation Serif" w:cs="Times New Roman"/>
          <w:sz w:val="28"/>
          <w:szCs w:val="28"/>
          <w:lang w:eastAsia="ru-RU"/>
        </w:rPr>
        <w:t>остижени</w:t>
      </w:r>
      <w:r w:rsidR="0011734B">
        <w:rPr>
          <w:rFonts w:ascii="Liberation Serif" w:eastAsia="Times New Roman" w:hAnsi="Liberation Serif" w:cs="Times New Roman"/>
          <w:sz w:val="28"/>
          <w:szCs w:val="28"/>
          <w:lang w:eastAsia="ru-RU"/>
        </w:rPr>
        <w:t>е</w:t>
      </w:r>
      <w:r w:rsidRPr="004310DC">
        <w:rPr>
          <w:rFonts w:ascii="Liberation Serif" w:eastAsia="Times New Roman" w:hAnsi="Liberation Serif" w:cs="Times New Roman"/>
          <w:sz w:val="28"/>
          <w:szCs w:val="28"/>
          <w:lang w:eastAsia="ru-RU"/>
        </w:rPr>
        <w:t xml:space="preserve"> 100-процентного соотношения среднемесячной заработной платы педагогических работников </w:t>
      </w:r>
      <w:r w:rsidR="0011734B">
        <w:rPr>
          <w:rFonts w:ascii="Liberation Serif" w:eastAsia="Times New Roman" w:hAnsi="Liberation Serif" w:cs="Times New Roman"/>
          <w:sz w:val="28"/>
          <w:szCs w:val="28"/>
          <w:lang w:eastAsia="ru-RU"/>
        </w:rPr>
        <w:t>обще</w:t>
      </w:r>
      <w:r w:rsidRPr="004310DC">
        <w:rPr>
          <w:rFonts w:ascii="Liberation Serif" w:eastAsia="Times New Roman" w:hAnsi="Liberation Serif" w:cs="Times New Roman"/>
          <w:sz w:val="28"/>
          <w:szCs w:val="28"/>
          <w:lang w:eastAsia="ru-RU"/>
        </w:rPr>
        <w:t>образовательных организаций к среднемесячной заработной плате в экономике в Байкаловском муниципальном районе</w:t>
      </w:r>
      <w:r w:rsidR="0011734B">
        <w:rPr>
          <w:rFonts w:ascii="Liberation Serif" w:eastAsia="Times New Roman" w:hAnsi="Liberation Serif" w:cs="Times New Roman"/>
          <w:sz w:val="28"/>
          <w:szCs w:val="28"/>
          <w:lang w:eastAsia="ru-RU"/>
        </w:rPr>
        <w:t>.</w:t>
      </w:r>
    </w:p>
    <w:p w:rsidR="004310DC" w:rsidRPr="004310DC" w:rsidRDefault="004310DC" w:rsidP="004310D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b/>
          <w:sz w:val="28"/>
          <w:szCs w:val="28"/>
          <w:lang w:eastAsia="ru-RU"/>
        </w:rPr>
        <w:t xml:space="preserve">Задача </w:t>
      </w:r>
      <w:r w:rsidR="00C97D62">
        <w:rPr>
          <w:rFonts w:ascii="Liberation Serif" w:eastAsia="Times New Roman" w:hAnsi="Liberation Serif" w:cs="Times New Roman"/>
          <w:b/>
          <w:sz w:val="28"/>
          <w:szCs w:val="28"/>
          <w:lang w:eastAsia="ru-RU"/>
        </w:rPr>
        <w:t>4</w:t>
      </w:r>
      <w:r w:rsidR="0011734B">
        <w:rPr>
          <w:rFonts w:ascii="Liberation Serif" w:eastAsia="Times New Roman" w:hAnsi="Liberation Serif" w:cs="Times New Roman"/>
          <w:b/>
          <w:sz w:val="28"/>
          <w:szCs w:val="28"/>
          <w:lang w:eastAsia="ru-RU"/>
        </w:rPr>
        <w:t xml:space="preserve">. </w:t>
      </w:r>
      <w:r w:rsidRPr="004310DC">
        <w:rPr>
          <w:rFonts w:ascii="Liberation Serif" w:eastAsia="Times New Roman" w:hAnsi="Liberation Serif" w:cs="Times New Roman"/>
          <w:sz w:val="28"/>
          <w:szCs w:val="28"/>
          <w:lang w:eastAsia="ru-RU"/>
        </w:rPr>
        <w:t xml:space="preserve"> </w:t>
      </w:r>
      <w:r w:rsidR="0011734B" w:rsidRPr="0011734B">
        <w:rPr>
          <w:rFonts w:ascii="Times New Roman" w:hAnsi="Times New Roman" w:cs="Times New Roman"/>
          <w:sz w:val="28"/>
          <w:szCs w:val="28"/>
        </w:rPr>
        <w:t>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в Байкаловском муниципальном  районе</w:t>
      </w:r>
      <w:r w:rsidR="0011734B">
        <w:rPr>
          <w:rFonts w:ascii="Times New Roman" w:hAnsi="Times New Roman" w:cs="Times New Roman"/>
          <w:sz w:val="28"/>
          <w:szCs w:val="28"/>
        </w:rPr>
        <w:t>.</w:t>
      </w:r>
    </w:p>
    <w:p w:rsidR="0011734B" w:rsidRDefault="004310DC" w:rsidP="0011734B">
      <w:pPr>
        <w:pStyle w:val="ConsPlusCell"/>
        <w:ind w:firstLine="708"/>
        <w:jc w:val="both"/>
        <w:rPr>
          <w:rFonts w:ascii="Times New Roman" w:hAnsi="Times New Roman" w:cs="Times New Roman"/>
          <w:sz w:val="28"/>
          <w:szCs w:val="28"/>
          <w:shd w:val="clear" w:color="auto" w:fill="FFFFFF"/>
        </w:rPr>
      </w:pPr>
      <w:r w:rsidRPr="004310DC">
        <w:rPr>
          <w:rFonts w:ascii="Liberation Serif" w:eastAsia="Times New Roman" w:hAnsi="Liberation Serif" w:cs="Times New Roman"/>
          <w:b/>
          <w:sz w:val="28"/>
          <w:szCs w:val="28"/>
        </w:rPr>
        <w:t xml:space="preserve">Задача </w:t>
      </w:r>
      <w:r w:rsidR="00C97D62">
        <w:rPr>
          <w:rFonts w:ascii="Liberation Serif" w:eastAsia="Times New Roman" w:hAnsi="Liberation Serif" w:cs="Times New Roman"/>
          <w:b/>
          <w:sz w:val="28"/>
          <w:szCs w:val="28"/>
        </w:rPr>
        <w:t>5</w:t>
      </w:r>
      <w:r w:rsidRPr="004310DC">
        <w:rPr>
          <w:rFonts w:ascii="Liberation Serif" w:eastAsia="Times New Roman" w:hAnsi="Liberation Serif" w:cs="Times New Roman"/>
          <w:b/>
          <w:sz w:val="28"/>
          <w:szCs w:val="28"/>
        </w:rPr>
        <w:t xml:space="preserve">. </w:t>
      </w:r>
      <w:r w:rsidR="0011734B">
        <w:rPr>
          <w:rFonts w:ascii="Liberation Serif" w:eastAsia="Times New Roman" w:hAnsi="Liberation Serif" w:cs="Times New Roman"/>
          <w:b/>
          <w:sz w:val="28"/>
          <w:szCs w:val="28"/>
        </w:rPr>
        <w:t>С</w:t>
      </w:r>
      <w:r w:rsidR="0011734B" w:rsidRPr="00F36A11">
        <w:rPr>
          <w:rFonts w:ascii="Times New Roman" w:hAnsi="Times New Roman" w:cs="Times New Roman"/>
          <w:sz w:val="28"/>
          <w:szCs w:val="28"/>
          <w:shd w:val="clear" w:color="auto" w:fill="FFFFFF"/>
        </w:rPr>
        <w:t xml:space="preserve">оздание в </w:t>
      </w:r>
      <w:r w:rsidR="0011734B">
        <w:rPr>
          <w:rFonts w:ascii="Times New Roman" w:hAnsi="Times New Roman" w:cs="Times New Roman"/>
          <w:sz w:val="28"/>
          <w:szCs w:val="28"/>
          <w:shd w:val="clear" w:color="auto" w:fill="FFFFFF"/>
        </w:rPr>
        <w:t>обще</w:t>
      </w:r>
      <w:r w:rsidR="0011734B" w:rsidRPr="00F36A11">
        <w:rPr>
          <w:rFonts w:ascii="Times New Roman" w:hAnsi="Times New Roman" w:cs="Times New Roman"/>
          <w:sz w:val="28"/>
          <w:szCs w:val="28"/>
          <w:shd w:val="clear" w:color="auto" w:fill="FFFFFF"/>
        </w:rPr>
        <w:t>образовательных организациях необходимых условий для получения качественного образования лицами с ограниченными возможностями здоровья</w:t>
      </w:r>
      <w:r w:rsidR="0011734B">
        <w:rPr>
          <w:rFonts w:ascii="Times New Roman" w:hAnsi="Times New Roman" w:cs="Times New Roman"/>
          <w:sz w:val="28"/>
          <w:szCs w:val="28"/>
          <w:shd w:val="clear" w:color="auto" w:fill="FFFFFF"/>
        </w:rPr>
        <w:t>, в том числе посредством организации инклюзивного образования лиц с ограниченными возможностями.</w:t>
      </w:r>
    </w:p>
    <w:p w:rsidR="004310DC" w:rsidRPr="004310DC" w:rsidRDefault="004310DC" w:rsidP="0011734B">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b/>
          <w:sz w:val="28"/>
          <w:szCs w:val="28"/>
          <w:lang w:eastAsia="ru-RU"/>
        </w:rPr>
        <w:t xml:space="preserve">Задача </w:t>
      </w:r>
      <w:r w:rsidR="00C97D62">
        <w:rPr>
          <w:rFonts w:ascii="Liberation Serif" w:eastAsia="Times New Roman" w:hAnsi="Liberation Serif" w:cs="Times New Roman"/>
          <w:b/>
          <w:sz w:val="28"/>
          <w:szCs w:val="28"/>
          <w:lang w:eastAsia="ru-RU"/>
        </w:rPr>
        <w:t>6</w:t>
      </w:r>
      <w:r w:rsidRPr="004310DC">
        <w:rPr>
          <w:rFonts w:ascii="Liberation Serif" w:eastAsia="Times New Roman" w:hAnsi="Liberation Serif" w:cs="Times New Roman"/>
          <w:b/>
          <w:sz w:val="28"/>
          <w:szCs w:val="28"/>
          <w:lang w:eastAsia="ru-RU"/>
        </w:rPr>
        <w:t>.</w:t>
      </w:r>
      <w:r w:rsidRPr="004310DC">
        <w:rPr>
          <w:rFonts w:ascii="Liberation Serif" w:eastAsia="Times New Roman" w:hAnsi="Liberation Serif" w:cs="Times New Roman"/>
          <w:sz w:val="28"/>
          <w:szCs w:val="28"/>
          <w:lang w:eastAsia="ru-RU"/>
        </w:rPr>
        <w:t xml:space="preserve"> </w:t>
      </w:r>
      <w:r w:rsidR="0011734B">
        <w:rPr>
          <w:rFonts w:ascii="Liberation Serif" w:eastAsia="Times New Roman" w:hAnsi="Liberation Serif" w:cs="Times New Roman"/>
          <w:sz w:val="28"/>
          <w:szCs w:val="28"/>
          <w:lang w:eastAsia="ru-RU"/>
        </w:rPr>
        <w:t>Укрепление материально-технической базы  общеобразовательных организаци</w:t>
      </w:r>
      <w:r w:rsidR="00C97D62">
        <w:rPr>
          <w:rFonts w:ascii="Liberation Serif" w:eastAsia="Times New Roman" w:hAnsi="Liberation Serif" w:cs="Times New Roman"/>
          <w:sz w:val="28"/>
          <w:szCs w:val="28"/>
          <w:lang w:eastAsia="ru-RU"/>
        </w:rPr>
        <w:t>й</w:t>
      </w:r>
      <w:r w:rsidRPr="004310DC">
        <w:rPr>
          <w:rFonts w:ascii="Liberation Serif" w:eastAsia="Times New Roman" w:hAnsi="Liberation Serif" w:cs="Times New Roman"/>
          <w:sz w:val="28"/>
          <w:szCs w:val="28"/>
          <w:lang w:eastAsia="ru-RU"/>
        </w:rPr>
        <w:t xml:space="preserve">. </w:t>
      </w:r>
    </w:p>
    <w:p w:rsidR="004310DC" w:rsidRPr="004310DC" w:rsidRDefault="004310DC" w:rsidP="004310DC">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b/>
          <w:sz w:val="28"/>
          <w:szCs w:val="28"/>
          <w:lang w:eastAsia="ru-RU"/>
        </w:rPr>
        <w:t xml:space="preserve">Задача </w:t>
      </w:r>
      <w:r w:rsidR="00C97D62">
        <w:rPr>
          <w:rFonts w:ascii="Liberation Serif" w:eastAsia="Times New Roman" w:hAnsi="Liberation Serif" w:cs="Times New Roman"/>
          <w:b/>
          <w:sz w:val="28"/>
          <w:szCs w:val="28"/>
          <w:lang w:eastAsia="ru-RU"/>
        </w:rPr>
        <w:t>7.</w:t>
      </w:r>
      <w:r w:rsidR="0011734B" w:rsidRPr="0011734B">
        <w:rPr>
          <w:rFonts w:ascii="Times New Roman" w:hAnsi="Times New Roman" w:cs="Times New Roman"/>
          <w:sz w:val="28"/>
          <w:szCs w:val="28"/>
        </w:rPr>
        <w:t xml:space="preserve"> </w:t>
      </w:r>
      <w:r w:rsidR="0011734B">
        <w:rPr>
          <w:rFonts w:ascii="Times New Roman" w:hAnsi="Times New Roman" w:cs="Times New Roman"/>
          <w:sz w:val="28"/>
          <w:szCs w:val="28"/>
        </w:rPr>
        <w:t>Обеспечение условий реализации общеобразовательными организациями образовательных программ естественно-научного цикла и профориентационной работы</w:t>
      </w:r>
      <w:r w:rsidR="0011734B">
        <w:rPr>
          <w:rFonts w:ascii="Liberation Serif" w:eastAsia="Times New Roman" w:hAnsi="Liberation Serif" w:cs="Times New Roman"/>
          <w:b/>
          <w:sz w:val="28"/>
          <w:szCs w:val="28"/>
          <w:lang w:eastAsia="ru-RU"/>
        </w:rPr>
        <w:t>.</w:t>
      </w:r>
    </w:p>
    <w:p w:rsidR="004310DC" w:rsidRPr="004310DC" w:rsidRDefault="004310DC" w:rsidP="004310DC">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w:sz w:val="28"/>
          <w:szCs w:val="28"/>
          <w:lang w:eastAsia="ru-RU"/>
        </w:rPr>
        <w:t xml:space="preserve">Данные приоритетные направления на достижение поставленных целей сформулированы в Приложении № 1 к </w:t>
      </w:r>
      <w:r w:rsidR="0011734B">
        <w:rPr>
          <w:rFonts w:ascii="Liberation Serif" w:eastAsia="Times New Roman" w:hAnsi="Liberation Serif" w:cs="Times New Roman"/>
          <w:sz w:val="28"/>
          <w:szCs w:val="28"/>
          <w:lang w:eastAsia="ru-RU"/>
        </w:rPr>
        <w:t>муниципальной программе</w:t>
      </w:r>
      <w:r w:rsidRPr="004310DC">
        <w:rPr>
          <w:rFonts w:ascii="Liberation Serif" w:eastAsia="Times New Roman" w:hAnsi="Liberation Serif" w:cs="Times New Roman"/>
          <w:sz w:val="28"/>
          <w:szCs w:val="28"/>
          <w:lang w:eastAsia="ru-RU"/>
        </w:rPr>
        <w:t>.</w:t>
      </w:r>
    </w:p>
    <w:p w:rsidR="004310DC" w:rsidRPr="004310DC" w:rsidRDefault="004310DC" w:rsidP="004310DC">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B638D" w:rsidRDefault="004310DC" w:rsidP="004310DC">
      <w:pPr>
        <w:tabs>
          <w:tab w:val="left" w:pos="1890"/>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4310DC">
        <w:rPr>
          <w:rFonts w:ascii="Liberation Serif" w:eastAsia="Times New Roman" w:hAnsi="Liberation Serif" w:cs="Times New Roman"/>
          <w:b/>
          <w:bCs/>
          <w:sz w:val="28"/>
          <w:szCs w:val="28"/>
          <w:lang w:eastAsia="ru-RU"/>
        </w:rPr>
        <w:t>Раздел 3. План мероприятий по выполнению подпрограммы 2 «Развитие системы общего образования в Байкаловском муниципальном районе»</w:t>
      </w:r>
    </w:p>
    <w:p w:rsidR="00FA6443" w:rsidRPr="004310DC" w:rsidRDefault="00FA6443" w:rsidP="004310DC">
      <w:pPr>
        <w:tabs>
          <w:tab w:val="left" w:pos="1890"/>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4310DC" w:rsidRPr="004310DC" w:rsidRDefault="004310DC" w:rsidP="004310DC">
      <w:pPr>
        <w:spacing w:after="0" w:line="240" w:lineRule="auto"/>
        <w:ind w:firstLine="708"/>
        <w:jc w:val="both"/>
        <w:rPr>
          <w:rFonts w:ascii="Liberation Serif" w:eastAsia="Times New Roman" w:hAnsi="Liberation Serif" w:cs="Times New Roman"/>
          <w:sz w:val="28"/>
          <w:szCs w:val="28"/>
          <w:lang w:eastAsia="ru-RU"/>
        </w:rPr>
      </w:pPr>
      <w:r w:rsidRPr="004310DC">
        <w:rPr>
          <w:rFonts w:ascii="Liberation Serif" w:eastAsia="Times New Roman" w:hAnsi="Liberation Serif" w:cs="Times New Roman CYR"/>
          <w:sz w:val="28"/>
          <w:szCs w:val="28"/>
          <w:lang w:eastAsia="ru-RU"/>
        </w:rPr>
        <w:t xml:space="preserve">План мероприятий подпрограммы 2 «Развитие системы общего образования в Байкаловском муниципальном районе»  представлены в Приложении № </w:t>
      </w:r>
      <w:r w:rsidR="0011734B" w:rsidRPr="0011734B">
        <w:rPr>
          <w:rFonts w:ascii="Liberation Serif" w:eastAsia="Times New Roman" w:hAnsi="Liberation Serif" w:cs="Times New Roman CYR"/>
          <w:sz w:val="28"/>
          <w:szCs w:val="28"/>
          <w:lang w:eastAsia="ru-RU"/>
        </w:rPr>
        <w:t>2</w:t>
      </w:r>
      <w:r w:rsidRPr="004310DC">
        <w:rPr>
          <w:rFonts w:ascii="Liberation Serif" w:eastAsia="Times New Roman" w:hAnsi="Liberation Serif" w:cs="Times New Roman CYR"/>
          <w:sz w:val="28"/>
          <w:szCs w:val="28"/>
          <w:lang w:eastAsia="ru-RU"/>
        </w:rPr>
        <w:t xml:space="preserve"> к муниципальной программе</w:t>
      </w:r>
      <w:r w:rsidR="0011734B" w:rsidRPr="0011734B">
        <w:rPr>
          <w:rFonts w:ascii="Liberation Serif" w:eastAsia="Times New Roman" w:hAnsi="Liberation Serif" w:cs="Times New Roman CYR"/>
          <w:sz w:val="28"/>
          <w:szCs w:val="28"/>
          <w:lang w:eastAsia="ru-RU"/>
        </w:rPr>
        <w:t>.</w:t>
      </w:r>
      <w:r w:rsidRPr="004310DC">
        <w:rPr>
          <w:rFonts w:ascii="Liberation Serif" w:eastAsia="Times New Roman" w:hAnsi="Liberation Serif" w:cs="Times New Roman CYR"/>
          <w:sz w:val="28"/>
          <w:szCs w:val="28"/>
          <w:lang w:eastAsia="ru-RU"/>
        </w:rPr>
        <w:t xml:space="preserve"> </w:t>
      </w:r>
    </w:p>
    <w:p w:rsidR="004310DC" w:rsidRPr="004310DC" w:rsidRDefault="004310DC" w:rsidP="004310DC"/>
    <w:p w:rsidR="000A423B" w:rsidRDefault="000A423B"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A423B" w:rsidRDefault="000A423B"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0D59BC" w:rsidRDefault="000D59BC" w:rsidP="00A0710B">
      <w:pPr>
        <w:widowControl w:val="0"/>
        <w:autoSpaceDE w:val="0"/>
        <w:autoSpaceDN w:val="0"/>
        <w:adjustRightInd w:val="0"/>
        <w:spacing w:after="0" w:line="240" w:lineRule="auto"/>
        <w:jc w:val="center"/>
        <w:rPr>
          <w:rFonts w:ascii="Times New Roman" w:hAnsi="Times New Roman" w:cs="Times New Roman"/>
          <w:b/>
          <w:sz w:val="28"/>
          <w:szCs w:val="28"/>
        </w:rPr>
      </w:pPr>
    </w:p>
    <w:p w:rsidR="003708C4" w:rsidRDefault="003708C4" w:rsidP="00BF130F">
      <w:pPr>
        <w:widowControl w:val="0"/>
        <w:autoSpaceDE w:val="0"/>
        <w:autoSpaceDN w:val="0"/>
        <w:adjustRightInd w:val="0"/>
        <w:spacing w:after="0" w:line="240" w:lineRule="auto"/>
        <w:rPr>
          <w:rFonts w:ascii="Times New Roman" w:hAnsi="Times New Roman" w:cs="Times New Roman"/>
          <w:b/>
          <w:sz w:val="28"/>
          <w:szCs w:val="28"/>
        </w:rPr>
      </w:pPr>
    </w:p>
    <w:p w:rsidR="00A0710B" w:rsidRPr="003035EF" w:rsidRDefault="00A0710B" w:rsidP="00A0710B">
      <w:pPr>
        <w:widowControl w:val="0"/>
        <w:autoSpaceDE w:val="0"/>
        <w:autoSpaceDN w:val="0"/>
        <w:adjustRightInd w:val="0"/>
        <w:spacing w:after="0" w:line="240" w:lineRule="auto"/>
        <w:jc w:val="center"/>
        <w:rPr>
          <w:rFonts w:ascii="Times New Roman" w:hAnsi="Times New Roman" w:cs="Times New Roman"/>
          <w:b/>
          <w:sz w:val="28"/>
          <w:szCs w:val="28"/>
        </w:rPr>
      </w:pPr>
      <w:r w:rsidRPr="003035EF">
        <w:rPr>
          <w:rFonts w:ascii="Times New Roman" w:hAnsi="Times New Roman" w:cs="Times New Roman"/>
          <w:b/>
          <w:sz w:val="28"/>
          <w:szCs w:val="28"/>
        </w:rPr>
        <w:t>ПАСПОРТ</w:t>
      </w:r>
    </w:p>
    <w:p w:rsidR="00A0710B" w:rsidRPr="003035EF" w:rsidRDefault="00A0710B" w:rsidP="00A1037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Подпрограммы 3 «Развитие системы дополнительного образования, отдыха и оздоровления детей</w:t>
      </w:r>
      <w:r w:rsidR="003708C4">
        <w:rPr>
          <w:rFonts w:ascii="Times New Roman" w:hAnsi="Times New Roman" w:cs="Times New Roman"/>
          <w:b/>
          <w:sz w:val="28"/>
          <w:szCs w:val="28"/>
        </w:rPr>
        <w:t xml:space="preserve"> в Байкаловском муниципальном районе</w:t>
      </w:r>
      <w:r>
        <w:rPr>
          <w:rFonts w:ascii="Times New Roman" w:hAnsi="Times New Roman" w:cs="Times New Roman"/>
          <w:b/>
          <w:sz w:val="28"/>
          <w:szCs w:val="28"/>
        </w:rPr>
        <w:t>»</w:t>
      </w:r>
    </w:p>
    <w:p w:rsidR="00A0710B" w:rsidRPr="003035EF" w:rsidRDefault="00A0710B" w:rsidP="00A0710B">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920"/>
      </w:tblGrid>
      <w:tr w:rsidR="00A0710B" w:rsidRPr="003035EF" w:rsidTr="00A0710B">
        <w:trPr>
          <w:trHeight w:val="400"/>
          <w:tblCellSpacing w:w="5" w:type="nil"/>
        </w:trPr>
        <w:tc>
          <w:tcPr>
            <w:tcW w:w="4200" w:type="dxa"/>
            <w:tcBorders>
              <w:top w:val="single" w:sz="4" w:space="0" w:color="auto"/>
              <w:left w:val="single" w:sz="4" w:space="0" w:color="auto"/>
              <w:bottom w:val="single" w:sz="4" w:space="0" w:color="auto"/>
              <w:right w:val="single" w:sz="4" w:space="0" w:color="auto"/>
            </w:tcBorders>
          </w:tcPr>
          <w:p w:rsidR="00A0710B" w:rsidRPr="003035EF" w:rsidRDefault="00A0710B" w:rsidP="00A0710B">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Ответственный исполнитель        </w:t>
            </w:r>
            <w:r w:rsidRPr="003035EF">
              <w:rPr>
                <w:rFonts w:ascii="Times New Roman" w:hAnsi="Times New Roman" w:cs="Times New Roman"/>
                <w:sz w:val="28"/>
                <w:szCs w:val="28"/>
              </w:rPr>
              <w:br/>
            </w:r>
            <w:r>
              <w:rPr>
                <w:rFonts w:ascii="Times New Roman" w:hAnsi="Times New Roman" w:cs="Times New Roman"/>
                <w:sz w:val="28"/>
                <w:szCs w:val="28"/>
              </w:rPr>
              <w:t>Подпрограммы</w:t>
            </w:r>
            <w:r w:rsidRPr="003035EF">
              <w:rPr>
                <w:rFonts w:ascii="Times New Roman" w:hAnsi="Times New Roman" w:cs="Times New Roman"/>
                <w:sz w:val="28"/>
                <w:szCs w:val="28"/>
              </w:rPr>
              <w:t xml:space="preserve">      </w:t>
            </w:r>
          </w:p>
        </w:tc>
        <w:tc>
          <w:tcPr>
            <w:tcW w:w="4920" w:type="dxa"/>
            <w:tcBorders>
              <w:top w:val="single" w:sz="4" w:space="0" w:color="auto"/>
              <w:left w:val="single" w:sz="4" w:space="0" w:color="auto"/>
              <w:bottom w:val="single" w:sz="4" w:space="0" w:color="auto"/>
              <w:right w:val="single" w:sz="4" w:space="0" w:color="auto"/>
            </w:tcBorders>
          </w:tcPr>
          <w:p w:rsidR="00A0710B" w:rsidRPr="003035EF" w:rsidRDefault="00A0710B" w:rsidP="00A0710B">
            <w:pPr>
              <w:pStyle w:val="ConsPlusCell"/>
              <w:rPr>
                <w:rFonts w:ascii="Times New Roman" w:hAnsi="Times New Roman" w:cs="Times New Roman"/>
                <w:sz w:val="28"/>
                <w:szCs w:val="28"/>
              </w:rPr>
            </w:pPr>
            <w:r>
              <w:rPr>
                <w:rFonts w:ascii="Times New Roman" w:hAnsi="Times New Roman" w:cs="Times New Roman"/>
                <w:sz w:val="28"/>
                <w:szCs w:val="28"/>
              </w:rPr>
              <w:t>Управление образования Байкаловского муниципального района</w:t>
            </w:r>
          </w:p>
        </w:tc>
      </w:tr>
      <w:tr w:rsidR="00A0710B" w:rsidRPr="003035EF" w:rsidTr="00A0710B">
        <w:trPr>
          <w:trHeight w:val="400"/>
          <w:tblCellSpacing w:w="5" w:type="nil"/>
        </w:trPr>
        <w:tc>
          <w:tcPr>
            <w:tcW w:w="4200" w:type="dxa"/>
            <w:tcBorders>
              <w:left w:val="single" w:sz="4" w:space="0" w:color="auto"/>
              <w:bottom w:val="single" w:sz="4" w:space="0" w:color="auto"/>
              <w:right w:val="single" w:sz="4" w:space="0" w:color="auto"/>
            </w:tcBorders>
          </w:tcPr>
          <w:p w:rsidR="00A0710B" w:rsidRPr="003035EF" w:rsidRDefault="00A0710B" w:rsidP="00A0710B">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Сроки реализации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A0710B" w:rsidRPr="003035EF" w:rsidRDefault="00A0710B" w:rsidP="00EF21F0">
            <w:pPr>
              <w:pStyle w:val="ConsPlusCell"/>
              <w:rPr>
                <w:rFonts w:ascii="Times New Roman" w:hAnsi="Times New Roman" w:cs="Times New Roman"/>
                <w:sz w:val="28"/>
                <w:szCs w:val="28"/>
              </w:rPr>
            </w:pPr>
            <w:r>
              <w:rPr>
                <w:rFonts w:ascii="Times New Roman" w:hAnsi="Times New Roman" w:cs="Times New Roman"/>
                <w:sz w:val="28"/>
                <w:szCs w:val="28"/>
              </w:rPr>
              <w:t>2023-203</w:t>
            </w:r>
            <w:r w:rsidR="00EF21F0">
              <w:rPr>
                <w:rFonts w:ascii="Times New Roman" w:hAnsi="Times New Roman" w:cs="Times New Roman"/>
                <w:sz w:val="28"/>
                <w:szCs w:val="28"/>
              </w:rPr>
              <w:t>2</w:t>
            </w:r>
            <w:r>
              <w:rPr>
                <w:rFonts w:ascii="Times New Roman" w:hAnsi="Times New Roman" w:cs="Times New Roman"/>
                <w:sz w:val="28"/>
                <w:szCs w:val="28"/>
              </w:rPr>
              <w:t xml:space="preserve"> годы</w:t>
            </w:r>
          </w:p>
        </w:tc>
      </w:tr>
      <w:tr w:rsidR="00A0710B" w:rsidRPr="003035EF" w:rsidTr="00A0710B">
        <w:trPr>
          <w:trHeight w:val="400"/>
          <w:tblCellSpacing w:w="5" w:type="nil"/>
        </w:trPr>
        <w:tc>
          <w:tcPr>
            <w:tcW w:w="4200" w:type="dxa"/>
            <w:tcBorders>
              <w:left w:val="single" w:sz="4" w:space="0" w:color="auto"/>
              <w:bottom w:val="single" w:sz="4" w:space="0" w:color="auto"/>
              <w:right w:val="single" w:sz="4" w:space="0" w:color="auto"/>
            </w:tcBorders>
          </w:tcPr>
          <w:p w:rsidR="00A0710B" w:rsidRPr="002F7209" w:rsidRDefault="00A0710B" w:rsidP="00A0710B">
            <w:pPr>
              <w:pStyle w:val="ConsPlusCell"/>
              <w:rPr>
                <w:rFonts w:ascii="Times New Roman" w:hAnsi="Times New Roman" w:cs="Times New Roman"/>
                <w:sz w:val="28"/>
                <w:szCs w:val="28"/>
              </w:rPr>
            </w:pPr>
            <w:r w:rsidRPr="002F7209">
              <w:rPr>
                <w:rFonts w:ascii="Times New Roman" w:hAnsi="Times New Roman" w:cs="Times New Roman"/>
                <w:sz w:val="28"/>
                <w:szCs w:val="28"/>
              </w:rPr>
              <w:t xml:space="preserve">Цели и задачи                    </w:t>
            </w:r>
            <w:r w:rsidRPr="002F7209">
              <w:rPr>
                <w:rFonts w:ascii="Times New Roman" w:hAnsi="Times New Roman" w:cs="Times New Roman"/>
                <w:sz w:val="28"/>
                <w:szCs w:val="28"/>
              </w:rPr>
              <w:br/>
              <w:t xml:space="preserve">подпрограммы        </w:t>
            </w:r>
          </w:p>
        </w:tc>
        <w:tc>
          <w:tcPr>
            <w:tcW w:w="4920" w:type="dxa"/>
            <w:tcBorders>
              <w:left w:val="single" w:sz="4" w:space="0" w:color="auto"/>
              <w:bottom w:val="single" w:sz="4" w:space="0" w:color="auto"/>
              <w:right w:val="single" w:sz="4" w:space="0" w:color="auto"/>
            </w:tcBorders>
          </w:tcPr>
          <w:p w:rsidR="00A0710B" w:rsidRPr="002F7209" w:rsidRDefault="00A0710B" w:rsidP="00A0710B">
            <w:pPr>
              <w:pStyle w:val="ConsPlusCell"/>
              <w:rPr>
                <w:rFonts w:ascii="Times New Roman" w:hAnsi="Times New Roman" w:cs="Times New Roman"/>
                <w:b/>
                <w:sz w:val="28"/>
                <w:szCs w:val="28"/>
              </w:rPr>
            </w:pPr>
            <w:r w:rsidRPr="002F7209">
              <w:rPr>
                <w:rFonts w:ascii="Times New Roman" w:hAnsi="Times New Roman" w:cs="Times New Roman"/>
                <w:b/>
                <w:sz w:val="28"/>
                <w:szCs w:val="28"/>
              </w:rPr>
              <w:t>Цель подпрограммы:</w:t>
            </w:r>
          </w:p>
          <w:p w:rsidR="00A0710B" w:rsidRPr="002F7209" w:rsidRDefault="00D555F6" w:rsidP="00A0710B">
            <w:pPr>
              <w:pStyle w:val="ConsPlusCell"/>
              <w:rPr>
                <w:rFonts w:ascii="Times New Roman" w:hAnsi="Times New Roman" w:cs="Times New Roman"/>
                <w:sz w:val="28"/>
                <w:szCs w:val="28"/>
              </w:rPr>
            </w:pPr>
            <w:r>
              <w:rPr>
                <w:rFonts w:ascii="Times New Roman" w:hAnsi="Times New Roman" w:cs="Times New Roman"/>
                <w:sz w:val="28"/>
                <w:szCs w:val="28"/>
              </w:rPr>
              <w:t>3</w:t>
            </w:r>
            <w:r w:rsidR="00946CD9">
              <w:rPr>
                <w:rFonts w:ascii="Times New Roman" w:hAnsi="Times New Roman" w:cs="Times New Roman"/>
                <w:sz w:val="28"/>
                <w:szCs w:val="28"/>
              </w:rPr>
              <w:t>) о</w:t>
            </w:r>
            <w:r w:rsidR="00A0710B" w:rsidRPr="002F7209">
              <w:rPr>
                <w:rFonts w:ascii="Times New Roman" w:hAnsi="Times New Roman" w:cs="Times New Roman"/>
                <w:sz w:val="28"/>
                <w:szCs w:val="28"/>
              </w:rPr>
              <w:t xml:space="preserve">беспечение </w:t>
            </w:r>
            <w:r w:rsidR="00993449" w:rsidRPr="002F7209">
              <w:rPr>
                <w:rFonts w:ascii="Times New Roman" w:hAnsi="Times New Roman" w:cs="Times New Roman"/>
                <w:sz w:val="28"/>
                <w:szCs w:val="28"/>
              </w:rPr>
              <w:t>доступности качественных образовательных услуг в сфере дополнительного образования</w:t>
            </w:r>
            <w:r w:rsidR="008F49AE">
              <w:rPr>
                <w:rFonts w:ascii="Times New Roman" w:hAnsi="Times New Roman" w:cs="Times New Roman"/>
                <w:sz w:val="28"/>
                <w:szCs w:val="28"/>
              </w:rPr>
              <w:t>,</w:t>
            </w:r>
            <w:r w:rsidR="00F42248">
              <w:rPr>
                <w:rFonts w:ascii="Times New Roman" w:hAnsi="Times New Roman" w:cs="Times New Roman"/>
                <w:sz w:val="28"/>
                <w:szCs w:val="28"/>
              </w:rPr>
              <w:t xml:space="preserve"> создание условий для сохранения здоровья и развития детей</w:t>
            </w:r>
          </w:p>
          <w:p w:rsidR="00A0710B" w:rsidRPr="002F7209" w:rsidRDefault="00A0710B" w:rsidP="00A0710B">
            <w:pPr>
              <w:pStyle w:val="ConsPlusCell"/>
              <w:rPr>
                <w:rFonts w:ascii="Times New Roman" w:hAnsi="Times New Roman" w:cs="Times New Roman"/>
                <w:b/>
                <w:sz w:val="28"/>
                <w:szCs w:val="28"/>
              </w:rPr>
            </w:pPr>
            <w:r w:rsidRPr="002F7209">
              <w:rPr>
                <w:rFonts w:ascii="Times New Roman" w:hAnsi="Times New Roman" w:cs="Times New Roman"/>
                <w:b/>
                <w:sz w:val="28"/>
                <w:szCs w:val="28"/>
              </w:rPr>
              <w:t>Задачи подпрограммы:</w:t>
            </w:r>
          </w:p>
          <w:p w:rsidR="00247C72" w:rsidRPr="002F7209" w:rsidRDefault="00946CD9" w:rsidP="00247C72">
            <w:pPr>
              <w:pStyle w:val="ConsPlusCell"/>
              <w:rPr>
                <w:rFonts w:ascii="Times New Roman" w:hAnsi="Times New Roman" w:cs="Times New Roman"/>
                <w:sz w:val="28"/>
                <w:szCs w:val="28"/>
              </w:rPr>
            </w:pPr>
            <w:r>
              <w:rPr>
                <w:rFonts w:ascii="Times New Roman" w:hAnsi="Times New Roman" w:cs="Times New Roman"/>
                <w:sz w:val="28"/>
                <w:szCs w:val="28"/>
              </w:rPr>
              <w:t>1)д</w:t>
            </w:r>
            <w:r w:rsidR="00C15445" w:rsidRPr="002F7209">
              <w:rPr>
                <w:rFonts w:ascii="Times New Roman" w:hAnsi="Times New Roman" w:cs="Times New Roman"/>
                <w:sz w:val="28"/>
                <w:szCs w:val="28"/>
              </w:rPr>
              <w:t>остижени</w:t>
            </w:r>
            <w:r>
              <w:rPr>
                <w:rFonts w:ascii="Times New Roman" w:hAnsi="Times New Roman" w:cs="Times New Roman"/>
                <w:sz w:val="28"/>
                <w:szCs w:val="28"/>
              </w:rPr>
              <w:t>е</w:t>
            </w:r>
            <w:r w:rsidR="00C15445" w:rsidRPr="002F7209">
              <w:rPr>
                <w:rFonts w:ascii="Times New Roman" w:hAnsi="Times New Roman" w:cs="Times New Roman"/>
                <w:sz w:val="28"/>
                <w:szCs w:val="28"/>
              </w:rPr>
              <w:t xml:space="preserve"> плановых значений показателей и результатов федерального проекта «Успех каждого ребенка» национального проекта «Образов</w:t>
            </w:r>
            <w:r w:rsidR="00AC727C" w:rsidRPr="002F7209">
              <w:rPr>
                <w:rFonts w:ascii="Times New Roman" w:hAnsi="Times New Roman" w:cs="Times New Roman"/>
                <w:sz w:val="28"/>
                <w:szCs w:val="28"/>
              </w:rPr>
              <w:t>а</w:t>
            </w:r>
            <w:r w:rsidR="00C15445" w:rsidRPr="002F7209">
              <w:rPr>
                <w:rFonts w:ascii="Times New Roman" w:hAnsi="Times New Roman" w:cs="Times New Roman"/>
                <w:sz w:val="28"/>
                <w:szCs w:val="28"/>
              </w:rPr>
              <w:t>ние»</w:t>
            </w:r>
            <w:r w:rsidR="00AC727C" w:rsidRPr="002F7209">
              <w:rPr>
                <w:rFonts w:ascii="Times New Roman" w:hAnsi="Times New Roman" w:cs="Times New Roman"/>
                <w:sz w:val="28"/>
                <w:szCs w:val="28"/>
              </w:rPr>
              <w:t xml:space="preserve"> на территории Байкаловского муниципального района</w:t>
            </w:r>
            <w:r w:rsidR="003226C8">
              <w:rPr>
                <w:rFonts w:ascii="Times New Roman" w:hAnsi="Times New Roman" w:cs="Times New Roman"/>
                <w:sz w:val="28"/>
                <w:szCs w:val="28"/>
              </w:rPr>
              <w:t>;</w:t>
            </w:r>
          </w:p>
          <w:p w:rsidR="00AC727C" w:rsidRPr="002F7209" w:rsidRDefault="003708C4" w:rsidP="00247C72">
            <w:pPr>
              <w:pStyle w:val="ConsPlusCell"/>
              <w:rPr>
                <w:rFonts w:ascii="Times New Roman" w:hAnsi="Times New Roman" w:cs="Times New Roman"/>
                <w:sz w:val="28"/>
                <w:szCs w:val="28"/>
              </w:rPr>
            </w:pPr>
            <w:r>
              <w:rPr>
                <w:rFonts w:ascii="Times New Roman" w:hAnsi="Times New Roman" w:cs="Times New Roman"/>
                <w:sz w:val="28"/>
                <w:szCs w:val="28"/>
              </w:rPr>
              <w:t>2</w:t>
            </w:r>
            <w:r w:rsidR="00247C72" w:rsidRPr="002F7209">
              <w:rPr>
                <w:rFonts w:ascii="Times New Roman" w:hAnsi="Times New Roman" w:cs="Times New Roman"/>
                <w:sz w:val="28"/>
                <w:szCs w:val="28"/>
              </w:rPr>
              <w:t xml:space="preserve">) </w:t>
            </w:r>
            <w:r w:rsidR="00946CD9">
              <w:rPr>
                <w:rFonts w:ascii="Times New Roman" w:hAnsi="Times New Roman" w:cs="Times New Roman"/>
                <w:sz w:val="28"/>
                <w:szCs w:val="28"/>
              </w:rPr>
              <w:t>д</w:t>
            </w:r>
            <w:r w:rsidR="007F7BD0" w:rsidRPr="002F7209">
              <w:rPr>
                <w:rFonts w:ascii="Times New Roman" w:hAnsi="Times New Roman" w:cs="Times New Roman"/>
                <w:sz w:val="28"/>
                <w:szCs w:val="28"/>
              </w:rPr>
              <w:t>остижени</w:t>
            </w:r>
            <w:r w:rsidR="00946CD9">
              <w:rPr>
                <w:rFonts w:ascii="Times New Roman" w:hAnsi="Times New Roman" w:cs="Times New Roman"/>
                <w:sz w:val="28"/>
                <w:szCs w:val="28"/>
              </w:rPr>
              <w:t>е</w:t>
            </w:r>
            <w:r w:rsidR="007F7BD0" w:rsidRPr="002F7209">
              <w:rPr>
                <w:rFonts w:ascii="Times New Roman" w:hAnsi="Times New Roman" w:cs="Times New Roman"/>
                <w:sz w:val="28"/>
                <w:szCs w:val="28"/>
              </w:rPr>
              <w:t xml:space="preserve"> уровня среднемесячной заработной платы педагогических работников организаций дополнительного образования детей, установленного постановлением Правительства Свердловской области от 26.02.2013 №223-ПП «Об утверждении  План мероприятий («дорожной карты») «Изменения в отраслях социальной сферы, направленные на повышение эффективности образования» в Свердловской области»;</w:t>
            </w:r>
          </w:p>
          <w:p w:rsidR="00C15445" w:rsidRDefault="003708C4" w:rsidP="003708C4">
            <w:pPr>
              <w:pStyle w:val="ConsPlusCell"/>
              <w:rPr>
                <w:rFonts w:ascii="Times New Roman" w:hAnsi="Times New Roman" w:cs="Times New Roman"/>
                <w:sz w:val="28"/>
                <w:szCs w:val="28"/>
              </w:rPr>
            </w:pPr>
            <w:r>
              <w:rPr>
                <w:rFonts w:ascii="Times New Roman" w:hAnsi="Times New Roman" w:cs="Times New Roman"/>
                <w:sz w:val="28"/>
                <w:szCs w:val="28"/>
              </w:rPr>
              <w:t>3</w:t>
            </w:r>
            <w:r w:rsidR="007F7BD0" w:rsidRPr="002F7209">
              <w:rPr>
                <w:rFonts w:ascii="Times New Roman" w:hAnsi="Times New Roman" w:cs="Times New Roman"/>
                <w:sz w:val="28"/>
                <w:szCs w:val="28"/>
              </w:rPr>
              <w:t xml:space="preserve">) </w:t>
            </w:r>
            <w:r w:rsidR="00946CD9">
              <w:rPr>
                <w:rFonts w:ascii="Times New Roman" w:hAnsi="Times New Roman" w:cs="Times New Roman"/>
                <w:sz w:val="28"/>
                <w:szCs w:val="28"/>
              </w:rPr>
              <w:t>с</w:t>
            </w:r>
            <w:r w:rsidR="00247C72" w:rsidRPr="002F7209">
              <w:rPr>
                <w:rFonts w:ascii="Times New Roman" w:hAnsi="Times New Roman" w:cs="Times New Roman"/>
                <w:sz w:val="28"/>
                <w:szCs w:val="28"/>
              </w:rPr>
              <w:t>овершенствование форм организа</w:t>
            </w:r>
            <w:r w:rsidR="00EF21F0">
              <w:rPr>
                <w:rFonts w:ascii="Times New Roman" w:hAnsi="Times New Roman" w:cs="Times New Roman"/>
                <w:sz w:val="28"/>
                <w:szCs w:val="28"/>
              </w:rPr>
              <w:t>ции отдыха и оздоровления детей</w:t>
            </w:r>
            <w:r w:rsidR="00BD74F4">
              <w:rPr>
                <w:rFonts w:ascii="Times New Roman" w:hAnsi="Times New Roman" w:cs="Times New Roman"/>
                <w:sz w:val="28"/>
                <w:szCs w:val="28"/>
              </w:rPr>
              <w:t>;</w:t>
            </w:r>
          </w:p>
          <w:p w:rsidR="00BD74F4" w:rsidRPr="002F7209" w:rsidRDefault="00BD74F4" w:rsidP="003708C4">
            <w:pPr>
              <w:pStyle w:val="ConsPlusCell"/>
              <w:rPr>
                <w:rFonts w:ascii="Times New Roman" w:hAnsi="Times New Roman" w:cs="Times New Roman"/>
                <w:sz w:val="28"/>
                <w:szCs w:val="28"/>
              </w:rPr>
            </w:pPr>
            <w:r>
              <w:rPr>
                <w:rFonts w:ascii="Times New Roman" w:hAnsi="Times New Roman" w:cs="Times New Roman"/>
                <w:sz w:val="28"/>
                <w:szCs w:val="28"/>
              </w:rPr>
              <w:t>4) укрепление материально-технической базы организаций дополнительного образования детей</w:t>
            </w:r>
          </w:p>
        </w:tc>
      </w:tr>
      <w:tr w:rsidR="00A0710B" w:rsidRPr="003035EF" w:rsidTr="00A0710B">
        <w:trPr>
          <w:trHeight w:val="600"/>
          <w:tblCellSpacing w:w="5" w:type="nil"/>
        </w:trPr>
        <w:tc>
          <w:tcPr>
            <w:tcW w:w="4200" w:type="dxa"/>
            <w:tcBorders>
              <w:left w:val="single" w:sz="4" w:space="0" w:color="auto"/>
              <w:bottom w:val="single" w:sz="4" w:space="0" w:color="auto"/>
              <w:right w:val="single" w:sz="4" w:space="0" w:color="auto"/>
            </w:tcBorders>
          </w:tcPr>
          <w:p w:rsidR="00A0710B" w:rsidRPr="003035EF" w:rsidRDefault="00A0710B" w:rsidP="00A0710B">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Перечень основных                </w:t>
            </w:r>
            <w:r w:rsidRPr="003035EF">
              <w:rPr>
                <w:rFonts w:ascii="Times New Roman" w:hAnsi="Times New Roman" w:cs="Times New Roman"/>
                <w:sz w:val="28"/>
                <w:szCs w:val="28"/>
              </w:rPr>
              <w:br/>
              <w:t xml:space="preserve">целевых показателей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A774D5" w:rsidRDefault="00993449" w:rsidP="00A0710B">
            <w:pPr>
              <w:pStyle w:val="ConsPlusCell"/>
              <w:rPr>
                <w:rFonts w:ascii="Times New Roman" w:hAnsi="Times New Roman" w:cs="Times New Roman"/>
                <w:sz w:val="28"/>
                <w:szCs w:val="28"/>
              </w:rPr>
            </w:pPr>
            <w:r>
              <w:rPr>
                <w:rFonts w:ascii="Times New Roman" w:hAnsi="Times New Roman" w:cs="Times New Roman"/>
                <w:sz w:val="28"/>
                <w:szCs w:val="28"/>
              </w:rPr>
              <w:t xml:space="preserve">- доля детей, </w:t>
            </w:r>
            <w:r w:rsidR="00A774D5">
              <w:rPr>
                <w:rFonts w:ascii="Times New Roman" w:hAnsi="Times New Roman" w:cs="Times New Roman"/>
                <w:sz w:val="28"/>
                <w:szCs w:val="28"/>
              </w:rPr>
              <w:t>в возрасте от 5 до 18 лет, охваченных</w:t>
            </w:r>
            <w:r>
              <w:rPr>
                <w:rFonts w:ascii="Times New Roman" w:hAnsi="Times New Roman" w:cs="Times New Roman"/>
                <w:sz w:val="28"/>
                <w:szCs w:val="28"/>
              </w:rPr>
              <w:t xml:space="preserve"> образовательными программами дополнит</w:t>
            </w:r>
            <w:r w:rsidR="00F969F3">
              <w:rPr>
                <w:rFonts w:ascii="Times New Roman" w:hAnsi="Times New Roman" w:cs="Times New Roman"/>
                <w:sz w:val="28"/>
                <w:szCs w:val="28"/>
              </w:rPr>
              <w:t>е</w:t>
            </w:r>
            <w:r>
              <w:rPr>
                <w:rFonts w:ascii="Times New Roman" w:hAnsi="Times New Roman" w:cs="Times New Roman"/>
                <w:sz w:val="28"/>
                <w:szCs w:val="28"/>
              </w:rPr>
              <w:t>льного образован</w:t>
            </w:r>
            <w:r w:rsidR="00F969F3">
              <w:rPr>
                <w:rFonts w:ascii="Times New Roman" w:hAnsi="Times New Roman" w:cs="Times New Roman"/>
                <w:sz w:val="28"/>
                <w:szCs w:val="28"/>
              </w:rPr>
              <w:t>и</w:t>
            </w:r>
            <w:r>
              <w:rPr>
                <w:rFonts w:ascii="Times New Roman" w:hAnsi="Times New Roman" w:cs="Times New Roman"/>
                <w:sz w:val="28"/>
                <w:szCs w:val="28"/>
              </w:rPr>
              <w:t>я</w:t>
            </w:r>
            <w:r w:rsidR="00B8567A">
              <w:rPr>
                <w:rFonts w:ascii="Times New Roman" w:hAnsi="Times New Roman" w:cs="Times New Roman"/>
                <w:sz w:val="28"/>
                <w:szCs w:val="28"/>
              </w:rPr>
              <w:t xml:space="preserve"> детей</w:t>
            </w:r>
            <w:r w:rsidR="00A774D5">
              <w:rPr>
                <w:rFonts w:ascii="Times New Roman" w:hAnsi="Times New Roman" w:cs="Times New Roman"/>
                <w:sz w:val="28"/>
                <w:szCs w:val="28"/>
              </w:rPr>
              <w:t>;</w:t>
            </w:r>
          </w:p>
          <w:p w:rsidR="00AC727C" w:rsidRDefault="00AC727C" w:rsidP="00A0710B">
            <w:pPr>
              <w:pStyle w:val="ConsPlusCell"/>
              <w:rPr>
                <w:rFonts w:ascii="Times New Roman" w:hAnsi="Times New Roman" w:cs="Times New Roman"/>
                <w:sz w:val="28"/>
                <w:szCs w:val="28"/>
              </w:rPr>
            </w:pPr>
            <w:r>
              <w:rPr>
                <w:rFonts w:ascii="Times New Roman" w:hAnsi="Times New Roman" w:cs="Times New Roman"/>
                <w:sz w:val="28"/>
                <w:szCs w:val="28"/>
              </w:rPr>
              <w:t>-</w:t>
            </w:r>
            <w:r w:rsidR="00AB7E0E">
              <w:rPr>
                <w:rFonts w:ascii="Times New Roman" w:hAnsi="Times New Roman" w:cs="Times New Roman"/>
                <w:sz w:val="28"/>
                <w:szCs w:val="28"/>
              </w:rPr>
              <w:t xml:space="preserve"> количество детей, которые обеспечены сертификатами персонифицированного финансирования дополнительного образования</w:t>
            </w:r>
            <w:r>
              <w:rPr>
                <w:rFonts w:ascii="Times New Roman" w:hAnsi="Times New Roman" w:cs="Times New Roman"/>
                <w:sz w:val="28"/>
                <w:szCs w:val="28"/>
                <w:shd w:val="clear" w:color="auto" w:fill="FFFFFF"/>
              </w:rPr>
              <w:t>;</w:t>
            </w:r>
          </w:p>
          <w:p w:rsidR="00AC727C" w:rsidRDefault="00AC727C" w:rsidP="00A0710B">
            <w:pPr>
              <w:pStyle w:val="ConsPlusCell"/>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w:t>
            </w:r>
            <w:r w:rsidRPr="00AC727C">
              <w:rPr>
                <w:rFonts w:ascii="Times New Roman" w:hAnsi="Times New Roman" w:cs="Times New Roman"/>
                <w:sz w:val="28"/>
                <w:szCs w:val="28"/>
                <w:shd w:val="clear" w:color="auto" w:fill="FFFFFF"/>
              </w:rPr>
              <w:t>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w:t>
            </w:r>
            <w:r>
              <w:rPr>
                <w:rFonts w:ascii="Times New Roman" w:hAnsi="Times New Roman" w:cs="Times New Roman"/>
                <w:sz w:val="28"/>
                <w:szCs w:val="28"/>
                <w:shd w:val="clear" w:color="auto" w:fill="FFFFFF"/>
              </w:rPr>
              <w:t>;</w:t>
            </w:r>
          </w:p>
          <w:p w:rsidR="00574701" w:rsidRPr="00574701" w:rsidRDefault="00574701" w:rsidP="00A0710B">
            <w:pPr>
              <w:pStyle w:val="ConsPlusCell"/>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доля участников муниципальных, областных, всероссийских, международных конкурсов, выставок, проектов, олимпиад от общего количества обучающихся;</w:t>
            </w:r>
          </w:p>
          <w:p w:rsidR="00B8567A" w:rsidRDefault="00F969F3" w:rsidP="00A0710B">
            <w:pPr>
              <w:pStyle w:val="ConsPlusCell"/>
              <w:rPr>
                <w:rFonts w:ascii="Times New Roman" w:hAnsi="Times New Roman" w:cs="Times New Roman"/>
                <w:sz w:val="28"/>
                <w:szCs w:val="28"/>
              </w:rPr>
            </w:pPr>
            <w:r>
              <w:rPr>
                <w:rFonts w:ascii="Times New Roman" w:hAnsi="Times New Roman" w:cs="Times New Roman"/>
                <w:sz w:val="28"/>
                <w:szCs w:val="28"/>
              </w:rPr>
              <w:t>- доля организаций дополнительного образования детей, в которых создан</w:t>
            </w:r>
            <w:r w:rsidR="00B26116">
              <w:rPr>
                <w:rFonts w:ascii="Times New Roman" w:hAnsi="Times New Roman" w:cs="Times New Roman"/>
                <w:sz w:val="28"/>
                <w:szCs w:val="28"/>
              </w:rPr>
              <w:t xml:space="preserve"> беспрепятственный доступ  в объектам инфраструктуры</w:t>
            </w:r>
            <w:r>
              <w:rPr>
                <w:rFonts w:ascii="Times New Roman" w:hAnsi="Times New Roman" w:cs="Times New Roman"/>
                <w:sz w:val="28"/>
                <w:szCs w:val="28"/>
              </w:rPr>
              <w:t>;</w:t>
            </w:r>
          </w:p>
          <w:p w:rsidR="004C35F2" w:rsidRDefault="004C35F2" w:rsidP="00A0710B">
            <w:pPr>
              <w:pStyle w:val="ConsPlusCell"/>
              <w:rPr>
                <w:rFonts w:ascii="Times New Roman" w:hAnsi="Times New Roman" w:cs="Times New Roman"/>
                <w:sz w:val="28"/>
                <w:szCs w:val="28"/>
              </w:rPr>
            </w:pPr>
            <w:r>
              <w:rPr>
                <w:rFonts w:ascii="Times New Roman" w:hAnsi="Times New Roman" w:cs="Times New Roman"/>
                <w:sz w:val="28"/>
                <w:szCs w:val="28"/>
              </w:rPr>
              <w:t>- количество новых мест, созданных для реализации дополнительных общеобразовательных программ всех направленностей;</w:t>
            </w:r>
          </w:p>
          <w:p w:rsidR="00271E8A" w:rsidRDefault="00271E8A" w:rsidP="00A0710B">
            <w:pPr>
              <w:pStyle w:val="ConsPlusCell"/>
              <w:rPr>
                <w:rFonts w:ascii="Times New Roman" w:hAnsi="Times New Roman" w:cs="Times New Roman"/>
                <w:sz w:val="28"/>
                <w:szCs w:val="28"/>
              </w:rPr>
            </w:pPr>
            <w:r>
              <w:rPr>
                <w:rFonts w:ascii="Times New Roman" w:hAnsi="Times New Roman" w:cs="Times New Roman"/>
                <w:sz w:val="28"/>
                <w:szCs w:val="28"/>
              </w:rPr>
              <w:t>- доля обучающихся, образовательных организаций, расположенных в сельской местности, занимающихся физической культурой и спортом во внеурочное время;</w:t>
            </w:r>
          </w:p>
          <w:p w:rsidR="00946CD9" w:rsidRDefault="00946CD9" w:rsidP="00A0710B">
            <w:pPr>
              <w:pStyle w:val="ConsPlusCell"/>
              <w:rPr>
                <w:rFonts w:ascii="Times New Roman" w:hAnsi="Times New Roman" w:cs="Times New Roman"/>
                <w:sz w:val="28"/>
                <w:szCs w:val="28"/>
              </w:rPr>
            </w:pPr>
            <w:r>
              <w:rPr>
                <w:rFonts w:ascii="Times New Roman" w:hAnsi="Times New Roman" w:cs="Times New Roman"/>
                <w:sz w:val="28"/>
                <w:szCs w:val="28"/>
              </w:rPr>
              <w:t>- количество общеобразовательных организаций, расположенных в сельской местности и малых городах, в которых отремонтированы спортивные залы;</w:t>
            </w:r>
          </w:p>
          <w:p w:rsidR="00D555F6" w:rsidRDefault="00D555F6" w:rsidP="00A0710B">
            <w:pPr>
              <w:pStyle w:val="ConsPlusCell"/>
              <w:rPr>
                <w:rFonts w:ascii="Times New Roman" w:hAnsi="Times New Roman" w:cs="Times New Roman"/>
                <w:sz w:val="28"/>
                <w:szCs w:val="28"/>
                <w:shd w:val="clear" w:color="auto" w:fill="FFFFFF"/>
              </w:rPr>
            </w:pPr>
            <w:r w:rsidRPr="00D555F6">
              <w:rPr>
                <w:rFonts w:ascii="Times New Roman" w:hAnsi="Times New Roman" w:cs="Times New Roman"/>
                <w:sz w:val="28"/>
                <w:szCs w:val="28"/>
                <w:shd w:val="clear" w:color="auto" w:fill="FFFFFF"/>
              </w:rPr>
              <w:t>- 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r>
              <w:rPr>
                <w:rFonts w:ascii="Times New Roman" w:hAnsi="Times New Roman" w:cs="Times New Roman"/>
                <w:sz w:val="28"/>
                <w:szCs w:val="28"/>
                <w:shd w:val="clear" w:color="auto" w:fill="FFFFFF"/>
              </w:rPr>
              <w:t>;</w:t>
            </w:r>
          </w:p>
          <w:p w:rsidR="00BF130F" w:rsidRDefault="00BF130F" w:rsidP="00A0710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9219A8">
              <w:rPr>
                <w:rFonts w:ascii="Times New Roman" w:hAnsi="Times New Roman" w:cs="Times New Roman"/>
                <w:sz w:val="28"/>
                <w:szCs w:val="28"/>
              </w:rPr>
              <w:t>количество о</w:t>
            </w:r>
            <w:r>
              <w:rPr>
                <w:rFonts w:ascii="Times New Roman" w:hAnsi="Times New Roman" w:cs="Times New Roman"/>
                <w:sz w:val="28"/>
                <w:szCs w:val="28"/>
              </w:rPr>
              <w:t>рганизаций дополнительного образования детей</w:t>
            </w:r>
            <w:r w:rsidRPr="009219A8">
              <w:rPr>
                <w:rFonts w:ascii="Times New Roman" w:hAnsi="Times New Roman" w:cs="Times New Roman"/>
                <w:sz w:val="28"/>
                <w:szCs w:val="28"/>
              </w:rPr>
              <w:t>,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F969F3" w:rsidRDefault="00F969F3" w:rsidP="00A0710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D555F6">
              <w:rPr>
                <w:rFonts w:ascii="Times New Roman" w:hAnsi="Times New Roman" w:cs="Times New Roman"/>
                <w:sz w:val="28"/>
                <w:szCs w:val="28"/>
              </w:rPr>
              <w:t>со</w:t>
            </w:r>
            <w:r w:rsidR="00FF72C1">
              <w:rPr>
                <w:rFonts w:ascii="Times New Roman" w:hAnsi="Times New Roman" w:cs="Times New Roman"/>
                <w:sz w:val="28"/>
                <w:szCs w:val="28"/>
              </w:rPr>
              <w:t>отношение средней заработной платы педагогических работников организаций дополнительного образования детей и средней заработной платы учителей общеобразовательных организаций в Байкаловском муниципальном районе;</w:t>
            </w:r>
          </w:p>
          <w:p w:rsidR="00FF72C1" w:rsidRDefault="00FF72C1" w:rsidP="00A0710B">
            <w:pPr>
              <w:pStyle w:val="ConsPlusCell"/>
              <w:rPr>
                <w:rFonts w:ascii="Times New Roman" w:hAnsi="Times New Roman" w:cs="Times New Roman"/>
                <w:sz w:val="28"/>
                <w:szCs w:val="28"/>
              </w:rPr>
            </w:pPr>
            <w:r>
              <w:rPr>
                <w:rFonts w:ascii="Times New Roman" w:hAnsi="Times New Roman" w:cs="Times New Roman"/>
                <w:sz w:val="28"/>
                <w:szCs w:val="28"/>
              </w:rPr>
              <w:t>- размер среднемесячной заработной платы педагогических работников организаций дополнительного образования детей;</w:t>
            </w:r>
          </w:p>
          <w:p w:rsidR="00CA17DA" w:rsidRDefault="00FF72C1" w:rsidP="00A0710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CA17DA">
              <w:rPr>
                <w:rFonts w:ascii="Times New Roman" w:hAnsi="Times New Roman" w:cs="Times New Roman"/>
                <w:sz w:val="28"/>
                <w:szCs w:val="28"/>
              </w:rPr>
              <w:t xml:space="preserve"> охват отдыхом детей в каникулярное время, включая мероприятия по обеспечению безопасности жизни и здоровья;</w:t>
            </w:r>
          </w:p>
          <w:p w:rsidR="004359A6" w:rsidRDefault="00B8567A" w:rsidP="00A0710B">
            <w:pPr>
              <w:pStyle w:val="ConsPlusCell"/>
              <w:rPr>
                <w:rFonts w:ascii="Times New Roman" w:hAnsi="Times New Roman" w:cs="Times New Roman"/>
                <w:sz w:val="28"/>
                <w:szCs w:val="28"/>
              </w:rPr>
            </w:pPr>
            <w:r w:rsidRPr="004359A6">
              <w:rPr>
                <w:rFonts w:ascii="Times New Roman" w:hAnsi="Times New Roman" w:cs="Times New Roman"/>
                <w:sz w:val="28"/>
                <w:szCs w:val="28"/>
              </w:rPr>
              <w:t xml:space="preserve">- </w:t>
            </w:r>
            <w:r w:rsidR="004359A6">
              <w:rPr>
                <w:rFonts w:ascii="Times New Roman" w:hAnsi="Times New Roman" w:cs="Times New Roman"/>
                <w:sz w:val="28"/>
                <w:szCs w:val="28"/>
              </w:rPr>
              <w:t>доля детей, охваченных отдыхом в санаторно-курортных организациях, загородных оздоровительных лагерях</w:t>
            </w:r>
            <w:r w:rsidR="000632A5">
              <w:rPr>
                <w:rFonts w:ascii="Times New Roman" w:hAnsi="Times New Roman" w:cs="Times New Roman"/>
                <w:sz w:val="28"/>
                <w:szCs w:val="28"/>
              </w:rPr>
              <w:t xml:space="preserve"> в каникулярное время</w:t>
            </w:r>
            <w:r w:rsidR="004359A6">
              <w:rPr>
                <w:rFonts w:ascii="Times New Roman" w:hAnsi="Times New Roman" w:cs="Times New Roman"/>
                <w:sz w:val="28"/>
                <w:szCs w:val="28"/>
              </w:rPr>
              <w:t>;</w:t>
            </w:r>
          </w:p>
          <w:p w:rsidR="00B8567A" w:rsidRDefault="004359A6" w:rsidP="00A0710B">
            <w:pPr>
              <w:pStyle w:val="ConsPlusCell"/>
              <w:rPr>
                <w:rFonts w:ascii="Times New Roman" w:hAnsi="Times New Roman" w:cs="Times New Roman"/>
                <w:sz w:val="28"/>
                <w:szCs w:val="28"/>
              </w:rPr>
            </w:pPr>
            <w:r>
              <w:rPr>
                <w:rFonts w:ascii="Times New Roman" w:hAnsi="Times New Roman" w:cs="Times New Roman"/>
                <w:sz w:val="28"/>
                <w:szCs w:val="28"/>
              </w:rPr>
              <w:t>-</w:t>
            </w:r>
            <w:r w:rsidR="00711249">
              <w:rPr>
                <w:rFonts w:ascii="Times New Roman" w:hAnsi="Times New Roman" w:cs="Times New Roman"/>
                <w:sz w:val="28"/>
                <w:szCs w:val="28"/>
              </w:rPr>
              <w:t xml:space="preserve">  доля  образовательных организаций, на базе которых функционируют оздоровительные лагеря дневного пребывания;</w:t>
            </w:r>
            <w:r>
              <w:rPr>
                <w:rFonts w:ascii="Times New Roman" w:hAnsi="Times New Roman" w:cs="Times New Roman"/>
                <w:sz w:val="28"/>
                <w:szCs w:val="28"/>
              </w:rPr>
              <w:t xml:space="preserve"> </w:t>
            </w:r>
            <w:r w:rsidR="00F42248">
              <w:rPr>
                <w:rFonts w:ascii="Times New Roman" w:hAnsi="Times New Roman" w:cs="Times New Roman"/>
                <w:sz w:val="28"/>
                <w:szCs w:val="28"/>
              </w:rPr>
              <w:t xml:space="preserve"> </w:t>
            </w:r>
          </w:p>
          <w:p w:rsidR="00993449" w:rsidRPr="003035EF" w:rsidRDefault="00946CD9" w:rsidP="00EF21F0">
            <w:pPr>
              <w:pStyle w:val="ConsPlusCell"/>
              <w:rPr>
                <w:rFonts w:ascii="Times New Roman" w:hAnsi="Times New Roman" w:cs="Times New Roman"/>
                <w:sz w:val="28"/>
                <w:szCs w:val="28"/>
              </w:rPr>
            </w:pPr>
            <w:r>
              <w:rPr>
                <w:rFonts w:ascii="Times New Roman" w:hAnsi="Times New Roman" w:cs="Times New Roman"/>
                <w:sz w:val="28"/>
                <w:szCs w:val="28"/>
              </w:rPr>
              <w:t>- количество детей, оздоровленных в учебное время в организациях отдыха детей и их оздоровления, в которых созданы условия для освоения детьми основн</w:t>
            </w:r>
            <w:r w:rsidR="00EF21F0">
              <w:rPr>
                <w:rFonts w:ascii="Times New Roman" w:hAnsi="Times New Roman" w:cs="Times New Roman"/>
                <w:sz w:val="28"/>
                <w:szCs w:val="28"/>
              </w:rPr>
              <w:t>ых общеобразовательных программ</w:t>
            </w:r>
          </w:p>
        </w:tc>
      </w:tr>
      <w:tr w:rsidR="00A0710B" w:rsidRPr="003035EF" w:rsidTr="002938DF">
        <w:trPr>
          <w:trHeight w:val="2200"/>
          <w:tblCellSpacing w:w="5" w:type="nil"/>
        </w:trPr>
        <w:tc>
          <w:tcPr>
            <w:tcW w:w="4200" w:type="dxa"/>
            <w:tcBorders>
              <w:left w:val="single" w:sz="4" w:space="0" w:color="auto"/>
              <w:bottom w:val="single" w:sz="4" w:space="0" w:color="auto"/>
              <w:right w:val="single" w:sz="4" w:space="0" w:color="auto"/>
            </w:tcBorders>
          </w:tcPr>
          <w:p w:rsidR="00A0710B" w:rsidRPr="003035EF" w:rsidRDefault="00A0710B" w:rsidP="00A0710B">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Объемы финансирования            </w:t>
            </w:r>
            <w:r w:rsidRPr="003035EF">
              <w:rPr>
                <w:rFonts w:ascii="Times New Roman" w:hAnsi="Times New Roman" w:cs="Times New Roman"/>
                <w:sz w:val="28"/>
                <w:szCs w:val="28"/>
              </w:rPr>
              <w:br/>
              <w:t xml:space="preserve">муниципальной программы        </w:t>
            </w:r>
            <w:r w:rsidRPr="003035EF">
              <w:rPr>
                <w:rFonts w:ascii="Times New Roman" w:hAnsi="Times New Roman" w:cs="Times New Roman"/>
                <w:sz w:val="28"/>
                <w:szCs w:val="28"/>
              </w:rPr>
              <w:br/>
              <w:t xml:space="preserve">по годам реализации, тыс. рублей </w:t>
            </w:r>
          </w:p>
        </w:tc>
        <w:tc>
          <w:tcPr>
            <w:tcW w:w="4920" w:type="dxa"/>
            <w:tcBorders>
              <w:left w:val="single" w:sz="4" w:space="0" w:color="auto"/>
              <w:bottom w:val="single" w:sz="4" w:space="0" w:color="auto"/>
              <w:right w:val="single" w:sz="4" w:space="0" w:color="auto"/>
            </w:tcBorders>
          </w:tcPr>
          <w:p w:rsidR="0074127E" w:rsidRDefault="00A0710B" w:rsidP="0074127E">
            <w:pPr>
              <w:pStyle w:val="ConsPlusCell"/>
              <w:rPr>
                <w:rFonts w:ascii="Times New Roman" w:hAnsi="Times New Roman" w:cs="Times New Roman"/>
                <w:sz w:val="28"/>
                <w:szCs w:val="28"/>
              </w:rPr>
            </w:pPr>
            <w:r w:rsidRPr="003035EF">
              <w:rPr>
                <w:rFonts w:ascii="Times New Roman" w:hAnsi="Times New Roman" w:cs="Times New Roman"/>
                <w:sz w:val="28"/>
                <w:szCs w:val="28"/>
              </w:rPr>
              <w:t>ВСЕГО</w:t>
            </w:r>
            <w:r w:rsidR="0074127E">
              <w:rPr>
                <w:rFonts w:ascii="Times New Roman" w:hAnsi="Times New Roman" w:cs="Times New Roman"/>
                <w:sz w:val="28"/>
                <w:szCs w:val="28"/>
              </w:rPr>
              <w:t xml:space="preserve">: </w:t>
            </w:r>
            <w:r w:rsidR="00A00F95">
              <w:rPr>
                <w:rFonts w:ascii="Times New Roman" w:hAnsi="Times New Roman" w:cs="Times New Roman"/>
                <w:sz w:val="28"/>
                <w:szCs w:val="28"/>
              </w:rPr>
              <w:t>544 367,1</w:t>
            </w:r>
            <w:r w:rsidR="0074127E">
              <w:rPr>
                <w:rFonts w:ascii="Times New Roman" w:hAnsi="Times New Roman" w:cs="Times New Roman"/>
                <w:sz w:val="28"/>
                <w:szCs w:val="28"/>
              </w:rPr>
              <w:t xml:space="preserve"> тыс.рублей</w:t>
            </w:r>
            <w:r w:rsidR="0074127E" w:rsidRPr="003035EF">
              <w:rPr>
                <w:rFonts w:ascii="Times New Roman" w:hAnsi="Times New Roman" w:cs="Times New Roman"/>
                <w:sz w:val="28"/>
                <w:szCs w:val="28"/>
              </w:rPr>
              <w:t xml:space="preserve">                               </w:t>
            </w:r>
            <w:r w:rsidR="0074127E" w:rsidRPr="003035EF">
              <w:rPr>
                <w:rFonts w:ascii="Times New Roman" w:hAnsi="Times New Roman" w:cs="Times New Roman"/>
                <w:sz w:val="28"/>
                <w:szCs w:val="28"/>
              </w:rPr>
              <w:br/>
              <w:t xml:space="preserve">в том числе: </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A00F95">
              <w:rPr>
                <w:rFonts w:ascii="Times New Roman" w:hAnsi="Times New Roman" w:cs="Times New Roman"/>
                <w:sz w:val="28"/>
                <w:szCs w:val="28"/>
              </w:rPr>
              <w:t>53 366,7</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A00F95">
              <w:rPr>
                <w:rFonts w:ascii="Times New Roman" w:hAnsi="Times New Roman" w:cs="Times New Roman"/>
                <w:sz w:val="28"/>
                <w:szCs w:val="28"/>
              </w:rPr>
              <w:t>54 555,6</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 </w:t>
            </w:r>
            <w:r w:rsidR="00A00F95">
              <w:rPr>
                <w:rFonts w:ascii="Times New Roman" w:hAnsi="Times New Roman" w:cs="Times New Roman"/>
                <w:sz w:val="28"/>
                <w:szCs w:val="28"/>
              </w:rPr>
              <w:t>54 555,6</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A00F95">
              <w:rPr>
                <w:rFonts w:ascii="Times New Roman" w:hAnsi="Times New Roman" w:cs="Times New Roman"/>
                <w:sz w:val="28"/>
                <w:szCs w:val="28"/>
              </w:rPr>
              <w:t xml:space="preserve">54 555,6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A00F95">
              <w:rPr>
                <w:rFonts w:ascii="Times New Roman" w:hAnsi="Times New Roman" w:cs="Times New Roman"/>
                <w:sz w:val="28"/>
                <w:szCs w:val="28"/>
              </w:rPr>
              <w:t xml:space="preserve">54 555,6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A00F95">
              <w:rPr>
                <w:rFonts w:ascii="Times New Roman" w:hAnsi="Times New Roman" w:cs="Times New Roman"/>
                <w:sz w:val="28"/>
                <w:szCs w:val="28"/>
              </w:rPr>
              <w:t xml:space="preserve">54 555,6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A00F95">
              <w:rPr>
                <w:rFonts w:ascii="Times New Roman" w:hAnsi="Times New Roman" w:cs="Times New Roman"/>
                <w:sz w:val="28"/>
                <w:szCs w:val="28"/>
              </w:rPr>
              <w:t xml:space="preserve">54 555,6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A00F95">
              <w:rPr>
                <w:rFonts w:ascii="Times New Roman" w:hAnsi="Times New Roman" w:cs="Times New Roman"/>
                <w:sz w:val="28"/>
                <w:szCs w:val="28"/>
              </w:rPr>
              <w:t xml:space="preserve">54 555,6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A00F95">
              <w:rPr>
                <w:rFonts w:ascii="Times New Roman" w:hAnsi="Times New Roman" w:cs="Times New Roman"/>
                <w:sz w:val="28"/>
                <w:szCs w:val="28"/>
              </w:rPr>
              <w:t xml:space="preserve">54 555,6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A00F95">
              <w:rPr>
                <w:rFonts w:ascii="Times New Roman" w:hAnsi="Times New Roman" w:cs="Times New Roman"/>
                <w:sz w:val="28"/>
                <w:szCs w:val="28"/>
              </w:rPr>
              <w:t xml:space="preserve">54 555,6 </w:t>
            </w:r>
            <w:r w:rsidR="00E847D1">
              <w:rPr>
                <w:rFonts w:ascii="Times New Roman" w:hAnsi="Times New Roman" w:cs="Times New Roman"/>
                <w:sz w:val="28"/>
                <w:szCs w:val="28"/>
              </w:rPr>
              <w:t>тыс.рублей</w:t>
            </w:r>
            <w:r w:rsidRPr="003035EF">
              <w:rPr>
                <w:rFonts w:ascii="Times New Roman" w:hAnsi="Times New Roman" w:cs="Times New Roman"/>
                <w:sz w:val="28"/>
                <w:szCs w:val="28"/>
              </w:rPr>
              <w:br/>
              <w:t xml:space="preserve">местный бюджет: </w:t>
            </w:r>
            <w:r w:rsidR="00976782">
              <w:rPr>
                <w:rFonts w:ascii="Times New Roman" w:hAnsi="Times New Roman" w:cs="Times New Roman"/>
                <w:sz w:val="28"/>
                <w:szCs w:val="28"/>
              </w:rPr>
              <w:t>483 782,0</w:t>
            </w:r>
            <w:r>
              <w:rPr>
                <w:rFonts w:ascii="Times New Roman" w:hAnsi="Times New Roman" w:cs="Times New Roman"/>
                <w:sz w:val="28"/>
                <w:szCs w:val="28"/>
              </w:rPr>
              <w:t xml:space="preserve"> тыс.рублей</w:t>
            </w:r>
          </w:p>
          <w:p w:rsidR="00E847D1" w:rsidRDefault="00E847D1" w:rsidP="0074127E">
            <w:pPr>
              <w:pStyle w:val="ConsPlusCell"/>
              <w:rPr>
                <w:rFonts w:ascii="Times New Roman" w:hAnsi="Times New Roman" w:cs="Times New Roman"/>
                <w:sz w:val="28"/>
                <w:szCs w:val="28"/>
              </w:rPr>
            </w:pPr>
            <w:r w:rsidRPr="003035EF">
              <w:rPr>
                <w:rFonts w:ascii="Times New Roman" w:hAnsi="Times New Roman" w:cs="Times New Roman"/>
                <w:sz w:val="28"/>
                <w:szCs w:val="28"/>
              </w:rPr>
              <w:t>в том числе:</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976782">
              <w:rPr>
                <w:rFonts w:ascii="Times New Roman" w:hAnsi="Times New Roman" w:cs="Times New Roman"/>
                <w:sz w:val="28"/>
                <w:szCs w:val="28"/>
              </w:rPr>
              <w:t>47 518,7</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976782">
              <w:rPr>
                <w:rFonts w:ascii="Times New Roman" w:hAnsi="Times New Roman" w:cs="Times New Roman"/>
                <w:sz w:val="28"/>
                <w:szCs w:val="28"/>
              </w:rPr>
              <w:t>48 473,7</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 </w:t>
            </w:r>
            <w:r w:rsidR="00976782">
              <w:rPr>
                <w:rFonts w:ascii="Times New Roman" w:hAnsi="Times New Roman" w:cs="Times New Roman"/>
                <w:sz w:val="28"/>
                <w:szCs w:val="28"/>
              </w:rPr>
              <w:t xml:space="preserve">48 473,7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976782">
              <w:rPr>
                <w:rFonts w:ascii="Times New Roman" w:hAnsi="Times New Roman" w:cs="Times New Roman"/>
                <w:sz w:val="28"/>
                <w:szCs w:val="28"/>
              </w:rPr>
              <w:t xml:space="preserve">48 473,7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976782">
              <w:rPr>
                <w:rFonts w:ascii="Times New Roman" w:hAnsi="Times New Roman" w:cs="Times New Roman"/>
                <w:sz w:val="28"/>
                <w:szCs w:val="28"/>
              </w:rPr>
              <w:t xml:space="preserve">48 473,7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976782">
              <w:rPr>
                <w:rFonts w:ascii="Times New Roman" w:hAnsi="Times New Roman" w:cs="Times New Roman"/>
                <w:sz w:val="28"/>
                <w:szCs w:val="28"/>
              </w:rPr>
              <w:t xml:space="preserve">48 473,7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976782">
              <w:rPr>
                <w:rFonts w:ascii="Times New Roman" w:hAnsi="Times New Roman" w:cs="Times New Roman"/>
                <w:sz w:val="28"/>
                <w:szCs w:val="28"/>
              </w:rPr>
              <w:t xml:space="preserve">48 473,7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976782">
              <w:rPr>
                <w:rFonts w:ascii="Times New Roman" w:hAnsi="Times New Roman" w:cs="Times New Roman"/>
                <w:sz w:val="28"/>
                <w:szCs w:val="28"/>
              </w:rPr>
              <w:t xml:space="preserve">48 473,7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976782">
              <w:rPr>
                <w:rFonts w:ascii="Times New Roman" w:hAnsi="Times New Roman" w:cs="Times New Roman"/>
                <w:sz w:val="28"/>
                <w:szCs w:val="28"/>
              </w:rPr>
              <w:t xml:space="preserve">48 473,7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976782">
              <w:rPr>
                <w:rFonts w:ascii="Times New Roman" w:hAnsi="Times New Roman" w:cs="Times New Roman"/>
                <w:sz w:val="28"/>
                <w:szCs w:val="28"/>
              </w:rPr>
              <w:t xml:space="preserve">48 473,7 </w:t>
            </w:r>
            <w:r w:rsidR="00E847D1">
              <w:rPr>
                <w:rFonts w:ascii="Times New Roman" w:hAnsi="Times New Roman" w:cs="Times New Roman"/>
                <w:sz w:val="28"/>
                <w:szCs w:val="28"/>
              </w:rPr>
              <w:t>тыс.рублей</w:t>
            </w:r>
            <w:r w:rsidRPr="003035EF">
              <w:rPr>
                <w:rFonts w:ascii="Times New Roman" w:hAnsi="Times New Roman" w:cs="Times New Roman"/>
                <w:sz w:val="28"/>
                <w:szCs w:val="28"/>
              </w:rPr>
              <w:t xml:space="preserve">           </w:t>
            </w:r>
            <w:r w:rsidRPr="003035EF">
              <w:rPr>
                <w:rFonts w:ascii="Times New Roman" w:hAnsi="Times New Roman" w:cs="Times New Roman"/>
                <w:sz w:val="28"/>
                <w:szCs w:val="28"/>
              </w:rPr>
              <w:br/>
            </w:r>
            <w:r>
              <w:rPr>
                <w:rFonts w:ascii="Times New Roman" w:hAnsi="Times New Roman" w:cs="Times New Roman"/>
                <w:sz w:val="28"/>
                <w:szCs w:val="28"/>
              </w:rPr>
              <w:t xml:space="preserve">областной бюджет: </w:t>
            </w:r>
            <w:r w:rsidR="00976782">
              <w:rPr>
                <w:rFonts w:ascii="Times New Roman" w:hAnsi="Times New Roman" w:cs="Times New Roman"/>
                <w:sz w:val="28"/>
                <w:szCs w:val="28"/>
              </w:rPr>
              <w:t>60 585,1</w:t>
            </w:r>
            <w:r>
              <w:rPr>
                <w:rFonts w:ascii="Times New Roman" w:hAnsi="Times New Roman" w:cs="Times New Roman"/>
                <w:sz w:val="28"/>
                <w:szCs w:val="28"/>
              </w:rPr>
              <w:t xml:space="preserve"> тыс.рублей</w:t>
            </w:r>
            <w:r w:rsidRPr="003035EF">
              <w:rPr>
                <w:rFonts w:ascii="Times New Roman" w:hAnsi="Times New Roman" w:cs="Times New Roman"/>
                <w:sz w:val="28"/>
                <w:szCs w:val="28"/>
              </w:rPr>
              <w:t xml:space="preserve"> </w:t>
            </w:r>
          </w:p>
          <w:p w:rsidR="0074127E" w:rsidRDefault="00E847D1" w:rsidP="0074127E">
            <w:pPr>
              <w:pStyle w:val="ConsPlusCell"/>
              <w:rPr>
                <w:rFonts w:ascii="Times New Roman" w:hAnsi="Times New Roman" w:cs="Times New Roman"/>
                <w:sz w:val="28"/>
                <w:szCs w:val="28"/>
              </w:rPr>
            </w:pPr>
            <w:r w:rsidRPr="003035EF">
              <w:rPr>
                <w:rFonts w:ascii="Times New Roman" w:hAnsi="Times New Roman" w:cs="Times New Roman"/>
                <w:sz w:val="28"/>
                <w:szCs w:val="28"/>
              </w:rPr>
              <w:t>в том числе:</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976782">
              <w:rPr>
                <w:rFonts w:ascii="Times New Roman" w:hAnsi="Times New Roman" w:cs="Times New Roman"/>
                <w:sz w:val="28"/>
                <w:szCs w:val="28"/>
              </w:rPr>
              <w:t>5 848,0</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976782">
              <w:rPr>
                <w:rFonts w:ascii="Times New Roman" w:hAnsi="Times New Roman" w:cs="Times New Roman"/>
                <w:sz w:val="28"/>
                <w:szCs w:val="28"/>
              </w:rPr>
              <w:t>6 081,9</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 </w:t>
            </w:r>
            <w:r w:rsidR="00976782">
              <w:rPr>
                <w:rFonts w:ascii="Times New Roman" w:hAnsi="Times New Roman" w:cs="Times New Roman"/>
                <w:sz w:val="28"/>
                <w:szCs w:val="28"/>
              </w:rPr>
              <w:t xml:space="preserve">6 081,9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976782">
              <w:rPr>
                <w:rFonts w:ascii="Times New Roman" w:hAnsi="Times New Roman" w:cs="Times New Roman"/>
                <w:sz w:val="28"/>
                <w:szCs w:val="28"/>
              </w:rPr>
              <w:t xml:space="preserve">6 081,9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976782">
              <w:rPr>
                <w:rFonts w:ascii="Times New Roman" w:hAnsi="Times New Roman" w:cs="Times New Roman"/>
                <w:sz w:val="28"/>
                <w:szCs w:val="28"/>
              </w:rPr>
              <w:t xml:space="preserve">6 081,9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976782">
              <w:rPr>
                <w:rFonts w:ascii="Times New Roman" w:hAnsi="Times New Roman" w:cs="Times New Roman"/>
                <w:sz w:val="28"/>
                <w:szCs w:val="28"/>
              </w:rPr>
              <w:t xml:space="preserve">6 081,9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976782">
              <w:rPr>
                <w:rFonts w:ascii="Times New Roman" w:hAnsi="Times New Roman" w:cs="Times New Roman"/>
                <w:sz w:val="28"/>
                <w:szCs w:val="28"/>
              </w:rPr>
              <w:t xml:space="preserve">6 081,9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976782">
              <w:rPr>
                <w:rFonts w:ascii="Times New Roman" w:hAnsi="Times New Roman" w:cs="Times New Roman"/>
                <w:sz w:val="28"/>
                <w:szCs w:val="28"/>
              </w:rPr>
              <w:t xml:space="preserve">6 081,9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976782">
              <w:rPr>
                <w:rFonts w:ascii="Times New Roman" w:hAnsi="Times New Roman" w:cs="Times New Roman"/>
                <w:sz w:val="28"/>
                <w:szCs w:val="28"/>
              </w:rPr>
              <w:t xml:space="preserve">6 081,9  </w:t>
            </w:r>
            <w:r>
              <w:rPr>
                <w:rFonts w:ascii="Times New Roman" w:hAnsi="Times New Roman" w:cs="Times New Roman"/>
                <w:sz w:val="28"/>
                <w:szCs w:val="28"/>
              </w:rPr>
              <w:t>тыс.рублей</w:t>
            </w:r>
          </w:p>
          <w:p w:rsidR="0074127E" w:rsidRPr="003035EF"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976782">
              <w:rPr>
                <w:rFonts w:ascii="Times New Roman" w:hAnsi="Times New Roman" w:cs="Times New Roman"/>
                <w:sz w:val="28"/>
                <w:szCs w:val="28"/>
              </w:rPr>
              <w:t xml:space="preserve">6 081,9  </w:t>
            </w:r>
            <w:r w:rsidR="00E847D1">
              <w:rPr>
                <w:rFonts w:ascii="Times New Roman" w:hAnsi="Times New Roman" w:cs="Times New Roman"/>
                <w:sz w:val="28"/>
                <w:szCs w:val="28"/>
              </w:rPr>
              <w:t>тыс.рублей</w:t>
            </w:r>
            <w:r w:rsidRPr="003035EF">
              <w:rPr>
                <w:rFonts w:ascii="Times New Roman" w:hAnsi="Times New Roman" w:cs="Times New Roman"/>
                <w:sz w:val="28"/>
                <w:szCs w:val="28"/>
              </w:rPr>
              <w:br/>
              <w:t>федеральный бюджет</w:t>
            </w:r>
            <w:r>
              <w:rPr>
                <w:rFonts w:ascii="Times New Roman" w:hAnsi="Times New Roman" w:cs="Times New Roman"/>
                <w:sz w:val="28"/>
                <w:szCs w:val="28"/>
              </w:rPr>
              <w:t xml:space="preserve">: </w:t>
            </w:r>
            <w:r w:rsidR="00976782">
              <w:rPr>
                <w:rFonts w:ascii="Times New Roman" w:hAnsi="Times New Roman" w:cs="Times New Roman"/>
                <w:sz w:val="28"/>
                <w:szCs w:val="28"/>
              </w:rPr>
              <w:t xml:space="preserve">0,0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в том числе: </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976782">
              <w:rPr>
                <w:rFonts w:ascii="Times New Roman" w:hAnsi="Times New Roman" w:cs="Times New Roman"/>
                <w:sz w:val="28"/>
                <w:szCs w:val="28"/>
              </w:rPr>
              <w:t>0,0</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976782">
              <w:rPr>
                <w:rFonts w:ascii="Times New Roman" w:hAnsi="Times New Roman" w:cs="Times New Roman"/>
                <w:sz w:val="28"/>
                <w:szCs w:val="28"/>
              </w:rPr>
              <w:t>0,0</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 </w:t>
            </w:r>
            <w:r w:rsidR="00976782">
              <w:rPr>
                <w:rFonts w:ascii="Times New Roman" w:hAnsi="Times New Roman" w:cs="Times New Roman"/>
                <w:sz w:val="28"/>
                <w:szCs w:val="28"/>
              </w:rPr>
              <w:t>0,0</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2026 год – 0,0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2027 год – 0,0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2028 год – 0,0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2029 год – 0,0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2030 год – 0,0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2031 год – 0,0 тыс.рублей</w:t>
            </w:r>
          </w:p>
          <w:p w:rsidR="00A0710B" w:rsidRPr="003035EF" w:rsidRDefault="00E847D1" w:rsidP="0074127E">
            <w:pPr>
              <w:pStyle w:val="ConsPlusCell"/>
              <w:rPr>
                <w:rFonts w:ascii="Times New Roman" w:hAnsi="Times New Roman" w:cs="Times New Roman"/>
                <w:sz w:val="28"/>
                <w:szCs w:val="28"/>
              </w:rPr>
            </w:pPr>
            <w:r>
              <w:rPr>
                <w:rFonts w:ascii="Times New Roman" w:hAnsi="Times New Roman" w:cs="Times New Roman"/>
                <w:sz w:val="28"/>
                <w:szCs w:val="28"/>
              </w:rPr>
              <w:t>2032 год – 0,0 тыс.рублей</w:t>
            </w:r>
          </w:p>
        </w:tc>
      </w:tr>
      <w:tr w:rsidR="002938DF" w:rsidRPr="003035EF" w:rsidTr="002938DF">
        <w:trPr>
          <w:trHeight w:val="673"/>
          <w:tblCellSpacing w:w="5" w:type="nil"/>
        </w:trPr>
        <w:tc>
          <w:tcPr>
            <w:tcW w:w="4200" w:type="dxa"/>
            <w:tcBorders>
              <w:top w:val="single" w:sz="4" w:space="0" w:color="auto"/>
              <w:left w:val="single" w:sz="4" w:space="0" w:color="auto"/>
              <w:bottom w:val="single" w:sz="4" w:space="0" w:color="auto"/>
              <w:right w:val="single" w:sz="4" w:space="0" w:color="auto"/>
            </w:tcBorders>
          </w:tcPr>
          <w:p w:rsidR="002938DF" w:rsidRPr="003035EF" w:rsidRDefault="002938DF" w:rsidP="00A0710B">
            <w:pPr>
              <w:pStyle w:val="ConsPlusCell"/>
              <w:rPr>
                <w:rFonts w:ascii="Times New Roman" w:hAnsi="Times New Roman" w:cs="Times New Roman"/>
                <w:sz w:val="28"/>
                <w:szCs w:val="28"/>
              </w:rPr>
            </w:pPr>
            <w:r>
              <w:rPr>
                <w:rFonts w:ascii="Times New Roman" w:hAnsi="Times New Roman" w:cs="Times New Roman"/>
                <w:sz w:val="28"/>
                <w:szCs w:val="28"/>
              </w:rPr>
              <w:t>Адрес размещения подпрограммы в сети интернет</w:t>
            </w:r>
          </w:p>
        </w:tc>
        <w:tc>
          <w:tcPr>
            <w:tcW w:w="4920" w:type="dxa"/>
            <w:tcBorders>
              <w:top w:val="single" w:sz="4" w:space="0" w:color="auto"/>
              <w:left w:val="single" w:sz="4" w:space="0" w:color="auto"/>
              <w:bottom w:val="single" w:sz="4" w:space="0" w:color="auto"/>
              <w:right w:val="single" w:sz="4" w:space="0" w:color="auto"/>
            </w:tcBorders>
          </w:tcPr>
          <w:p w:rsidR="002938DF" w:rsidRPr="003035EF" w:rsidRDefault="002938DF" w:rsidP="0074127E">
            <w:pPr>
              <w:pStyle w:val="ConsPlusCell"/>
              <w:rPr>
                <w:rFonts w:ascii="Times New Roman" w:hAnsi="Times New Roman" w:cs="Times New Roman"/>
                <w:sz w:val="28"/>
                <w:szCs w:val="28"/>
              </w:rPr>
            </w:pPr>
            <w:r w:rsidRPr="002938DF">
              <w:rPr>
                <w:rFonts w:ascii="Times New Roman" w:hAnsi="Times New Roman" w:cs="Times New Roman"/>
                <w:sz w:val="28"/>
                <w:szCs w:val="28"/>
              </w:rPr>
              <w:t>https://mobmr.ru/</w:t>
            </w:r>
          </w:p>
        </w:tc>
      </w:tr>
    </w:tbl>
    <w:p w:rsidR="00A0710B" w:rsidRPr="00143F2D" w:rsidRDefault="00A0710B" w:rsidP="00A071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21F0" w:rsidRPr="00EF21F0" w:rsidRDefault="00EF21F0" w:rsidP="00EF21F0">
      <w:pPr>
        <w:spacing w:after="0" w:line="240" w:lineRule="auto"/>
        <w:ind w:firstLine="709"/>
        <w:jc w:val="center"/>
        <w:rPr>
          <w:rFonts w:ascii="Liberation Serif" w:eastAsia="Times New Roman" w:hAnsi="Liberation Serif" w:cs="Times New Roman"/>
          <w:b/>
          <w:bCs/>
          <w:spacing w:val="-2"/>
          <w:sz w:val="28"/>
          <w:szCs w:val="28"/>
          <w:lang w:eastAsia="ru-RU"/>
        </w:rPr>
      </w:pPr>
      <w:r w:rsidRPr="00EF21F0">
        <w:rPr>
          <w:rFonts w:ascii="Liberation Serif" w:eastAsia="Times New Roman" w:hAnsi="Liberation Serif" w:cs="Times New Roman"/>
          <w:b/>
          <w:bCs/>
          <w:spacing w:val="-2"/>
          <w:sz w:val="28"/>
          <w:szCs w:val="28"/>
          <w:lang w:eastAsia="ru-RU"/>
        </w:rPr>
        <w:t>Раздел 1. Характеристика и анализ текущего состояния</w:t>
      </w:r>
      <w:r w:rsidRPr="00EF21F0">
        <w:rPr>
          <w:rFonts w:ascii="Times New Roman" w:hAnsi="Times New Roman" w:cs="Times New Roman"/>
          <w:b/>
          <w:sz w:val="24"/>
          <w:szCs w:val="24"/>
        </w:rPr>
        <w:t xml:space="preserve"> </w:t>
      </w:r>
      <w:r w:rsidRPr="00EF21F0">
        <w:rPr>
          <w:rFonts w:ascii="Liberation Serif" w:eastAsia="Times New Roman" w:hAnsi="Liberation Serif" w:cs="Times New Roman"/>
          <w:b/>
          <w:bCs/>
          <w:spacing w:val="-2"/>
          <w:sz w:val="28"/>
          <w:szCs w:val="28"/>
          <w:lang w:eastAsia="ru-RU"/>
        </w:rPr>
        <w:t>системы дополнительного образования, отдыха и оздоровления детей</w:t>
      </w:r>
      <w:r w:rsidR="003708C4">
        <w:rPr>
          <w:rFonts w:ascii="Liberation Serif" w:eastAsia="Times New Roman" w:hAnsi="Liberation Serif" w:cs="Times New Roman"/>
          <w:b/>
          <w:bCs/>
          <w:spacing w:val="-2"/>
          <w:sz w:val="28"/>
          <w:szCs w:val="28"/>
          <w:lang w:eastAsia="ru-RU"/>
        </w:rPr>
        <w:t xml:space="preserve"> в </w:t>
      </w:r>
      <w:r w:rsidRPr="00EF21F0">
        <w:rPr>
          <w:rFonts w:ascii="Liberation Serif" w:eastAsia="Times New Roman" w:hAnsi="Liberation Serif" w:cs="Times New Roman"/>
          <w:b/>
          <w:bCs/>
          <w:spacing w:val="-2"/>
          <w:sz w:val="28"/>
          <w:szCs w:val="28"/>
          <w:lang w:eastAsia="ru-RU"/>
        </w:rPr>
        <w:t xml:space="preserve"> Байкаловско</w:t>
      </w:r>
      <w:r w:rsidR="003708C4">
        <w:rPr>
          <w:rFonts w:ascii="Liberation Serif" w:eastAsia="Times New Roman" w:hAnsi="Liberation Serif" w:cs="Times New Roman"/>
          <w:b/>
          <w:bCs/>
          <w:spacing w:val="-2"/>
          <w:sz w:val="28"/>
          <w:szCs w:val="28"/>
          <w:lang w:eastAsia="ru-RU"/>
        </w:rPr>
        <w:t>м</w:t>
      </w:r>
      <w:r w:rsidRPr="00EF21F0">
        <w:rPr>
          <w:rFonts w:ascii="Liberation Serif" w:eastAsia="Times New Roman" w:hAnsi="Liberation Serif" w:cs="Times New Roman"/>
          <w:b/>
          <w:bCs/>
          <w:spacing w:val="-2"/>
          <w:sz w:val="28"/>
          <w:szCs w:val="28"/>
          <w:lang w:eastAsia="ru-RU"/>
        </w:rPr>
        <w:t xml:space="preserve"> муниципально</w:t>
      </w:r>
      <w:r w:rsidR="003708C4">
        <w:rPr>
          <w:rFonts w:ascii="Liberation Serif" w:eastAsia="Times New Roman" w:hAnsi="Liberation Serif" w:cs="Times New Roman"/>
          <w:b/>
          <w:bCs/>
          <w:spacing w:val="-2"/>
          <w:sz w:val="28"/>
          <w:szCs w:val="28"/>
          <w:lang w:eastAsia="ru-RU"/>
        </w:rPr>
        <w:t>м</w:t>
      </w:r>
      <w:r w:rsidRPr="00EF21F0">
        <w:rPr>
          <w:rFonts w:ascii="Liberation Serif" w:eastAsia="Times New Roman" w:hAnsi="Liberation Serif" w:cs="Times New Roman"/>
          <w:b/>
          <w:bCs/>
          <w:spacing w:val="-2"/>
          <w:sz w:val="28"/>
          <w:szCs w:val="28"/>
          <w:lang w:eastAsia="ru-RU"/>
        </w:rPr>
        <w:t xml:space="preserve"> район</w:t>
      </w:r>
      <w:r w:rsidR="003708C4">
        <w:rPr>
          <w:rFonts w:ascii="Liberation Serif" w:eastAsia="Times New Roman" w:hAnsi="Liberation Serif" w:cs="Times New Roman"/>
          <w:b/>
          <w:bCs/>
          <w:spacing w:val="-2"/>
          <w:sz w:val="28"/>
          <w:szCs w:val="28"/>
          <w:lang w:eastAsia="ru-RU"/>
        </w:rPr>
        <w:t>е</w:t>
      </w:r>
    </w:p>
    <w:p w:rsidR="00EF21F0" w:rsidRPr="00EF21F0" w:rsidRDefault="00EF21F0" w:rsidP="00EF21F0">
      <w:pPr>
        <w:spacing w:after="0" w:line="240" w:lineRule="auto"/>
        <w:ind w:firstLine="709"/>
        <w:jc w:val="both"/>
        <w:rPr>
          <w:rFonts w:ascii="Liberation Serif" w:eastAsia="Times New Roman" w:hAnsi="Liberation Serif" w:cs="Times New Roman"/>
          <w:sz w:val="28"/>
          <w:szCs w:val="28"/>
          <w:lang w:eastAsia="ru-RU"/>
        </w:rPr>
      </w:pPr>
    </w:p>
    <w:p w:rsidR="00EF21F0" w:rsidRPr="00EF21F0" w:rsidRDefault="00EF21F0" w:rsidP="00EF21F0">
      <w:pPr>
        <w:spacing w:after="0" w:line="240" w:lineRule="auto"/>
        <w:ind w:firstLine="709"/>
        <w:jc w:val="both"/>
        <w:rPr>
          <w:rFonts w:ascii="Liberation Serif" w:eastAsia="Times New Roman" w:hAnsi="Liberation Serif" w:cs="Times New Roman"/>
          <w:sz w:val="2"/>
          <w:szCs w:val="2"/>
          <w:lang w:eastAsia="ru-RU"/>
        </w:rPr>
      </w:pPr>
      <w:r w:rsidRPr="00EF21F0">
        <w:rPr>
          <w:rFonts w:ascii="Liberation Serif" w:eastAsia="Times New Roman" w:hAnsi="Liberation Serif" w:cs="Times New Roman"/>
          <w:sz w:val="28"/>
          <w:szCs w:val="28"/>
          <w:lang w:eastAsia="ru-RU"/>
        </w:rPr>
        <w:t xml:space="preserve">В Байкаловском муниципальном районе функционирует 4 организации дополнительного образования детей: </w:t>
      </w:r>
      <w:r w:rsidR="00122752">
        <w:rPr>
          <w:rFonts w:ascii="Times New Roman" w:eastAsia="Calibri" w:hAnsi="Times New Roman" w:cs="Times New Roman"/>
          <w:bCs/>
          <w:sz w:val="28"/>
          <w:szCs w:val="28"/>
          <w:lang w:eastAsia="ru-RU"/>
        </w:rPr>
        <w:t xml:space="preserve"> МБ</w:t>
      </w:r>
      <w:r w:rsidRPr="00EF21F0">
        <w:rPr>
          <w:rFonts w:ascii="Times New Roman" w:eastAsia="Calibri" w:hAnsi="Times New Roman" w:cs="Times New Roman"/>
          <w:bCs/>
          <w:sz w:val="28"/>
          <w:szCs w:val="28"/>
          <w:lang w:eastAsia="ru-RU"/>
        </w:rPr>
        <w:t>У ДО</w:t>
      </w:r>
      <w:r w:rsidRPr="00EF21F0">
        <w:rPr>
          <w:rFonts w:ascii="Times New Roman" w:eastAsia="Calibri" w:hAnsi="Times New Roman" w:cs="Times New Roman"/>
          <w:sz w:val="28"/>
          <w:szCs w:val="28"/>
          <w:lang w:eastAsia="ru-RU"/>
        </w:rPr>
        <w:t xml:space="preserve"> «Байкаловская детская школа искусств», МКУ ДО   Байкаловский детско-юношеский центр </w:t>
      </w:r>
      <w:r w:rsidRPr="00EF21F0">
        <w:rPr>
          <w:rFonts w:ascii="Times New Roman" w:eastAsia="Calibri" w:hAnsi="Times New Roman" w:cs="Times New Roman"/>
          <w:bCs/>
          <w:sz w:val="28"/>
          <w:szCs w:val="28"/>
          <w:lang w:eastAsia="ru-RU"/>
        </w:rPr>
        <w:t>«Созвездие»,</w:t>
      </w:r>
      <w:r w:rsidRPr="00EF21F0">
        <w:rPr>
          <w:rFonts w:ascii="Times New Roman" w:eastAsia="Calibri" w:hAnsi="Times New Roman" w:cs="Times New Roman"/>
          <w:sz w:val="28"/>
          <w:szCs w:val="28"/>
          <w:lang w:eastAsia="ru-RU"/>
        </w:rPr>
        <w:t xml:space="preserve"> МКУ ДО  Байкаловский районный Центр внешкольной работы, МБУ ДО Байкаловская детско-юношеская спортивная школа.</w:t>
      </w:r>
    </w:p>
    <w:p w:rsidR="00EF21F0" w:rsidRPr="00EF21F0" w:rsidRDefault="00EF21F0" w:rsidP="00EF21F0">
      <w:pPr>
        <w:spacing w:after="0" w:line="240" w:lineRule="auto"/>
        <w:ind w:firstLine="540"/>
        <w:jc w:val="both"/>
        <w:rPr>
          <w:rFonts w:ascii="Liberation Serif" w:eastAsia="Times New Roman" w:hAnsi="Liberation Serif" w:cs="Times New Roman"/>
          <w:sz w:val="28"/>
          <w:szCs w:val="28"/>
          <w:lang w:eastAsia="ru-RU"/>
        </w:rPr>
      </w:pPr>
      <w:r w:rsidRPr="00EF21F0">
        <w:rPr>
          <w:rFonts w:ascii="Liberation Serif" w:eastAsia="Times New Roman" w:hAnsi="Liberation Serif" w:cs="Times New Roman"/>
          <w:sz w:val="28"/>
          <w:szCs w:val="28"/>
          <w:lang w:eastAsia="ru-RU"/>
        </w:rPr>
        <w:t xml:space="preserve">  Самыми массовыми направлениями в системе дополнительного образования являются  социально-гуманитарное и художественное, в которых занимается 1174 и 927 детей соответственно. Также востребованы детьми такие направления, как: физкультурно-спортивное -  904 ребенка, техническое – 483, естественно-научное – 223.</w:t>
      </w:r>
    </w:p>
    <w:p w:rsidR="00EF21F0" w:rsidRPr="00EF21F0" w:rsidRDefault="00EF21F0" w:rsidP="00EF21F0">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F21F0">
        <w:rPr>
          <w:rFonts w:ascii="Liberation Serif" w:eastAsia="Times New Roman" w:hAnsi="Liberation Serif" w:cs="Times New Roman"/>
          <w:sz w:val="28"/>
          <w:szCs w:val="28"/>
          <w:lang w:eastAsia="ru-RU"/>
        </w:rPr>
        <w:t xml:space="preserve">По состоянию на 1 июня 2022 года семь образовательных организаций: МАОУ «Байкаловская СОШ», МКОУ Городищенская СОШ, МАОУ  Еланская СОШ, МКОУ Ляпуновская СОШ, МКОУ Нижне-Иленская СОШ, МКОУ Пелевинская ООШ, МКОУ Шадринская СОШ имеют лицензии на право ведения образовательной деятельности по дополнительным образовательным программам.  </w:t>
      </w:r>
      <w:r w:rsidR="00122752">
        <w:rPr>
          <w:rFonts w:ascii="Liberation Serif" w:eastAsia="Times New Roman" w:hAnsi="Liberation Serif" w:cs="Times New Roman"/>
          <w:sz w:val="28"/>
          <w:szCs w:val="28"/>
          <w:lang w:eastAsia="ru-RU"/>
        </w:rPr>
        <w:t>Остальные о</w:t>
      </w:r>
      <w:r w:rsidRPr="00EF21F0">
        <w:rPr>
          <w:rFonts w:ascii="Liberation Serif" w:eastAsia="Times New Roman" w:hAnsi="Liberation Serif" w:cs="Times New Roman"/>
          <w:sz w:val="28"/>
          <w:szCs w:val="28"/>
          <w:lang w:eastAsia="ru-RU"/>
        </w:rPr>
        <w:t>бразовательные организации, реализующие образовательные программы начального общего, основного общего и среднего общего образования, продолжают работу по лицензированию дополнительных образовательных программ.</w:t>
      </w:r>
    </w:p>
    <w:p w:rsidR="00EF21F0" w:rsidRPr="00EF21F0" w:rsidRDefault="00EF21F0" w:rsidP="00EF21F0">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EF21F0">
        <w:rPr>
          <w:rFonts w:ascii="Liberation Serif" w:eastAsia="Times New Roman" w:hAnsi="Liberation Serif" w:cs="Times New Roman"/>
          <w:sz w:val="28"/>
          <w:szCs w:val="28"/>
          <w:lang w:eastAsia="ru-RU"/>
        </w:rPr>
        <w:t>В ходе летней оздоровительной кампании 2021 года оздоровлено 1431 ребенок, из них не менее 10%, находящихся в трудной жизненной ситуации. Из них  в рамках проекта «Поезд здоровья» - 20 детей, в санатории – 25 детей, в загородных оздоровительных лагерях – 126 детей, в лагерях дневного пребывания – 760 детей, через иные малозатратные формы (разновозрастные отряды при учреждениях культуры) – 200 детей.</w:t>
      </w:r>
    </w:p>
    <w:p w:rsidR="00EF21F0" w:rsidRPr="00EF21F0" w:rsidRDefault="00EF21F0" w:rsidP="00EF21F0">
      <w:p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EF21F0">
        <w:rPr>
          <w:rFonts w:ascii="Liberation Serif" w:eastAsia="Times New Roman" w:hAnsi="Liberation Serif" w:cs="Times New Roman"/>
          <w:sz w:val="28"/>
          <w:szCs w:val="28"/>
          <w:lang w:eastAsia="ru-RU"/>
        </w:rPr>
        <w:t xml:space="preserve">       Тем не менее, анализ состояния системы образования относительно требований инновационного и социально-экономического развития муниципального района позволяет выделить следующие проблемы, для решения которых целесообразно применение программно-целевого метода:</w:t>
      </w:r>
    </w:p>
    <w:p w:rsidR="00EF21F0" w:rsidRPr="00EF21F0" w:rsidRDefault="00EF21F0" w:rsidP="00EF21F0">
      <w:pPr>
        <w:spacing w:after="0" w:line="240" w:lineRule="auto"/>
        <w:ind w:firstLine="720"/>
        <w:jc w:val="both"/>
        <w:rPr>
          <w:rFonts w:ascii="Liberation Serif" w:eastAsia="Times New Roman" w:hAnsi="Liberation Serif" w:cs="Times New Roman"/>
          <w:sz w:val="28"/>
          <w:szCs w:val="28"/>
          <w:lang w:eastAsia="ru-RU"/>
        </w:rPr>
      </w:pPr>
      <w:r w:rsidRPr="00EF21F0">
        <w:rPr>
          <w:rFonts w:ascii="Liberation Serif" w:eastAsia="Times New Roman" w:hAnsi="Liberation Serif" w:cs="Times New Roman"/>
          <w:sz w:val="28"/>
          <w:szCs w:val="28"/>
          <w:lang w:eastAsia="ru-RU"/>
        </w:rPr>
        <w:t>1) наличие неисполненных предписаний надзорных органов;</w:t>
      </w:r>
    </w:p>
    <w:p w:rsidR="00EF21F0" w:rsidRPr="00EF21F0" w:rsidRDefault="00EF21F0" w:rsidP="00EF21F0">
      <w:pPr>
        <w:spacing w:after="0" w:line="240" w:lineRule="auto"/>
        <w:ind w:firstLine="720"/>
        <w:jc w:val="both"/>
        <w:rPr>
          <w:rFonts w:ascii="Liberation Serif" w:eastAsia="Times New Roman" w:hAnsi="Liberation Serif" w:cs="Times New Roman"/>
          <w:sz w:val="28"/>
          <w:szCs w:val="28"/>
          <w:lang w:eastAsia="ru-RU"/>
        </w:rPr>
      </w:pPr>
      <w:r w:rsidRPr="00EF21F0">
        <w:rPr>
          <w:rFonts w:ascii="Liberation Serif" w:eastAsia="Times New Roman" w:hAnsi="Liberation Serif" w:cs="Times New Roman"/>
          <w:sz w:val="28"/>
          <w:szCs w:val="28"/>
          <w:lang w:eastAsia="ru-RU"/>
        </w:rPr>
        <w:t>2) н</w:t>
      </w:r>
      <w:r w:rsidRPr="00EF21F0">
        <w:rPr>
          <w:rFonts w:ascii="Liberation Serif" w:eastAsia="Times New Roman" w:hAnsi="Liberation Serif" w:cs="Times New Roman"/>
          <w:bCs/>
          <w:sz w:val="28"/>
          <w:szCs w:val="28"/>
          <w:lang w:eastAsia="ru-RU"/>
        </w:rPr>
        <w:t>еобходимость повышения доступности и качест</w:t>
      </w:r>
      <w:r w:rsidR="00122752">
        <w:rPr>
          <w:rFonts w:ascii="Liberation Serif" w:eastAsia="Times New Roman" w:hAnsi="Liberation Serif" w:cs="Times New Roman"/>
          <w:bCs/>
          <w:sz w:val="28"/>
          <w:szCs w:val="28"/>
          <w:lang w:eastAsia="ru-RU"/>
        </w:rPr>
        <w:t>ва дополнительного образования.</w:t>
      </w:r>
    </w:p>
    <w:p w:rsidR="00EF21F0" w:rsidRPr="00EF21F0" w:rsidRDefault="00EF21F0" w:rsidP="00EF21F0">
      <w:pPr>
        <w:spacing w:after="0" w:line="240" w:lineRule="auto"/>
        <w:ind w:firstLine="708"/>
        <w:jc w:val="both"/>
        <w:rPr>
          <w:rFonts w:ascii="Liberation Serif" w:eastAsia="Times New Roman" w:hAnsi="Liberation Serif" w:cs="Times New Roman"/>
          <w:sz w:val="28"/>
          <w:szCs w:val="28"/>
          <w:lang w:eastAsia="ru-RU"/>
        </w:rPr>
      </w:pPr>
      <w:r w:rsidRPr="00EF21F0">
        <w:rPr>
          <w:rFonts w:ascii="Liberation Serif" w:eastAsia="Times New Roman" w:hAnsi="Liberation Serif" w:cs="Times New Roman"/>
          <w:sz w:val="28"/>
          <w:szCs w:val="28"/>
          <w:lang w:eastAsia="ru-RU"/>
        </w:rPr>
        <w:t>Для решения вышеуказанных проблем планируется реализовать следующие мероприятия</w:t>
      </w:r>
      <w:r w:rsidR="00122752">
        <w:rPr>
          <w:rFonts w:ascii="Liberation Serif" w:eastAsia="Times New Roman" w:hAnsi="Liberation Serif" w:cs="Times New Roman"/>
          <w:sz w:val="28"/>
          <w:szCs w:val="28"/>
          <w:lang w:eastAsia="ru-RU"/>
        </w:rPr>
        <w:t>:</w:t>
      </w:r>
    </w:p>
    <w:p w:rsidR="00EF21F0" w:rsidRPr="00EF21F0" w:rsidRDefault="00122752" w:rsidP="00EF21F0">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EF21F0" w:rsidRPr="00EF21F0">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с </w:t>
      </w:r>
      <w:r w:rsidR="00EF21F0" w:rsidRPr="00EF21F0">
        <w:rPr>
          <w:rFonts w:ascii="Liberation Serif" w:eastAsia="Times New Roman" w:hAnsi="Liberation Serif" w:cs="Times New Roman"/>
          <w:sz w:val="28"/>
          <w:szCs w:val="28"/>
          <w:lang w:eastAsia="ru-RU"/>
        </w:rPr>
        <w:t>целью исполнения предписаний надзорных органов реализуется план капитального ремонта образовательных организаций дополнительного образования. В 2021 году частично</w:t>
      </w:r>
      <w:r>
        <w:rPr>
          <w:rFonts w:ascii="Liberation Serif" w:eastAsia="Times New Roman" w:hAnsi="Liberation Serif" w:cs="Times New Roman"/>
          <w:sz w:val="28"/>
          <w:szCs w:val="28"/>
          <w:lang w:eastAsia="ru-RU"/>
        </w:rPr>
        <w:t xml:space="preserve"> </w:t>
      </w:r>
      <w:r w:rsidR="00EF21F0" w:rsidRPr="00EF21F0">
        <w:rPr>
          <w:rFonts w:ascii="Liberation Serif" w:eastAsia="Times New Roman" w:hAnsi="Liberation Serif" w:cs="Times New Roman"/>
          <w:sz w:val="28"/>
          <w:szCs w:val="28"/>
          <w:lang w:eastAsia="ru-RU"/>
        </w:rPr>
        <w:t xml:space="preserve">установлено аварийное освещение по требованию </w:t>
      </w:r>
      <w:r w:rsidR="00EF21F0" w:rsidRPr="003708C4">
        <w:rPr>
          <w:rFonts w:ascii="Liberation Serif" w:eastAsia="Times New Roman" w:hAnsi="Liberation Serif" w:cs="Times New Roman"/>
          <w:sz w:val="28"/>
          <w:szCs w:val="28"/>
          <w:lang w:eastAsia="ru-RU"/>
        </w:rPr>
        <w:t>Госпожнадзора</w:t>
      </w:r>
      <w:r w:rsidR="00EF21F0" w:rsidRPr="00EF21F0">
        <w:rPr>
          <w:rFonts w:ascii="Liberation Serif" w:eastAsia="Times New Roman" w:hAnsi="Liberation Serif" w:cs="Times New Roman"/>
          <w:sz w:val="28"/>
          <w:szCs w:val="28"/>
          <w:lang w:eastAsia="ru-RU"/>
        </w:rPr>
        <w:t>, работы будут продолжены в 2022 и 2023 гг.</w:t>
      </w:r>
      <w:r>
        <w:rPr>
          <w:rFonts w:ascii="Liberation Serif" w:eastAsia="Times New Roman" w:hAnsi="Liberation Serif" w:cs="Times New Roman"/>
          <w:sz w:val="28"/>
          <w:szCs w:val="28"/>
          <w:lang w:eastAsia="ru-RU"/>
        </w:rPr>
        <w:t>;</w:t>
      </w:r>
      <w:r w:rsidR="00EF21F0" w:rsidRPr="00EF21F0">
        <w:rPr>
          <w:rFonts w:ascii="Liberation Serif" w:eastAsia="Times New Roman" w:hAnsi="Liberation Serif" w:cs="Times New Roman"/>
          <w:sz w:val="28"/>
          <w:szCs w:val="28"/>
          <w:lang w:eastAsia="ru-RU"/>
        </w:rPr>
        <w:t xml:space="preserve"> </w:t>
      </w:r>
    </w:p>
    <w:p w:rsidR="00EF21F0" w:rsidRPr="00EF21F0" w:rsidRDefault="00122752" w:rsidP="00EF21F0">
      <w:pPr>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2. с</w:t>
      </w:r>
      <w:r w:rsidR="00EF21F0" w:rsidRPr="00EF21F0">
        <w:rPr>
          <w:rFonts w:ascii="Liberation Serif" w:eastAsia="Times New Roman" w:hAnsi="Liberation Serif" w:cs="Times New Roman"/>
          <w:sz w:val="28"/>
          <w:szCs w:val="28"/>
          <w:lang w:eastAsia="ru-RU"/>
        </w:rPr>
        <w:t xml:space="preserve"> целью решения вопроса доступности и повышения качества дополнительного образования 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w:t>
      </w:r>
      <w:r w:rsidR="00AB44EC">
        <w:rPr>
          <w:rFonts w:ascii="Liberation Serif" w:eastAsia="Times New Roman" w:hAnsi="Liberation Serif" w:cs="Times New Roman"/>
          <w:sz w:val="28"/>
          <w:szCs w:val="28"/>
          <w:lang w:eastAsia="ru-RU"/>
        </w:rPr>
        <w:t xml:space="preserve"> до 2030г. и плана ее реализации, </w:t>
      </w:r>
      <w:r w:rsidR="00EF21F0" w:rsidRPr="00EF21F0">
        <w:rPr>
          <w:rFonts w:ascii="Liberation Serif" w:eastAsia="Times New Roman" w:hAnsi="Liberation Serif" w:cs="Times New Roman"/>
          <w:sz w:val="28"/>
          <w:szCs w:val="28"/>
          <w:lang w:eastAsia="ru-RU"/>
        </w:rPr>
        <w:t xml:space="preserve">  утвержденной распоряжением Правительства Российской Федерации от </w:t>
      </w:r>
      <w:r w:rsidR="00AB44EC">
        <w:rPr>
          <w:rFonts w:ascii="Liberation Serif" w:eastAsia="Times New Roman" w:hAnsi="Liberation Serif" w:cs="Times New Roman"/>
          <w:sz w:val="28"/>
          <w:szCs w:val="28"/>
          <w:lang w:eastAsia="ru-RU"/>
        </w:rPr>
        <w:t>31</w:t>
      </w:r>
      <w:r w:rsidR="00EF21F0" w:rsidRPr="00EF21F0">
        <w:rPr>
          <w:rFonts w:ascii="Liberation Serif" w:eastAsia="Times New Roman" w:hAnsi="Liberation Serif" w:cs="Times New Roman"/>
          <w:sz w:val="28"/>
          <w:szCs w:val="28"/>
          <w:lang w:eastAsia="ru-RU"/>
        </w:rPr>
        <w:t>.0</w:t>
      </w:r>
      <w:r w:rsidR="00AB44EC">
        <w:rPr>
          <w:rFonts w:ascii="Liberation Serif" w:eastAsia="Times New Roman" w:hAnsi="Liberation Serif" w:cs="Times New Roman"/>
          <w:sz w:val="28"/>
          <w:szCs w:val="28"/>
          <w:lang w:eastAsia="ru-RU"/>
        </w:rPr>
        <w:t>3</w:t>
      </w:r>
      <w:r w:rsidR="00EF21F0" w:rsidRPr="00EF21F0">
        <w:rPr>
          <w:rFonts w:ascii="Liberation Serif" w:eastAsia="Times New Roman" w:hAnsi="Liberation Serif" w:cs="Times New Roman"/>
          <w:sz w:val="28"/>
          <w:szCs w:val="28"/>
          <w:lang w:eastAsia="ru-RU"/>
        </w:rPr>
        <w:t>.20</w:t>
      </w:r>
      <w:r w:rsidR="00AB44EC">
        <w:rPr>
          <w:rFonts w:ascii="Liberation Serif" w:eastAsia="Times New Roman" w:hAnsi="Liberation Serif" w:cs="Times New Roman"/>
          <w:sz w:val="28"/>
          <w:szCs w:val="28"/>
          <w:lang w:eastAsia="ru-RU"/>
        </w:rPr>
        <w:t>22 №</w:t>
      </w:r>
      <w:r w:rsidR="00EF21F0" w:rsidRPr="00EF21F0">
        <w:rPr>
          <w:rFonts w:ascii="Liberation Serif" w:eastAsia="Times New Roman" w:hAnsi="Liberation Serif" w:cs="Times New Roman"/>
          <w:sz w:val="28"/>
          <w:szCs w:val="28"/>
          <w:lang w:eastAsia="ru-RU"/>
        </w:rPr>
        <w:t>1</w:t>
      </w:r>
      <w:r w:rsidR="00AB44EC">
        <w:rPr>
          <w:rFonts w:ascii="Liberation Serif" w:eastAsia="Times New Roman" w:hAnsi="Liberation Serif" w:cs="Times New Roman"/>
          <w:sz w:val="28"/>
          <w:szCs w:val="28"/>
          <w:lang w:eastAsia="ru-RU"/>
        </w:rPr>
        <w:t>678-р</w:t>
      </w:r>
      <w:r w:rsidR="00EF21F0" w:rsidRPr="00EF21F0">
        <w:rPr>
          <w:rFonts w:ascii="Liberation Serif" w:eastAsia="Times New Roman" w:hAnsi="Liberation Serif" w:cs="Times New Roman"/>
          <w:sz w:val="28"/>
          <w:szCs w:val="28"/>
          <w:lang w:eastAsia="ru-RU"/>
        </w:rPr>
        <w:t>,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(ред. от 14.08.2019)  в Байкаловском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Байкаловского муниципального района руководствуется региональными правилами персонифицированного финансирования дополнительного образования детей.</w:t>
      </w:r>
    </w:p>
    <w:p w:rsidR="00EF21F0" w:rsidRPr="00EF21F0" w:rsidRDefault="00EF21F0" w:rsidP="00EF21F0">
      <w:pPr>
        <w:autoSpaceDE w:val="0"/>
        <w:autoSpaceDN w:val="0"/>
        <w:adjustRightInd w:val="0"/>
        <w:spacing w:after="0" w:line="240" w:lineRule="auto"/>
        <w:ind w:firstLine="540"/>
        <w:jc w:val="both"/>
        <w:rPr>
          <w:rFonts w:ascii="Liberation Serif" w:eastAsia="Times New Roman" w:hAnsi="Liberation Serif" w:cs="Arial"/>
          <w:i/>
          <w:sz w:val="28"/>
          <w:szCs w:val="28"/>
          <w:lang w:eastAsia="ru-RU"/>
        </w:rPr>
      </w:pPr>
      <w:r w:rsidRPr="00EF21F0">
        <w:rPr>
          <w:rFonts w:ascii="Liberation Serif" w:eastAsia="Times New Roman" w:hAnsi="Liberation Serif" w:cs="Arial"/>
          <w:sz w:val="28"/>
          <w:szCs w:val="28"/>
          <w:lang w:eastAsia="ru-RU"/>
        </w:rPr>
        <w:t>Помимо реализуемого механизма персонифицированного финансирования в  Байкаловском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EF21F0" w:rsidRPr="00EF21F0" w:rsidRDefault="00EF21F0" w:rsidP="00EF21F0">
      <w:pPr>
        <w:autoSpaceDE w:val="0"/>
        <w:autoSpaceDN w:val="0"/>
        <w:adjustRightInd w:val="0"/>
        <w:spacing w:after="0" w:line="240" w:lineRule="auto"/>
        <w:ind w:firstLine="540"/>
        <w:jc w:val="center"/>
        <w:rPr>
          <w:rFonts w:ascii="Liberation Serif" w:eastAsia="Times New Roman" w:hAnsi="Liberation Serif" w:cs="Times New Roman"/>
          <w:b/>
          <w:bCs/>
          <w:sz w:val="28"/>
          <w:szCs w:val="28"/>
          <w:lang w:eastAsia="ru-RU"/>
        </w:rPr>
      </w:pPr>
    </w:p>
    <w:p w:rsidR="00EF21F0" w:rsidRPr="0013635F" w:rsidRDefault="00EF21F0" w:rsidP="003708C4">
      <w:pPr>
        <w:autoSpaceDE w:val="0"/>
        <w:autoSpaceDN w:val="0"/>
        <w:adjustRightInd w:val="0"/>
        <w:spacing w:after="0" w:line="240" w:lineRule="auto"/>
        <w:ind w:firstLine="540"/>
        <w:jc w:val="center"/>
        <w:rPr>
          <w:rFonts w:ascii="Liberation Serif" w:eastAsia="Times New Roman" w:hAnsi="Liberation Serif" w:cs="Times New Roman"/>
          <w:b/>
          <w:bCs/>
          <w:sz w:val="28"/>
          <w:szCs w:val="28"/>
          <w:lang w:eastAsia="ru-RU"/>
        </w:rPr>
      </w:pPr>
      <w:r w:rsidRPr="0013635F">
        <w:rPr>
          <w:rFonts w:ascii="Liberation Serif" w:eastAsia="Times New Roman" w:hAnsi="Liberation Serif" w:cs="Times New Roman"/>
          <w:b/>
          <w:bCs/>
          <w:sz w:val="28"/>
          <w:szCs w:val="28"/>
          <w:lang w:eastAsia="ru-RU"/>
        </w:rPr>
        <w:t>Раздел 2. Цели и задачи подпрограммы 3 «Развитие системы дополнительного образован</w:t>
      </w:r>
      <w:r w:rsidR="0013635F" w:rsidRPr="0013635F">
        <w:rPr>
          <w:rFonts w:ascii="Liberation Serif" w:eastAsia="Times New Roman" w:hAnsi="Liberation Serif" w:cs="Times New Roman"/>
          <w:b/>
          <w:bCs/>
          <w:sz w:val="28"/>
          <w:szCs w:val="28"/>
          <w:lang w:eastAsia="ru-RU"/>
        </w:rPr>
        <w:t>ия, отдыха и оздоровления детей</w:t>
      </w:r>
      <w:r w:rsidR="003708C4">
        <w:rPr>
          <w:rFonts w:ascii="Liberation Serif" w:eastAsia="Times New Roman" w:hAnsi="Liberation Serif" w:cs="Times New Roman"/>
          <w:b/>
          <w:bCs/>
          <w:sz w:val="28"/>
          <w:szCs w:val="28"/>
          <w:lang w:eastAsia="ru-RU"/>
        </w:rPr>
        <w:t xml:space="preserve"> в Байкаловском муниципальном районе</w:t>
      </w:r>
      <w:r w:rsidR="0013635F" w:rsidRPr="0013635F">
        <w:rPr>
          <w:rFonts w:ascii="Liberation Serif" w:eastAsia="Times New Roman" w:hAnsi="Liberation Serif" w:cs="Times New Roman"/>
          <w:b/>
          <w:bCs/>
          <w:sz w:val="28"/>
          <w:szCs w:val="28"/>
          <w:lang w:eastAsia="ru-RU"/>
        </w:rPr>
        <w:t>»</w:t>
      </w:r>
      <w:r w:rsidRPr="0013635F">
        <w:rPr>
          <w:rFonts w:ascii="Liberation Serif" w:eastAsia="Times New Roman" w:hAnsi="Liberation Serif" w:cs="Times New Roman"/>
          <w:b/>
          <w:bCs/>
          <w:sz w:val="28"/>
          <w:szCs w:val="28"/>
          <w:lang w:eastAsia="ru-RU"/>
        </w:rPr>
        <w:t>, целевые показатели реализации подпрограммы 3</w:t>
      </w:r>
    </w:p>
    <w:p w:rsidR="00EF21F0" w:rsidRPr="0013635F" w:rsidRDefault="00EF21F0" w:rsidP="00EF21F0">
      <w:pPr>
        <w:autoSpaceDE w:val="0"/>
        <w:autoSpaceDN w:val="0"/>
        <w:adjustRightInd w:val="0"/>
        <w:spacing w:after="0" w:line="240" w:lineRule="auto"/>
        <w:ind w:firstLine="540"/>
        <w:jc w:val="center"/>
        <w:rPr>
          <w:rFonts w:ascii="Liberation Serif" w:eastAsia="Times New Roman" w:hAnsi="Liberation Serif" w:cs="Times New Roman"/>
          <w:b/>
          <w:bCs/>
          <w:sz w:val="28"/>
          <w:szCs w:val="28"/>
          <w:lang w:eastAsia="ru-RU"/>
        </w:rPr>
      </w:pPr>
    </w:p>
    <w:p w:rsidR="00EF21F0" w:rsidRPr="0013635F" w:rsidRDefault="00EF21F0" w:rsidP="00975031">
      <w:pPr>
        <w:widowControl w:val="0"/>
        <w:autoSpaceDE w:val="0"/>
        <w:autoSpaceDN w:val="0"/>
        <w:adjustRightInd w:val="0"/>
        <w:spacing w:after="0" w:line="240" w:lineRule="auto"/>
        <w:ind w:firstLine="709"/>
        <w:jc w:val="both"/>
        <w:rPr>
          <w:rFonts w:ascii="Liberation Serif" w:eastAsia="Times New Roman" w:hAnsi="Liberation Serif" w:cs="Times New Roman"/>
          <w:bCs/>
          <w:sz w:val="28"/>
          <w:szCs w:val="28"/>
          <w:lang w:eastAsia="ru-RU"/>
        </w:rPr>
      </w:pPr>
      <w:r w:rsidRPr="0013635F">
        <w:rPr>
          <w:rFonts w:ascii="Liberation Serif" w:eastAsia="Times New Roman" w:hAnsi="Liberation Serif" w:cs="Times New Roman"/>
          <w:bCs/>
          <w:sz w:val="28"/>
          <w:szCs w:val="28"/>
          <w:lang w:eastAsia="ru-RU"/>
        </w:rPr>
        <w:t>Цель подпрограммы:</w:t>
      </w:r>
    </w:p>
    <w:p w:rsidR="00EF21F0" w:rsidRPr="0013635F" w:rsidRDefault="00EF21F0" w:rsidP="00EF21F0">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13635F">
        <w:rPr>
          <w:rFonts w:ascii="Liberation Serif" w:eastAsia="Times New Roman" w:hAnsi="Liberation Serif" w:cs="Times New Roman"/>
          <w:b/>
          <w:bCs/>
          <w:sz w:val="28"/>
          <w:szCs w:val="28"/>
          <w:lang w:eastAsia="ru-RU"/>
        </w:rPr>
        <w:t xml:space="preserve">Цель 3: </w:t>
      </w:r>
      <w:r w:rsidRPr="0013635F">
        <w:rPr>
          <w:rFonts w:ascii="Liberation Serif" w:eastAsia="Times New Roman" w:hAnsi="Liberation Serif" w:cs="Times New Roman"/>
          <w:bCs/>
          <w:sz w:val="28"/>
          <w:szCs w:val="28"/>
          <w:lang w:eastAsia="ru-RU"/>
        </w:rPr>
        <w:t>О</w:t>
      </w:r>
      <w:r w:rsidRPr="0013635F">
        <w:rPr>
          <w:rFonts w:ascii="Liberation Serif" w:eastAsia="Times New Roman" w:hAnsi="Liberation Serif" w:cs="Times New Roman"/>
          <w:sz w:val="28"/>
          <w:szCs w:val="28"/>
          <w:lang w:eastAsia="ru-RU"/>
        </w:rPr>
        <w:t xml:space="preserve">беспечение </w:t>
      </w:r>
      <w:r w:rsidR="0013635F">
        <w:rPr>
          <w:rFonts w:ascii="Liberation Serif" w:eastAsia="Times New Roman" w:hAnsi="Liberation Serif" w:cs="Times New Roman"/>
          <w:sz w:val="28"/>
          <w:szCs w:val="28"/>
          <w:lang w:eastAsia="ru-RU"/>
        </w:rPr>
        <w:t>доступности качественных образовательных услуг в сфере дополнительного образования, создание условий для сохранения здоровья и развития детей</w:t>
      </w:r>
      <w:r w:rsidRPr="0013635F">
        <w:rPr>
          <w:rFonts w:ascii="Liberation Serif" w:eastAsia="Times New Roman" w:hAnsi="Liberation Serif" w:cs="Times New Roman"/>
          <w:sz w:val="28"/>
          <w:szCs w:val="28"/>
          <w:lang w:eastAsia="ru-RU"/>
        </w:rPr>
        <w:t>.</w:t>
      </w:r>
    </w:p>
    <w:p w:rsidR="00EF21F0" w:rsidRPr="0013635F" w:rsidRDefault="00EF21F0" w:rsidP="00EF21F0">
      <w:pPr>
        <w:widowControl w:val="0"/>
        <w:autoSpaceDE w:val="0"/>
        <w:autoSpaceDN w:val="0"/>
        <w:adjustRightInd w:val="0"/>
        <w:spacing w:after="0" w:line="240" w:lineRule="auto"/>
        <w:ind w:firstLine="708"/>
        <w:jc w:val="both"/>
        <w:rPr>
          <w:rFonts w:ascii="Liberation Serif" w:eastAsia="Times New Roman" w:hAnsi="Liberation Serif" w:cs="Times New Roman"/>
          <w:b/>
          <w:bCs/>
          <w:sz w:val="28"/>
          <w:szCs w:val="28"/>
          <w:lang w:eastAsia="ru-RU"/>
        </w:rPr>
      </w:pPr>
      <w:r w:rsidRPr="0013635F">
        <w:rPr>
          <w:rFonts w:ascii="Liberation Serif" w:eastAsia="Times New Roman" w:hAnsi="Liberation Serif" w:cs="Times New Roman"/>
          <w:sz w:val="28"/>
          <w:szCs w:val="28"/>
          <w:lang w:eastAsia="ru-RU"/>
        </w:rPr>
        <w:t xml:space="preserve">Для достижения поставленной цели необходимо решить следующие задачи: </w:t>
      </w:r>
    </w:p>
    <w:p w:rsidR="0013635F" w:rsidRPr="002F7209" w:rsidRDefault="00EF21F0" w:rsidP="0013635F">
      <w:pPr>
        <w:pStyle w:val="ConsPlusCell"/>
        <w:ind w:firstLine="708"/>
        <w:jc w:val="both"/>
        <w:rPr>
          <w:rFonts w:ascii="Times New Roman" w:hAnsi="Times New Roman" w:cs="Times New Roman"/>
          <w:sz w:val="28"/>
          <w:szCs w:val="28"/>
        </w:rPr>
      </w:pPr>
      <w:r w:rsidRPr="0013635F">
        <w:rPr>
          <w:rFonts w:ascii="Liberation Serif" w:eastAsia="Times New Roman" w:hAnsi="Liberation Serif" w:cs="Times New Roman"/>
          <w:b/>
          <w:sz w:val="28"/>
          <w:szCs w:val="28"/>
        </w:rPr>
        <w:t xml:space="preserve">Задача 1. </w:t>
      </w:r>
      <w:r w:rsidR="0013635F">
        <w:rPr>
          <w:rFonts w:ascii="Times New Roman" w:hAnsi="Times New Roman" w:cs="Times New Roman"/>
          <w:sz w:val="28"/>
          <w:szCs w:val="28"/>
        </w:rPr>
        <w:t>Д</w:t>
      </w:r>
      <w:r w:rsidR="0013635F" w:rsidRPr="002F7209">
        <w:rPr>
          <w:rFonts w:ascii="Times New Roman" w:hAnsi="Times New Roman" w:cs="Times New Roman"/>
          <w:sz w:val="28"/>
          <w:szCs w:val="28"/>
        </w:rPr>
        <w:t>остижени</w:t>
      </w:r>
      <w:r w:rsidR="0013635F">
        <w:rPr>
          <w:rFonts w:ascii="Times New Roman" w:hAnsi="Times New Roman" w:cs="Times New Roman"/>
          <w:sz w:val="28"/>
          <w:szCs w:val="28"/>
        </w:rPr>
        <w:t>е</w:t>
      </w:r>
      <w:r w:rsidR="0013635F" w:rsidRPr="002F7209">
        <w:rPr>
          <w:rFonts w:ascii="Times New Roman" w:hAnsi="Times New Roman" w:cs="Times New Roman"/>
          <w:sz w:val="28"/>
          <w:szCs w:val="28"/>
        </w:rPr>
        <w:t xml:space="preserve"> плановых значений показателей и результатов федерального проекта «Успех каждого ребенка» национального проекта «Образование» на территории Байкаловского муниципального района</w:t>
      </w:r>
      <w:r w:rsidR="0013635F">
        <w:rPr>
          <w:rFonts w:ascii="Times New Roman" w:hAnsi="Times New Roman" w:cs="Times New Roman"/>
          <w:sz w:val="28"/>
          <w:szCs w:val="28"/>
        </w:rPr>
        <w:t>.</w:t>
      </w:r>
    </w:p>
    <w:p w:rsidR="00EF21F0" w:rsidRPr="0013635F" w:rsidRDefault="00EF21F0" w:rsidP="0013635F">
      <w:pPr>
        <w:pStyle w:val="ConsPlusCell"/>
        <w:jc w:val="both"/>
        <w:rPr>
          <w:rFonts w:ascii="Liberation Serif" w:eastAsia="Times New Roman" w:hAnsi="Liberation Serif" w:cs="Times New Roman"/>
          <w:sz w:val="28"/>
          <w:szCs w:val="28"/>
        </w:rPr>
      </w:pPr>
      <w:r w:rsidRPr="0013635F">
        <w:rPr>
          <w:rFonts w:ascii="Liberation Serif" w:eastAsia="Times New Roman" w:hAnsi="Liberation Serif" w:cs="Times New Roman"/>
          <w:b/>
          <w:sz w:val="28"/>
          <w:szCs w:val="28"/>
        </w:rPr>
        <w:t xml:space="preserve">          Задача </w:t>
      </w:r>
      <w:r w:rsidR="003708C4">
        <w:rPr>
          <w:rFonts w:ascii="Liberation Serif" w:eastAsia="Times New Roman" w:hAnsi="Liberation Serif" w:cs="Times New Roman"/>
          <w:b/>
          <w:sz w:val="28"/>
          <w:szCs w:val="28"/>
        </w:rPr>
        <w:t>2</w:t>
      </w:r>
      <w:r w:rsidRPr="0013635F">
        <w:rPr>
          <w:rFonts w:ascii="Liberation Serif" w:eastAsia="Times New Roman" w:hAnsi="Liberation Serif" w:cs="Times New Roman"/>
          <w:b/>
          <w:sz w:val="28"/>
          <w:szCs w:val="28"/>
        </w:rPr>
        <w:t xml:space="preserve">. </w:t>
      </w:r>
      <w:r w:rsidR="0013635F">
        <w:rPr>
          <w:rFonts w:ascii="Times New Roman" w:hAnsi="Times New Roman" w:cs="Times New Roman"/>
          <w:sz w:val="28"/>
          <w:szCs w:val="28"/>
        </w:rPr>
        <w:t>Д</w:t>
      </w:r>
      <w:r w:rsidR="0013635F" w:rsidRPr="002F7209">
        <w:rPr>
          <w:rFonts w:ascii="Times New Roman" w:hAnsi="Times New Roman" w:cs="Times New Roman"/>
          <w:sz w:val="28"/>
          <w:szCs w:val="28"/>
        </w:rPr>
        <w:t>остижени</w:t>
      </w:r>
      <w:r w:rsidR="0013635F">
        <w:rPr>
          <w:rFonts w:ascii="Times New Roman" w:hAnsi="Times New Roman" w:cs="Times New Roman"/>
          <w:sz w:val="28"/>
          <w:szCs w:val="28"/>
        </w:rPr>
        <w:t>е</w:t>
      </w:r>
      <w:r w:rsidR="0013635F" w:rsidRPr="002F7209">
        <w:rPr>
          <w:rFonts w:ascii="Times New Roman" w:hAnsi="Times New Roman" w:cs="Times New Roman"/>
          <w:sz w:val="28"/>
          <w:szCs w:val="28"/>
        </w:rPr>
        <w:t xml:space="preserve"> уровня среднемесячной заработной платы педагогических работников организаций дополнительного образования детей, установленного постановлением Правительства Свердловской области от 26.02.2013 №223-ПП «Об утверждении  План мероприятий («дорожной карты») «Изменения в отраслях социальной сферы, направленные на повышение эффективности образования» в Свердловской области</w:t>
      </w:r>
      <w:r w:rsidR="0013635F">
        <w:rPr>
          <w:rFonts w:ascii="Times New Roman" w:hAnsi="Times New Roman" w:cs="Times New Roman"/>
          <w:sz w:val="28"/>
          <w:szCs w:val="28"/>
        </w:rPr>
        <w:t>».</w:t>
      </w:r>
    </w:p>
    <w:p w:rsidR="00EF21F0" w:rsidRDefault="00EF21F0" w:rsidP="00EF21F0">
      <w:pPr>
        <w:autoSpaceDE w:val="0"/>
        <w:autoSpaceDN w:val="0"/>
        <w:adjustRightInd w:val="0"/>
        <w:spacing w:after="0" w:line="240" w:lineRule="auto"/>
        <w:ind w:firstLine="708"/>
        <w:jc w:val="both"/>
        <w:rPr>
          <w:rFonts w:ascii="Times New Roman" w:hAnsi="Times New Roman" w:cs="Times New Roman"/>
          <w:sz w:val="28"/>
          <w:szCs w:val="28"/>
        </w:rPr>
      </w:pPr>
      <w:r w:rsidRPr="0013635F">
        <w:rPr>
          <w:rFonts w:ascii="Liberation Serif" w:eastAsia="Times New Roman" w:hAnsi="Liberation Serif" w:cs="Times New Roman"/>
          <w:b/>
          <w:sz w:val="28"/>
          <w:szCs w:val="28"/>
          <w:lang w:eastAsia="ru-RU"/>
        </w:rPr>
        <w:t xml:space="preserve">Задача </w:t>
      </w:r>
      <w:r w:rsidR="003708C4">
        <w:rPr>
          <w:rFonts w:ascii="Liberation Serif" w:eastAsia="Times New Roman" w:hAnsi="Liberation Serif" w:cs="Times New Roman"/>
          <w:b/>
          <w:sz w:val="28"/>
          <w:szCs w:val="28"/>
          <w:lang w:eastAsia="ru-RU"/>
        </w:rPr>
        <w:t>3</w:t>
      </w:r>
      <w:r w:rsidRPr="0013635F">
        <w:rPr>
          <w:rFonts w:ascii="Liberation Serif" w:eastAsia="Times New Roman" w:hAnsi="Liberation Serif" w:cs="Times New Roman"/>
          <w:b/>
          <w:sz w:val="28"/>
          <w:szCs w:val="28"/>
          <w:lang w:eastAsia="ru-RU"/>
        </w:rPr>
        <w:t xml:space="preserve">. </w:t>
      </w:r>
      <w:r w:rsidR="0013635F">
        <w:rPr>
          <w:rFonts w:ascii="Times New Roman" w:hAnsi="Times New Roman" w:cs="Times New Roman"/>
          <w:sz w:val="28"/>
          <w:szCs w:val="28"/>
        </w:rPr>
        <w:t>С</w:t>
      </w:r>
      <w:r w:rsidR="0013635F" w:rsidRPr="002F7209">
        <w:rPr>
          <w:rFonts w:ascii="Times New Roman" w:hAnsi="Times New Roman" w:cs="Times New Roman"/>
          <w:sz w:val="28"/>
          <w:szCs w:val="28"/>
        </w:rPr>
        <w:t>овершенствование форм организа</w:t>
      </w:r>
      <w:r w:rsidR="0013635F">
        <w:rPr>
          <w:rFonts w:ascii="Times New Roman" w:hAnsi="Times New Roman" w:cs="Times New Roman"/>
          <w:sz w:val="28"/>
          <w:szCs w:val="28"/>
        </w:rPr>
        <w:t>ции отдыха и оздоровления детей.</w:t>
      </w:r>
    </w:p>
    <w:p w:rsidR="00BD74F4" w:rsidRPr="0013635F" w:rsidRDefault="00BD74F4" w:rsidP="00EF21F0">
      <w:pPr>
        <w:autoSpaceDE w:val="0"/>
        <w:autoSpaceDN w:val="0"/>
        <w:adjustRightInd w:val="0"/>
        <w:spacing w:after="0" w:line="240" w:lineRule="auto"/>
        <w:ind w:firstLine="708"/>
        <w:jc w:val="both"/>
        <w:rPr>
          <w:rFonts w:ascii="Liberation Serif" w:eastAsia="Times New Roman" w:hAnsi="Liberation Serif" w:cs="Times New Roman"/>
          <w:b/>
          <w:bCs/>
          <w:sz w:val="28"/>
          <w:szCs w:val="28"/>
          <w:lang w:eastAsia="ru-RU"/>
        </w:rPr>
      </w:pPr>
      <w:r w:rsidRPr="00BD74F4">
        <w:rPr>
          <w:rFonts w:ascii="Times New Roman" w:hAnsi="Times New Roman" w:cs="Times New Roman"/>
          <w:b/>
          <w:sz w:val="28"/>
          <w:szCs w:val="28"/>
        </w:rPr>
        <w:t>Задача 4.</w:t>
      </w:r>
      <w:r>
        <w:rPr>
          <w:rFonts w:ascii="Times New Roman" w:hAnsi="Times New Roman" w:cs="Times New Roman"/>
          <w:sz w:val="28"/>
          <w:szCs w:val="28"/>
        </w:rPr>
        <w:t xml:space="preserve"> Укрепление материально-технической базы организаций дополнительного образования детей.</w:t>
      </w:r>
    </w:p>
    <w:p w:rsidR="00975031" w:rsidRDefault="00EF21F0" w:rsidP="0013635F">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13635F">
        <w:rPr>
          <w:rFonts w:ascii="Liberation Serif" w:eastAsia="Times New Roman" w:hAnsi="Liberation Serif" w:cs="Times New Roman"/>
          <w:sz w:val="28"/>
          <w:szCs w:val="28"/>
          <w:lang w:eastAsia="ru-RU"/>
        </w:rPr>
        <w:t xml:space="preserve">Данные приоритетные направления на достижение поставленных целей сформулированы в Приложении № 1 к </w:t>
      </w:r>
      <w:r w:rsidR="00975031">
        <w:rPr>
          <w:rFonts w:ascii="Liberation Serif" w:eastAsia="Times New Roman" w:hAnsi="Liberation Serif" w:cs="Times New Roman"/>
          <w:sz w:val="28"/>
          <w:szCs w:val="28"/>
          <w:lang w:eastAsia="ru-RU"/>
        </w:rPr>
        <w:t>муниципальной программе.</w:t>
      </w:r>
    </w:p>
    <w:p w:rsidR="0013635F" w:rsidRDefault="0013635F" w:rsidP="0013635F">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p>
    <w:p w:rsidR="0013635F" w:rsidRPr="0013635F" w:rsidRDefault="0013635F" w:rsidP="0013635F">
      <w:pPr>
        <w:autoSpaceDE w:val="0"/>
        <w:autoSpaceDN w:val="0"/>
        <w:adjustRightInd w:val="0"/>
        <w:spacing w:after="0" w:line="240" w:lineRule="auto"/>
        <w:ind w:firstLine="708"/>
        <w:jc w:val="both"/>
        <w:rPr>
          <w:rFonts w:ascii="Liberation Serif" w:eastAsia="Times New Roman" w:hAnsi="Liberation Serif" w:cs="Times New Roman"/>
          <w:b/>
          <w:bCs/>
          <w:sz w:val="28"/>
          <w:szCs w:val="28"/>
          <w:lang w:eastAsia="ru-RU"/>
        </w:rPr>
      </w:pPr>
    </w:p>
    <w:p w:rsidR="00975031" w:rsidRDefault="00EF21F0" w:rsidP="00975031">
      <w:pPr>
        <w:spacing w:after="0" w:line="240" w:lineRule="auto"/>
        <w:jc w:val="center"/>
        <w:rPr>
          <w:rFonts w:ascii="Liberation Serif" w:eastAsia="Times New Roman" w:hAnsi="Liberation Serif" w:cs="Times New Roman"/>
          <w:b/>
          <w:bCs/>
          <w:sz w:val="28"/>
          <w:szCs w:val="28"/>
          <w:lang w:eastAsia="ru-RU"/>
        </w:rPr>
      </w:pPr>
      <w:r w:rsidRPr="0013635F">
        <w:rPr>
          <w:rFonts w:ascii="Liberation Serif" w:eastAsia="Times New Roman" w:hAnsi="Liberation Serif" w:cs="Times New Roman"/>
          <w:b/>
          <w:bCs/>
          <w:sz w:val="28"/>
          <w:szCs w:val="28"/>
          <w:lang w:eastAsia="ru-RU"/>
        </w:rPr>
        <w:t xml:space="preserve">Раздел 3. План мероприятий по выполнению подпрограммы 3 </w:t>
      </w:r>
      <w:r w:rsidR="00975031">
        <w:rPr>
          <w:rFonts w:ascii="Liberation Serif" w:eastAsia="Times New Roman" w:hAnsi="Liberation Serif" w:cs="Times New Roman"/>
          <w:b/>
          <w:bCs/>
          <w:sz w:val="28"/>
          <w:szCs w:val="28"/>
          <w:lang w:eastAsia="ru-RU"/>
        </w:rPr>
        <w:t xml:space="preserve">      </w:t>
      </w:r>
      <w:r w:rsidRPr="0013635F">
        <w:rPr>
          <w:rFonts w:ascii="Liberation Serif" w:eastAsia="Times New Roman" w:hAnsi="Liberation Serif" w:cs="Times New Roman"/>
          <w:b/>
          <w:bCs/>
          <w:sz w:val="28"/>
          <w:szCs w:val="28"/>
          <w:lang w:eastAsia="ru-RU"/>
        </w:rPr>
        <w:t xml:space="preserve">«Развитие системы дополнительного образования, </w:t>
      </w:r>
      <w:r w:rsidR="00975031">
        <w:rPr>
          <w:rFonts w:ascii="Liberation Serif" w:eastAsia="Times New Roman" w:hAnsi="Liberation Serif" w:cs="Times New Roman"/>
          <w:b/>
          <w:bCs/>
          <w:sz w:val="28"/>
          <w:szCs w:val="28"/>
          <w:lang w:eastAsia="ru-RU"/>
        </w:rPr>
        <w:t xml:space="preserve">отдыха и оздоровления </w:t>
      </w:r>
      <w:r w:rsidRPr="0013635F">
        <w:rPr>
          <w:rFonts w:ascii="Liberation Serif" w:eastAsia="Times New Roman" w:hAnsi="Liberation Serif" w:cs="Times New Roman"/>
          <w:b/>
          <w:bCs/>
          <w:sz w:val="28"/>
          <w:szCs w:val="28"/>
          <w:lang w:eastAsia="ru-RU"/>
        </w:rPr>
        <w:t>детей</w:t>
      </w:r>
      <w:r w:rsidR="003708C4">
        <w:rPr>
          <w:rFonts w:ascii="Liberation Serif" w:eastAsia="Times New Roman" w:hAnsi="Liberation Serif" w:cs="Times New Roman"/>
          <w:b/>
          <w:bCs/>
          <w:sz w:val="28"/>
          <w:szCs w:val="28"/>
          <w:lang w:eastAsia="ru-RU"/>
        </w:rPr>
        <w:t xml:space="preserve"> в Байкаловском муниципальном районе</w:t>
      </w:r>
      <w:r w:rsidR="00975031">
        <w:rPr>
          <w:rFonts w:ascii="Liberation Serif" w:eastAsia="Times New Roman" w:hAnsi="Liberation Serif" w:cs="Times New Roman"/>
          <w:b/>
          <w:bCs/>
          <w:sz w:val="28"/>
          <w:szCs w:val="28"/>
          <w:lang w:eastAsia="ru-RU"/>
        </w:rPr>
        <w:t>»</w:t>
      </w:r>
    </w:p>
    <w:p w:rsidR="00EF21F0" w:rsidRPr="0013635F" w:rsidRDefault="00EF21F0" w:rsidP="00975031">
      <w:pPr>
        <w:spacing w:after="0" w:line="240" w:lineRule="auto"/>
        <w:jc w:val="center"/>
        <w:rPr>
          <w:rFonts w:ascii="Liberation Serif" w:eastAsia="Times New Roman" w:hAnsi="Liberation Serif" w:cs="Times New Roman"/>
          <w:b/>
          <w:bCs/>
          <w:sz w:val="28"/>
          <w:szCs w:val="28"/>
          <w:lang w:eastAsia="ru-RU"/>
        </w:rPr>
      </w:pPr>
      <w:r w:rsidRPr="0013635F">
        <w:rPr>
          <w:rFonts w:ascii="Liberation Serif" w:eastAsia="Times New Roman" w:hAnsi="Liberation Serif" w:cs="Times New Roman"/>
          <w:b/>
          <w:bCs/>
          <w:sz w:val="28"/>
          <w:szCs w:val="28"/>
          <w:lang w:eastAsia="ru-RU"/>
        </w:rPr>
        <w:t xml:space="preserve"> </w:t>
      </w:r>
    </w:p>
    <w:p w:rsidR="00EF21F0" w:rsidRPr="00EF21F0" w:rsidRDefault="00EF21F0" w:rsidP="00EF21F0">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13635F">
        <w:rPr>
          <w:rFonts w:ascii="Liberation Serif" w:eastAsia="Times New Roman" w:hAnsi="Liberation Serif" w:cs="Times New Roman"/>
          <w:sz w:val="28"/>
          <w:szCs w:val="28"/>
          <w:lang w:eastAsia="ru-RU"/>
        </w:rPr>
        <w:t>План мероприятий подпрограммы 3 «Развитие систем</w:t>
      </w:r>
      <w:r w:rsidR="00975031">
        <w:rPr>
          <w:rFonts w:ascii="Liberation Serif" w:eastAsia="Times New Roman" w:hAnsi="Liberation Serif" w:cs="Times New Roman"/>
          <w:sz w:val="28"/>
          <w:szCs w:val="28"/>
          <w:lang w:eastAsia="ru-RU"/>
        </w:rPr>
        <w:t>ы дополнительного образования,  отдыха и оздоровления детей</w:t>
      </w:r>
      <w:r w:rsidR="00AA3DD3">
        <w:rPr>
          <w:rFonts w:ascii="Liberation Serif" w:eastAsia="Times New Roman" w:hAnsi="Liberation Serif" w:cs="Times New Roman"/>
          <w:sz w:val="28"/>
          <w:szCs w:val="28"/>
          <w:lang w:eastAsia="ru-RU"/>
        </w:rPr>
        <w:t xml:space="preserve"> в Б</w:t>
      </w:r>
      <w:r w:rsidR="003708C4">
        <w:rPr>
          <w:rFonts w:ascii="Liberation Serif" w:eastAsia="Times New Roman" w:hAnsi="Liberation Serif" w:cs="Times New Roman"/>
          <w:sz w:val="28"/>
          <w:szCs w:val="28"/>
          <w:lang w:eastAsia="ru-RU"/>
        </w:rPr>
        <w:t>айкаловском муниципальном районе</w:t>
      </w:r>
      <w:r w:rsidR="00975031">
        <w:rPr>
          <w:rFonts w:ascii="Liberation Serif" w:eastAsia="Times New Roman" w:hAnsi="Liberation Serif" w:cs="Times New Roman"/>
          <w:sz w:val="28"/>
          <w:szCs w:val="28"/>
          <w:lang w:eastAsia="ru-RU"/>
        </w:rPr>
        <w:t xml:space="preserve">» </w:t>
      </w:r>
      <w:r w:rsidRPr="0013635F">
        <w:rPr>
          <w:rFonts w:ascii="Liberation Serif" w:eastAsia="Times New Roman" w:hAnsi="Liberation Serif" w:cs="Times New Roman"/>
          <w:sz w:val="28"/>
          <w:szCs w:val="28"/>
          <w:lang w:eastAsia="ru-RU"/>
        </w:rPr>
        <w:t xml:space="preserve">представлены в Приложении № </w:t>
      </w:r>
      <w:r w:rsidR="00975031">
        <w:rPr>
          <w:rFonts w:ascii="Liberation Serif" w:eastAsia="Times New Roman" w:hAnsi="Liberation Serif" w:cs="Times New Roman"/>
          <w:sz w:val="28"/>
          <w:szCs w:val="28"/>
          <w:lang w:eastAsia="ru-RU"/>
        </w:rPr>
        <w:t>2</w:t>
      </w:r>
      <w:r w:rsidRPr="0013635F">
        <w:rPr>
          <w:rFonts w:ascii="Liberation Serif" w:eastAsia="Times New Roman" w:hAnsi="Liberation Serif" w:cs="Times New Roman"/>
          <w:sz w:val="28"/>
          <w:szCs w:val="28"/>
          <w:lang w:eastAsia="ru-RU"/>
        </w:rPr>
        <w:t xml:space="preserve"> к </w:t>
      </w:r>
      <w:r w:rsidR="00975031">
        <w:rPr>
          <w:rFonts w:ascii="Liberation Serif" w:eastAsia="Times New Roman" w:hAnsi="Liberation Serif" w:cs="Times New Roman"/>
          <w:sz w:val="28"/>
          <w:szCs w:val="28"/>
          <w:lang w:eastAsia="ru-RU"/>
        </w:rPr>
        <w:t>м</w:t>
      </w:r>
      <w:r w:rsidRPr="0013635F">
        <w:rPr>
          <w:rFonts w:ascii="Liberation Serif" w:eastAsia="Times New Roman" w:hAnsi="Liberation Serif" w:cs="Times New Roman"/>
          <w:sz w:val="28"/>
          <w:szCs w:val="28"/>
          <w:lang w:eastAsia="ru-RU"/>
        </w:rPr>
        <w:t>униципальной программе</w:t>
      </w:r>
      <w:r w:rsidR="00975031">
        <w:rPr>
          <w:rFonts w:ascii="Liberation Serif" w:eastAsia="Times New Roman" w:hAnsi="Liberation Serif" w:cs="Times New Roman"/>
          <w:sz w:val="28"/>
          <w:szCs w:val="28"/>
          <w:lang w:eastAsia="ru-RU"/>
        </w:rPr>
        <w:t>.</w:t>
      </w:r>
    </w:p>
    <w:p w:rsidR="00EF21F0" w:rsidRPr="00EF21F0" w:rsidRDefault="00EF21F0" w:rsidP="00EF21F0">
      <w:pPr>
        <w:spacing w:after="0" w:line="240" w:lineRule="auto"/>
        <w:rPr>
          <w:rFonts w:ascii="Times New Roman" w:eastAsia="Times New Roman" w:hAnsi="Times New Roman" w:cs="Times New Roman"/>
          <w:sz w:val="28"/>
          <w:szCs w:val="28"/>
          <w:lang w:eastAsia="ru-RU"/>
        </w:rPr>
      </w:pPr>
    </w:p>
    <w:p w:rsidR="00A0710B" w:rsidRDefault="00A0710B" w:rsidP="00A0710B">
      <w:pPr>
        <w:rPr>
          <w:rFonts w:ascii="Times New Roman" w:hAnsi="Times New Roman" w:cs="Times New Roman"/>
          <w:sz w:val="24"/>
          <w:szCs w:val="24"/>
        </w:rPr>
      </w:pPr>
    </w:p>
    <w:p w:rsidR="00693961" w:rsidRDefault="00693961" w:rsidP="001A52BF">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1A52BF">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1A52BF">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1A52BF">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1A52BF">
      <w:pPr>
        <w:widowControl w:val="0"/>
        <w:autoSpaceDE w:val="0"/>
        <w:autoSpaceDN w:val="0"/>
        <w:adjustRightInd w:val="0"/>
        <w:spacing w:after="0" w:line="240" w:lineRule="auto"/>
        <w:jc w:val="center"/>
        <w:rPr>
          <w:rFonts w:ascii="Times New Roman" w:hAnsi="Times New Roman" w:cs="Times New Roman"/>
          <w:b/>
          <w:sz w:val="28"/>
          <w:szCs w:val="28"/>
        </w:rPr>
      </w:pPr>
    </w:p>
    <w:p w:rsidR="001A52BF" w:rsidRPr="003035EF" w:rsidRDefault="001A52BF" w:rsidP="001A52BF">
      <w:pPr>
        <w:widowControl w:val="0"/>
        <w:autoSpaceDE w:val="0"/>
        <w:autoSpaceDN w:val="0"/>
        <w:adjustRightInd w:val="0"/>
        <w:spacing w:after="0" w:line="240" w:lineRule="auto"/>
        <w:jc w:val="center"/>
        <w:rPr>
          <w:rFonts w:ascii="Times New Roman" w:hAnsi="Times New Roman" w:cs="Times New Roman"/>
          <w:b/>
          <w:sz w:val="28"/>
          <w:szCs w:val="28"/>
        </w:rPr>
      </w:pPr>
      <w:r w:rsidRPr="003035EF">
        <w:rPr>
          <w:rFonts w:ascii="Times New Roman" w:hAnsi="Times New Roman" w:cs="Times New Roman"/>
          <w:b/>
          <w:sz w:val="28"/>
          <w:szCs w:val="28"/>
        </w:rPr>
        <w:t>ПАСПОРТ</w:t>
      </w:r>
    </w:p>
    <w:p w:rsidR="001A52BF" w:rsidRPr="003035EF" w:rsidRDefault="001A52BF" w:rsidP="001A52B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Подпрограммы 4 «Обеспечение реали</w:t>
      </w:r>
      <w:r w:rsidR="00AA3DD3">
        <w:rPr>
          <w:rFonts w:ascii="Times New Roman" w:hAnsi="Times New Roman" w:cs="Times New Roman"/>
          <w:b/>
          <w:sz w:val="28"/>
          <w:szCs w:val="28"/>
        </w:rPr>
        <w:t xml:space="preserve">зации муниципальной программы </w:t>
      </w:r>
      <w:r>
        <w:rPr>
          <w:rFonts w:ascii="Times New Roman" w:hAnsi="Times New Roman" w:cs="Times New Roman"/>
          <w:b/>
          <w:sz w:val="28"/>
          <w:szCs w:val="28"/>
        </w:rPr>
        <w:t>«Развитие системы образования в Байкаловском муниципальном районе»</w:t>
      </w:r>
    </w:p>
    <w:p w:rsidR="001A52BF" w:rsidRPr="003035EF" w:rsidRDefault="001A52BF" w:rsidP="001A52BF">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920"/>
      </w:tblGrid>
      <w:tr w:rsidR="001A52BF" w:rsidRPr="003035EF" w:rsidTr="008B3393">
        <w:trPr>
          <w:trHeight w:val="400"/>
          <w:tblCellSpacing w:w="5" w:type="nil"/>
        </w:trPr>
        <w:tc>
          <w:tcPr>
            <w:tcW w:w="4200" w:type="dxa"/>
            <w:tcBorders>
              <w:top w:val="single" w:sz="4" w:space="0" w:color="auto"/>
              <w:left w:val="single" w:sz="4" w:space="0" w:color="auto"/>
              <w:bottom w:val="single" w:sz="4" w:space="0" w:color="auto"/>
              <w:right w:val="single" w:sz="4" w:space="0" w:color="auto"/>
            </w:tcBorders>
          </w:tcPr>
          <w:p w:rsidR="001A52BF" w:rsidRPr="003035EF" w:rsidRDefault="001A52BF" w:rsidP="008B3393">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Ответственный исполнитель        </w:t>
            </w:r>
            <w:r w:rsidRPr="003035EF">
              <w:rPr>
                <w:rFonts w:ascii="Times New Roman" w:hAnsi="Times New Roman" w:cs="Times New Roman"/>
                <w:sz w:val="28"/>
                <w:szCs w:val="28"/>
              </w:rPr>
              <w:br/>
            </w:r>
            <w:r>
              <w:rPr>
                <w:rFonts w:ascii="Times New Roman" w:hAnsi="Times New Roman" w:cs="Times New Roman"/>
                <w:sz w:val="28"/>
                <w:szCs w:val="28"/>
              </w:rPr>
              <w:t>Подпрограммы</w:t>
            </w:r>
            <w:r w:rsidRPr="003035EF">
              <w:rPr>
                <w:rFonts w:ascii="Times New Roman" w:hAnsi="Times New Roman" w:cs="Times New Roman"/>
                <w:sz w:val="28"/>
                <w:szCs w:val="28"/>
              </w:rPr>
              <w:t xml:space="preserve">      </w:t>
            </w:r>
          </w:p>
        </w:tc>
        <w:tc>
          <w:tcPr>
            <w:tcW w:w="4920" w:type="dxa"/>
            <w:tcBorders>
              <w:top w:val="single" w:sz="4" w:space="0" w:color="auto"/>
              <w:left w:val="single" w:sz="4" w:space="0" w:color="auto"/>
              <w:bottom w:val="single" w:sz="4" w:space="0" w:color="auto"/>
              <w:right w:val="single" w:sz="4" w:space="0" w:color="auto"/>
            </w:tcBorders>
          </w:tcPr>
          <w:p w:rsidR="001A52BF" w:rsidRPr="003035EF" w:rsidRDefault="001A52BF" w:rsidP="008B3393">
            <w:pPr>
              <w:pStyle w:val="ConsPlusCell"/>
              <w:rPr>
                <w:rFonts w:ascii="Times New Roman" w:hAnsi="Times New Roman" w:cs="Times New Roman"/>
                <w:sz w:val="28"/>
                <w:szCs w:val="28"/>
              </w:rPr>
            </w:pPr>
            <w:r>
              <w:rPr>
                <w:rFonts w:ascii="Times New Roman" w:hAnsi="Times New Roman" w:cs="Times New Roman"/>
                <w:sz w:val="28"/>
                <w:szCs w:val="28"/>
              </w:rPr>
              <w:t>Управление образования Байкаловского муниципального района</w:t>
            </w:r>
          </w:p>
        </w:tc>
      </w:tr>
      <w:tr w:rsidR="001A52BF" w:rsidRPr="003035EF" w:rsidTr="008B3393">
        <w:trPr>
          <w:trHeight w:val="400"/>
          <w:tblCellSpacing w:w="5" w:type="nil"/>
        </w:trPr>
        <w:tc>
          <w:tcPr>
            <w:tcW w:w="4200" w:type="dxa"/>
            <w:tcBorders>
              <w:left w:val="single" w:sz="4" w:space="0" w:color="auto"/>
              <w:bottom w:val="single" w:sz="4" w:space="0" w:color="auto"/>
              <w:right w:val="single" w:sz="4" w:space="0" w:color="auto"/>
            </w:tcBorders>
          </w:tcPr>
          <w:p w:rsidR="001A52BF" w:rsidRPr="003035EF" w:rsidRDefault="001A52BF" w:rsidP="008B3393">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Сроки реализации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1A52BF" w:rsidRPr="003035EF" w:rsidRDefault="001A52BF" w:rsidP="00EF21F0">
            <w:pPr>
              <w:pStyle w:val="ConsPlusCell"/>
              <w:rPr>
                <w:rFonts w:ascii="Times New Roman" w:hAnsi="Times New Roman" w:cs="Times New Roman"/>
                <w:sz w:val="28"/>
                <w:szCs w:val="28"/>
              </w:rPr>
            </w:pPr>
            <w:r>
              <w:rPr>
                <w:rFonts w:ascii="Times New Roman" w:hAnsi="Times New Roman" w:cs="Times New Roman"/>
                <w:sz w:val="28"/>
                <w:szCs w:val="28"/>
              </w:rPr>
              <w:t>2023-203</w:t>
            </w:r>
            <w:r w:rsidR="00EF21F0">
              <w:rPr>
                <w:rFonts w:ascii="Times New Roman" w:hAnsi="Times New Roman" w:cs="Times New Roman"/>
                <w:sz w:val="28"/>
                <w:szCs w:val="28"/>
              </w:rPr>
              <w:t>2</w:t>
            </w:r>
            <w:r>
              <w:rPr>
                <w:rFonts w:ascii="Times New Roman" w:hAnsi="Times New Roman" w:cs="Times New Roman"/>
                <w:sz w:val="28"/>
                <w:szCs w:val="28"/>
              </w:rPr>
              <w:t xml:space="preserve"> годы</w:t>
            </w:r>
          </w:p>
        </w:tc>
      </w:tr>
      <w:tr w:rsidR="001A52BF" w:rsidRPr="003035EF" w:rsidTr="008B3393">
        <w:trPr>
          <w:trHeight w:val="400"/>
          <w:tblCellSpacing w:w="5" w:type="nil"/>
        </w:trPr>
        <w:tc>
          <w:tcPr>
            <w:tcW w:w="4200" w:type="dxa"/>
            <w:tcBorders>
              <w:left w:val="single" w:sz="4" w:space="0" w:color="auto"/>
              <w:bottom w:val="single" w:sz="4" w:space="0" w:color="auto"/>
              <w:right w:val="single" w:sz="4" w:space="0" w:color="auto"/>
            </w:tcBorders>
          </w:tcPr>
          <w:p w:rsidR="001A52BF" w:rsidRPr="002F7209" w:rsidRDefault="001A52BF" w:rsidP="008B3393">
            <w:pPr>
              <w:pStyle w:val="ConsPlusCell"/>
              <w:rPr>
                <w:rFonts w:ascii="Times New Roman" w:hAnsi="Times New Roman" w:cs="Times New Roman"/>
                <w:sz w:val="28"/>
                <w:szCs w:val="28"/>
              </w:rPr>
            </w:pPr>
            <w:r w:rsidRPr="002F7209">
              <w:rPr>
                <w:rFonts w:ascii="Times New Roman" w:hAnsi="Times New Roman" w:cs="Times New Roman"/>
                <w:sz w:val="28"/>
                <w:szCs w:val="28"/>
              </w:rPr>
              <w:t xml:space="preserve">Цели и задачи                    </w:t>
            </w:r>
            <w:r w:rsidRPr="002F7209">
              <w:rPr>
                <w:rFonts w:ascii="Times New Roman" w:hAnsi="Times New Roman" w:cs="Times New Roman"/>
                <w:sz w:val="28"/>
                <w:szCs w:val="28"/>
              </w:rPr>
              <w:br/>
              <w:t xml:space="preserve">подпрограммы        </w:t>
            </w:r>
          </w:p>
        </w:tc>
        <w:tc>
          <w:tcPr>
            <w:tcW w:w="4920" w:type="dxa"/>
            <w:tcBorders>
              <w:left w:val="single" w:sz="4" w:space="0" w:color="auto"/>
              <w:bottom w:val="single" w:sz="4" w:space="0" w:color="auto"/>
              <w:right w:val="single" w:sz="4" w:space="0" w:color="auto"/>
            </w:tcBorders>
          </w:tcPr>
          <w:p w:rsidR="001A52BF" w:rsidRPr="00FE336E" w:rsidRDefault="001A52BF" w:rsidP="008B3393">
            <w:pPr>
              <w:pStyle w:val="ConsPlusCell"/>
              <w:rPr>
                <w:rFonts w:ascii="Times New Roman" w:hAnsi="Times New Roman" w:cs="Times New Roman"/>
                <w:b/>
                <w:sz w:val="28"/>
                <w:szCs w:val="28"/>
              </w:rPr>
            </w:pPr>
            <w:r w:rsidRPr="00FE336E">
              <w:rPr>
                <w:rFonts w:ascii="Times New Roman" w:hAnsi="Times New Roman" w:cs="Times New Roman"/>
                <w:b/>
                <w:sz w:val="28"/>
                <w:szCs w:val="28"/>
              </w:rPr>
              <w:t>Цель подпрограммы:</w:t>
            </w:r>
          </w:p>
          <w:p w:rsidR="001A52BF" w:rsidRPr="00FE336E" w:rsidRDefault="00D555F6" w:rsidP="008B3393">
            <w:pPr>
              <w:pStyle w:val="ConsPlusCell"/>
              <w:rPr>
                <w:rFonts w:ascii="Times New Roman" w:hAnsi="Times New Roman" w:cs="Times New Roman"/>
                <w:sz w:val="28"/>
                <w:szCs w:val="28"/>
              </w:rPr>
            </w:pPr>
            <w:r w:rsidRPr="00FE336E">
              <w:rPr>
                <w:rFonts w:ascii="Times New Roman" w:hAnsi="Times New Roman" w:cs="Times New Roman"/>
                <w:sz w:val="28"/>
                <w:szCs w:val="28"/>
              </w:rPr>
              <w:t>4</w:t>
            </w:r>
            <w:r w:rsidR="00946CD9" w:rsidRPr="00FE336E">
              <w:rPr>
                <w:rFonts w:ascii="Times New Roman" w:hAnsi="Times New Roman" w:cs="Times New Roman"/>
                <w:sz w:val="28"/>
                <w:szCs w:val="28"/>
              </w:rPr>
              <w:t>) о</w:t>
            </w:r>
            <w:r w:rsidR="001A52BF" w:rsidRPr="00FE336E">
              <w:rPr>
                <w:rFonts w:ascii="Times New Roman" w:hAnsi="Times New Roman" w:cs="Times New Roman"/>
                <w:sz w:val="28"/>
                <w:szCs w:val="28"/>
              </w:rPr>
              <w:t xml:space="preserve">беспечение </w:t>
            </w:r>
            <w:r w:rsidR="00261FD6" w:rsidRPr="00FE336E">
              <w:rPr>
                <w:rFonts w:ascii="Times New Roman" w:hAnsi="Times New Roman" w:cs="Times New Roman"/>
                <w:sz w:val="28"/>
                <w:szCs w:val="28"/>
              </w:rPr>
              <w:t>эффективности управления в сфере образования</w:t>
            </w:r>
          </w:p>
          <w:p w:rsidR="001A52BF" w:rsidRPr="00FE336E" w:rsidRDefault="001A52BF" w:rsidP="008B3393">
            <w:pPr>
              <w:pStyle w:val="ConsPlusCell"/>
              <w:rPr>
                <w:rFonts w:ascii="Times New Roman" w:hAnsi="Times New Roman" w:cs="Times New Roman"/>
                <w:b/>
                <w:sz w:val="28"/>
                <w:szCs w:val="28"/>
              </w:rPr>
            </w:pPr>
            <w:r w:rsidRPr="00FE336E">
              <w:rPr>
                <w:rFonts w:ascii="Times New Roman" w:hAnsi="Times New Roman" w:cs="Times New Roman"/>
                <w:b/>
                <w:sz w:val="28"/>
                <w:szCs w:val="28"/>
              </w:rPr>
              <w:t>Задач</w:t>
            </w:r>
            <w:r w:rsidR="0072738A" w:rsidRPr="00FE336E">
              <w:rPr>
                <w:rFonts w:ascii="Times New Roman" w:hAnsi="Times New Roman" w:cs="Times New Roman"/>
                <w:b/>
                <w:sz w:val="28"/>
                <w:szCs w:val="28"/>
              </w:rPr>
              <w:t>а</w:t>
            </w:r>
            <w:r w:rsidRPr="00FE336E">
              <w:rPr>
                <w:rFonts w:ascii="Times New Roman" w:hAnsi="Times New Roman" w:cs="Times New Roman"/>
                <w:b/>
                <w:sz w:val="28"/>
                <w:szCs w:val="28"/>
              </w:rPr>
              <w:t xml:space="preserve"> подпрограммы:</w:t>
            </w:r>
          </w:p>
          <w:p w:rsidR="001A52BF" w:rsidRPr="00FE336E" w:rsidRDefault="00D555F6" w:rsidP="00E50B3B">
            <w:pPr>
              <w:pStyle w:val="ConsPlusCell"/>
              <w:rPr>
                <w:rFonts w:ascii="Times New Roman" w:hAnsi="Times New Roman" w:cs="Times New Roman"/>
                <w:sz w:val="28"/>
                <w:szCs w:val="28"/>
              </w:rPr>
            </w:pPr>
            <w:r w:rsidRPr="00FE336E">
              <w:rPr>
                <w:rFonts w:ascii="Times New Roman" w:hAnsi="Times New Roman" w:cs="Times New Roman"/>
                <w:sz w:val="28"/>
                <w:szCs w:val="28"/>
              </w:rPr>
              <w:t>1</w:t>
            </w:r>
            <w:r w:rsidR="001A52BF" w:rsidRPr="00FE336E">
              <w:rPr>
                <w:rFonts w:ascii="Times New Roman" w:hAnsi="Times New Roman" w:cs="Times New Roman"/>
                <w:sz w:val="28"/>
                <w:szCs w:val="28"/>
              </w:rPr>
              <w:t xml:space="preserve">) </w:t>
            </w:r>
            <w:r w:rsidR="00946CD9" w:rsidRPr="00FE336E">
              <w:rPr>
                <w:rFonts w:ascii="Times New Roman" w:hAnsi="Times New Roman" w:cs="Times New Roman"/>
                <w:sz w:val="28"/>
                <w:szCs w:val="28"/>
              </w:rPr>
              <w:t>о</w:t>
            </w:r>
            <w:r w:rsidR="0072738A" w:rsidRPr="00FE336E">
              <w:rPr>
                <w:rFonts w:ascii="Times New Roman" w:hAnsi="Times New Roman" w:cs="Times New Roman"/>
                <w:sz w:val="28"/>
                <w:szCs w:val="28"/>
              </w:rPr>
              <w:t>существление полномочий Управления образования Байкаловского муниципального района</w:t>
            </w:r>
          </w:p>
        </w:tc>
      </w:tr>
      <w:tr w:rsidR="001A52BF" w:rsidRPr="003035EF" w:rsidTr="008B3393">
        <w:trPr>
          <w:trHeight w:val="600"/>
          <w:tblCellSpacing w:w="5" w:type="nil"/>
        </w:trPr>
        <w:tc>
          <w:tcPr>
            <w:tcW w:w="4200" w:type="dxa"/>
            <w:tcBorders>
              <w:left w:val="single" w:sz="4" w:space="0" w:color="auto"/>
              <w:bottom w:val="single" w:sz="4" w:space="0" w:color="auto"/>
              <w:right w:val="single" w:sz="4" w:space="0" w:color="auto"/>
            </w:tcBorders>
          </w:tcPr>
          <w:p w:rsidR="001A52BF" w:rsidRPr="003035EF" w:rsidRDefault="001A52BF" w:rsidP="008B3393">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Перечень основных                </w:t>
            </w:r>
            <w:r w:rsidRPr="003035EF">
              <w:rPr>
                <w:rFonts w:ascii="Times New Roman" w:hAnsi="Times New Roman" w:cs="Times New Roman"/>
                <w:sz w:val="28"/>
                <w:szCs w:val="28"/>
              </w:rPr>
              <w:br/>
              <w:t xml:space="preserve">целевых показателей              </w:t>
            </w:r>
            <w:r w:rsidRPr="003035EF">
              <w:rPr>
                <w:rFonts w:ascii="Times New Roman" w:hAnsi="Times New Roman" w:cs="Times New Roman"/>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1A52BF" w:rsidRPr="00FE336E" w:rsidRDefault="001A52BF" w:rsidP="00AA3DD3">
            <w:pPr>
              <w:widowControl w:val="0"/>
              <w:autoSpaceDE w:val="0"/>
              <w:autoSpaceDN w:val="0"/>
              <w:adjustRightInd w:val="0"/>
              <w:spacing w:after="0" w:line="240" w:lineRule="auto"/>
              <w:rPr>
                <w:rFonts w:ascii="Times New Roman" w:hAnsi="Times New Roman" w:cs="Times New Roman"/>
                <w:sz w:val="28"/>
                <w:szCs w:val="28"/>
              </w:rPr>
            </w:pPr>
            <w:r w:rsidRPr="00FE336E">
              <w:rPr>
                <w:rFonts w:ascii="Times New Roman" w:hAnsi="Times New Roman" w:cs="Times New Roman"/>
                <w:sz w:val="28"/>
                <w:szCs w:val="28"/>
              </w:rPr>
              <w:t>- доля</w:t>
            </w:r>
            <w:r w:rsidR="0072738A" w:rsidRPr="00FE336E">
              <w:rPr>
                <w:rFonts w:ascii="Times New Roman" w:hAnsi="Times New Roman" w:cs="Times New Roman"/>
                <w:sz w:val="28"/>
                <w:szCs w:val="28"/>
              </w:rPr>
              <w:t xml:space="preserve"> целевых показателей муниципальной программы «Развитие системы образования в Байкаловском муниципальном районе», значения которых достигли или превысили запланированные</w:t>
            </w:r>
          </w:p>
        </w:tc>
      </w:tr>
      <w:tr w:rsidR="001A52BF" w:rsidRPr="003035EF" w:rsidTr="002938DF">
        <w:trPr>
          <w:trHeight w:val="2200"/>
          <w:tblCellSpacing w:w="5" w:type="nil"/>
        </w:trPr>
        <w:tc>
          <w:tcPr>
            <w:tcW w:w="4200" w:type="dxa"/>
            <w:tcBorders>
              <w:left w:val="single" w:sz="4" w:space="0" w:color="auto"/>
              <w:bottom w:val="single" w:sz="4" w:space="0" w:color="auto"/>
              <w:right w:val="single" w:sz="4" w:space="0" w:color="auto"/>
            </w:tcBorders>
          </w:tcPr>
          <w:p w:rsidR="001A52BF" w:rsidRPr="003035EF" w:rsidRDefault="001A52BF" w:rsidP="008B3393">
            <w:pPr>
              <w:pStyle w:val="ConsPlusCell"/>
              <w:rPr>
                <w:rFonts w:ascii="Times New Roman" w:hAnsi="Times New Roman" w:cs="Times New Roman"/>
                <w:sz w:val="28"/>
                <w:szCs w:val="28"/>
              </w:rPr>
            </w:pPr>
            <w:r w:rsidRPr="003035EF">
              <w:rPr>
                <w:rFonts w:ascii="Times New Roman" w:hAnsi="Times New Roman" w:cs="Times New Roman"/>
                <w:sz w:val="28"/>
                <w:szCs w:val="28"/>
              </w:rPr>
              <w:t xml:space="preserve">Объемы финансирования            </w:t>
            </w:r>
            <w:r w:rsidRPr="003035EF">
              <w:rPr>
                <w:rFonts w:ascii="Times New Roman" w:hAnsi="Times New Roman" w:cs="Times New Roman"/>
                <w:sz w:val="28"/>
                <w:szCs w:val="28"/>
              </w:rPr>
              <w:br/>
              <w:t xml:space="preserve">муниципальной программы        </w:t>
            </w:r>
            <w:r w:rsidRPr="003035EF">
              <w:rPr>
                <w:rFonts w:ascii="Times New Roman" w:hAnsi="Times New Roman" w:cs="Times New Roman"/>
                <w:sz w:val="28"/>
                <w:szCs w:val="28"/>
              </w:rPr>
              <w:br/>
              <w:t xml:space="preserve">по годам реализации, тыс. рублей </w:t>
            </w:r>
          </w:p>
        </w:tc>
        <w:tc>
          <w:tcPr>
            <w:tcW w:w="4920" w:type="dxa"/>
            <w:tcBorders>
              <w:left w:val="single" w:sz="4" w:space="0" w:color="auto"/>
              <w:bottom w:val="single" w:sz="4" w:space="0" w:color="auto"/>
              <w:right w:val="single" w:sz="4" w:space="0" w:color="auto"/>
            </w:tcBorders>
          </w:tcPr>
          <w:p w:rsidR="0074127E" w:rsidRDefault="001A52BF" w:rsidP="0074127E">
            <w:pPr>
              <w:pStyle w:val="ConsPlusCell"/>
              <w:rPr>
                <w:rFonts w:ascii="Times New Roman" w:hAnsi="Times New Roman" w:cs="Times New Roman"/>
                <w:sz w:val="28"/>
                <w:szCs w:val="28"/>
              </w:rPr>
            </w:pPr>
            <w:r w:rsidRPr="003035EF">
              <w:rPr>
                <w:rFonts w:ascii="Times New Roman" w:hAnsi="Times New Roman" w:cs="Times New Roman"/>
                <w:sz w:val="28"/>
                <w:szCs w:val="28"/>
              </w:rPr>
              <w:t>ВСЕГО</w:t>
            </w:r>
            <w:r w:rsidR="0074127E">
              <w:rPr>
                <w:rFonts w:ascii="Times New Roman" w:hAnsi="Times New Roman" w:cs="Times New Roman"/>
                <w:sz w:val="28"/>
                <w:szCs w:val="28"/>
              </w:rPr>
              <w:t xml:space="preserve">: </w:t>
            </w:r>
            <w:r w:rsidR="00976782">
              <w:rPr>
                <w:rFonts w:ascii="Times New Roman" w:hAnsi="Times New Roman" w:cs="Times New Roman"/>
                <w:sz w:val="28"/>
                <w:szCs w:val="28"/>
              </w:rPr>
              <w:t>116 534,0</w:t>
            </w:r>
            <w:r w:rsidR="0074127E">
              <w:rPr>
                <w:rFonts w:ascii="Times New Roman" w:hAnsi="Times New Roman" w:cs="Times New Roman"/>
                <w:sz w:val="28"/>
                <w:szCs w:val="28"/>
              </w:rPr>
              <w:t xml:space="preserve"> тыс.рублей</w:t>
            </w:r>
            <w:r w:rsidR="0074127E" w:rsidRPr="003035EF">
              <w:rPr>
                <w:rFonts w:ascii="Times New Roman" w:hAnsi="Times New Roman" w:cs="Times New Roman"/>
                <w:sz w:val="28"/>
                <w:szCs w:val="28"/>
              </w:rPr>
              <w:t xml:space="preserve">                               </w:t>
            </w:r>
            <w:r w:rsidR="0074127E" w:rsidRPr="003035EF">
              <w:rPr>
                <w:rFonts w:ascii="Times New Roman" w:hAnsi="Times New Roman" w:cs="Times New Roman"/>
                <w:sz w:val="28"/>
                <w:szCs w:val="28"/>
              </w:rPr>
              <w:br/>
              <w:t xml:space="preserve">в том числе: </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976782">
              <w:rPr>
                <w:rFonts w:ascii="Times New Roman" w:hAnsi="Times New Roman" w:cs="Times New Roman"/>
                <w:sz w:val="28"/>
                <w:szCs w:val="28"/>
              </w:rPr>
              <w:t>11 349,2</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976782">
              <w:rPr>
                <w:rFonts w:ascii="Times New Roman" w:hAnsi="Times New Roman" w:cs="Times New Roman"/>
                <w:sz w:val="28"/>
                <w:szCs w:val="28"/>
              </w:rPr>
              <w:t>11687,2</w:t>
            </w:r>
            <w:r>
              <w:rPr>
                <w:rFonts w:ascii="Times New Roman" w:hAnsi="Times New Roman" w:cs="Times New Roman"/>
                <w:sz w:val="28"/>
                <w:szCs w:val="28"/>
              </w:rPr>
              <w:t xml:space="preserve"> 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 </w:t>
            </w:r>
            <w:r w:rsidR="00976782">
              <w:rPr>
                <w:rFonts w:ascii="Times New Roman" w:hAnsi="Times New Roman" w:cs="Times New Roman"/>
                <w:sz w:val="28"/>
                <w:szCs w:val="28"/>
              </w:rPr>
              <w:t xml:space="preserve">11687,2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2026 год – </w:t>
            </w:r>
            <w:r w:rsidR="00976782">
              <w:rPr>
                <w:rFonts w:ascii="Times New Roman" w:hAnsi="Times New Roman" w:cs="Times New Roman"/>
                <w:sz w:val="28"/>
                <w:szCs w:val="28"/>
              </w:rPr>
              <w:t xml:space="preserve">11687,2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2027 год – </w:t>
            </w:r>
            <w:r w:rsidR="00976782">
              <w:rPr>
                <w:rFonts w:ascii="Times New Roman" w:hAnsi="Times New Roman" w:cs="Times New Roman"/>
                <w:sz w:val="28"/>
                <w:szCs w:val="28"/>
              </w:rPr>
              <w:t xml:space="preserve">11687,2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2028 год – </w:t>
            </w:r>
            <w:r w:rsidR="00976782">
              <w:rPr>
                <w:rFonts w:ascii="Times New Roman" w:hAnsi="Times New Roman" w:cs="Times New Roman"/>
                <w:sz w:val="28"/>
                <w:szCs w:val="28"/>
              </w:rPr>
              <w:t xml:space="preserve">11687,2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2029 год – </w:t>
            </w:r>
            <w:r w:rsidR="00976782">
              <w:rPr>
                <w:rFonts w:ascii="Times New Roman" w:hAnsi="Times New Roman" w:cs="Times New Roman"/>
                <w:sz w:val="28"/>
                <w:szCs w:val="28"/>
              </w:rPr>
              <w:t xml:space="preserve">11687,2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2030 год – </w:t>
            </w:r>
            <w:r w:rsidR="00976782">
              <w:rPr>
                <w:rFonts w:ascii="Times New Roman" w:hAnsi="Times New Roman" w:cs="Times New Roman"/>
                <w:sz w:val="28"/>
                <w:szCs w:val="28"/>
              </w:rPr>
              <w:t xml:space="preserve">11687,2 </w:t>
            </w:r>
            <w:r>
              <w:rPr>
                <w:rFonts w:ascii="Times New Roman" w:hAnsi="Times New Roman" w:cs="Times New Roman"/>
                <w:sz w:val="28"/>
                <w:szCs w:val="28"/>
              </w:rPr>
              <w:t>тыс.рублей</w:t>
            </w:r>
          </w:p>
          <w:p w:rsidR="0074127E" w:rsidRDefault="0074127E" w:rsidP="0074127E">
            <w:pPr>
              <w:pStyle w:val="ConsPlusCell"/>
              <w:rPr>
                <w:rFonts w:ascii="Times New Roman" w:hAnsi="Times New Roman" w:cs="Times New Roman"/>
                <w:sz w:val="28"/>
                <w:szCs w:val="28"/>
              </w:rPr>
            </w:pPr>
            <w:r>
              <w:rPr>
                <w:rFonts w:ascii="Times New Roman" w:hAnsi="Times New Roman" w:cs="Times New Roman"/>
                <w:sz w:val="28"/>
                <w:szCs w:val="28"/>
              </w:rPr>
              <w:t xml:space="preserve">2031 год – </w:t>
            </w:r>
            <w:r w:rsidR="00976782">
              <w:rPr>
                <w:rFonts w:ascii="Times New Roman" w:hAnsi="Times New Roman" w:cs="Times New Roman"/>
                <w:sz w:val="28"/>
                <w:szCs w:val="28"/>
              </w:rPr>
              <w:t xml:space="preserve">11687,2 </w:t>
            </w:r>
            <w:r>
              <w:rPr>
                <w:rFonts w:ascii="Times New Roman" w:hAnsi="Times New Roman" w:cs="Times New Roman"/>
                <w:sz w:val="28"/>
                <w:szCs w:val="28"/>
              </w:rPr>
              <w:t>тыс.рублей</w:t>
            </w:r>
          </w:p>
          <w:p w:rsidR="00976782" w:rsidRDefault="0074127E" w:rsidP="00976782">
            <w:pPr>
              <w:pStyle w:val="ConsPlusCell"/>
              <w:rPr>
                <w:rFonts w:ascii="Times New Roman" w:hAnsi="Times New Roman" w:cs="Times New Roman"/>
                <w:sz w:val="28"/>
                <w:szCs w:val="28"/>
              </w:rPr>
            </w:pPr>
            <w:r>
              <w:rPr>
                <w:rFonts w:ascii="Times New Roman" w:hAnsi="Times New Roman" w:cs="Times New Roman"/>
                <w:sz w:val="28"/>
                <w:szCs w:val="28"/>
              </w:rPr>
              <w:t xml:space="preserve">2032 год – </w:t>
            </w:r>
            <w:r w:rsidR="00976782">
              <w:rPr>
                <w:rFonts w:ascii="Times New Roman" w:hAnsi="Times New Roman" w:cs="Times New Roman"/>
                <w:sz w:val="28"/>
                <w:szCs w:val="28"/>
              </w:rPr>
              <w:t xml:space="preserve">11687,2 </w:t>
            </w:r>
            <w:r w:rsidR="00E50B3B">
              <w:rPr>
                <w:rFonts w:ascii="Times New Roman" w:hAnsi="Times New Roman" w:cs="Times New Roman"/>
                <w:sz w:val="28"/>
                <w:szCs w:val="28"/>
              </w:rPr>
              <w:t>тыс.рублей</w:t>
            </w:r>
            <w:r w:rsidRPr="003035EF">
              <w:rPr>
                <w:rFonts w:ascii="Times New Roman" w:hAnsi="Times New Roman" w:cs="Times New Roman"/>
                <w:sz w:val="28"/>
                <w:szCs w:val="28"/>
              </w:rPr>
              <w:br/>
              <w:t>местный бюджет</w:t>
            </w:r>
            <w:r w:rsidR="00E50B3B">
              <w:rPr>
                <w:rFonts w:ascii="Times New Roman" w:hAnsi="Times New Roman" w:cs="Times New Roman"/>
                <w:sz w:val="28"/>
                <w:szCs w:val="28"/>
              </w:rPr>
              <w:t>:</w:t>
            </w:r>
            <w:r w:rsidR="00976782">
              <w:rPr>
                <w:rFonts w:ascii="Times New Roman" w:hAnsi="Times New Roman" w:cs="Times New Roman"/>
                <w:sz w:val="28"/>
                <w:szCs w:val="28"/>
              </w:rPr>
              <w:t>116 534,0 тыс.рублей</w:t>
            </w:r>
            <w:r w:rsidR="00976782" w:rsidRPr="003035EF">
              <w:rPr>
                <w:rFonts w:ascii="Times New Roman" w:hAnsi="Times New Roman" w:cs="Times New Roman"/>
                <w:sz w:val="28"/>
                <w:szCs w:val="28"/>
              </w:rPr>
              <w:t xml:space="preserve">                               </w:t>
            </w:r>
            <w:r w:rsidR="00976782" w:rsidRPr="003035EF">
              <w:rPr>
                <w:rFonts w:ascii="Times New Roman" w:hAnsi="Times New Roman" w:cs="Times New Roman"/>
                <w:sz w:val="28"/>
                <w:szCs w:val="28"/>
              </w:rPr>
              <w:br/>
              <w:t xml:space="preserve">в том числе: </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2023 год – 11 349,2  тыс.рублей</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2024 год – 11687,2 тыс.рублей</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2025 год – 11687,2 тыс.рублей</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2026 год – 11687,2 тыс.рублей</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2027 год – 11687,2 тыс.рублей</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2028 год – 11687,2 тыс.рублей</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2029 год – 11687,2 тыс.рублей</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2030 год – 11687,2 тыс.рублей</w:t>
            </w:r>
          </w:p>
          <w:p w:rsidR="00976782" w:rsidRDefault="00976782" w:rsidP="00976782">
            <w:pPr>
              <w:pStyle w:val="ConsPlusCell"/>
              <w:rPr>
                <w:rFonts w:ascii="Times New Roman" w:hAnsi="Times New Roman" w:cs="Times New Roman"/>
                <w:sz w:val="28"/>
                <w:szCs w:val="28"/>
              </w:rPr>
            </w:pPr>
            <w:r>
              <w:rPr>
                <w:rFonts w:ascii="Times New Roman" w:hAnsi="Times New Roman" w:cs="Times New Roman"/>
                <w:sz w:val="28"/>
                <w:szCs w:val="28"/>
              </w:rPr>
              <w:t>2031 год – 11687,2 тыс.рублей</w:t>
            </w:r>
          </w:p>
          <w:p w:rsidR="0074127E" w:rsidRDefault="00976782" w:rsidP="0074127E">
            <w:pPr>
              <w:pStyle w:val="ConsPlusCell"/>
              <w:rPr>
                <w:rFonts w:ascii="Times New Roman" w:hAnsi="Times New Roman" w:cs="Times New Roman"/>
                <w:sz w:val="28"/>
                <w:szCs w:val="28"/>
              </w:rPr>
            </w:pPr>
            <w:r>
              <w:rPr>
                <w:rFonts w:ascii="Times New Roman" w:hAnsi="Times New Roman" w:cs="Times New Roman"/>
                <w:sz w:val="28"/>
                <w:szCs w:val="28"/>
              </w:rPr>
              <w:t>2032 год – 11687,2 тыс.рублей</w:t>
            </w:r>
            <w:r w:rsidR="0074127E" w:rsidRPr="003035EF">
              <w:rPr>
                <w:rFonts w:ascii="Times New Roman" w:hAnsi="Times New Roman" w:cs="Times New Roman"/>
                <w:sz w:val="28"/>
                <w:szCs w:val="28"/>
              </w:rPr>
              <w:t xml:space="preserve">  </w:t>
            </w:r>
            <w:r w:rsidR="0074127E" w:rsidRPr="003035EF">
              <w:rPr>
                <w:rFonts w:ascii="Times New Roman" w:hAnsi="Times New Roman" w:cs="Times New Roman"/>
                <w:sz w:val="28"/>
                <w:szCs w:val="28"/>
              </w:rPr>
              <w:br/>
            </w:r>
            <w:r w:rsidR="0074127E">
              <w:rPr>
                <w:rFonts w:ascii="Times New Roman" w:hAnsi="Times New Roman" w:cs="Times New Roman"/>
                <w:sz w:val="28"/>
                <w:szCs w:val="28"/>
              </w:rPr>
              <w:t xml:space="preserve">областной бюджет: </w:t>
            </w:r>
            <w:r>
              <w:rPr>
                <w:rFonts w:ascii="Times New Roman" w:hAnsi="Times New Roman" w:cs="Times New Roman"/>
                <w:sz w:val="28"/>
                <w:szCs w:val="28"/>
              </w:rPr>
              <w:t>0,0</w:t>
            </w:r>
            <w:r w:rsidR="0074127E">
              <w:rPr>
                <w:rFonts w:ascii="Times New Roman" w:hAnsi="Times New Roman" w:cs="Times New Roman"/>
                <w:sz w:val="28"/>
                <w:szCs w:val="28"/>
              </w:rPr>
              <w:t xml:space="preserve"> тыс.рублей</w:t>
            </w:r>
            <w:r w:rsidR="0074127E" w:rsidRPr="003035EF">
              <w:rPr>
                <w:rFonts w:ascii="Times New Roman" w:hAnsi="Times New Roman" w:cs="Times New Roman"/>
                <w:sz w:val="28"/>
                <w:szCs w:val="28"/>
              </w:rPr>
              <w:t xml:space="preserve"> </w:t>
            </w:r>
          </w:p>
          <w:p w:rsidR="001A52BF" w:rsidRPr="003035EF" w:rsidRDefault="0074127E" w:rsidP="00E50B3B">
            <w:pPr>
              <w:pStyle w:val="ConsPlusCell"/>
              <w:rPr>
                <w:rFonts w:ascii="Times New Roman" w:hAnsi="Times New Roman" w:cs="Times New Roman"/>
                <w:sz w:val="28"/>
                <w:szCs w:val="28"/>
              </w:rPr>
            </w:pPr>
            <w:r w:rsidRPr="003035EF">
              <w:rPr>
                <w:rFonts w:ascii="Times New Roman" w:hAnsi="Times New Roman" w:cs="Times New Roman"/>
                <w:sz w:val="28"/>
                <w:szCs w:val="28"/>
              </w:rPr>
              <w:t>федеральный бюджет</w:t>
            </w:r>
            <w:r>
              <w:rPr>
                <w:rFonts w:ascii="Times New Roman" w:hAnsi="Times New Roman" w:cs="Times New Roman"/>
                <w:sz w:val="28"/>
                <w:szCs w:val="28"/>
              </w:rPr>
              <w:t xml:space="preserve">: </w:t>
            </w:r>
            <w:r w:rsidR="00976782">
              <w:rPr>
                <w:rFonts w:ascii="Times New Roman" w:hAnsi="Times New Roman" w:cs="Times New Roman"/>
                <w:sz w:val="28"/>
                <w:szCs w:val="28"/>
              </w:rPr>
              <w:t>0,0</w:t>
            </w:r>
            <w:r>
              <w:rPr>
                <w:rFonts w:ascii="Times New Roman" w:hAnsi="Times New Roman" w:cs="Times New Roman"/>
                <w:sz w:val="28"/>
                <w:szCs w:val="28"/>
              </w:rPr>
              <w:t xml:space="preserve"> тыс.рублей</w:t>
            </w:r>
          </w:p>
        </w:tc>
      </w:tr>
      <w:tr w:rsidR="002938DF" w:rsidRPr="003035EF" w:rsidTr="00693961">
        <w:trPr>
          <w:trHeight w:val="708"/>
          <w:tblCellSpacing w:w="5" w:type="nil"/>
        </w:trPr>
        <w:tc>
          <w:tcPr>
            <w:tcW w:w="4200" w:type="dxa"/>
            <w:tcBorders>
              <w:top w:val="single" w:sz="4" w:space="0" w:color="auto"/>
              <w:left w:val="single" w:sz="4" w:space="0" w:color="auto"/>
              <w:bottom w:val="single" w:sz="4" w:space="0" w:color="auto"/>
              <w:right w:val="single" w:sz="4" w:space="0" w:color="auto"/>
            </w:tcBorders>
          </w:tcPr>
          <w:p w:rsidR="002938DF" w:rsidRPr="003035EF" w:rsidRDefault="002938DF" w:rsidP="008B3393">
            <w:pPr>
              <w:pStyle w:val="ConsPlusCell"/>
              <w:rPr>
                <w:rFonts w:ascii="Times New Roman" w:hAnsi="Times New Roman" w:cs="Times New Roman"/>
                <w:sz w:val="28"/>
                <w:szCs w:val="28"/>
              </w:rPr>
            </w:pPr>
            <w:r>
              <w:rPr>
                <w:rFonts w:ascii="Times New Roman" w:hAnsi="Times New Roman" w:cs="Times New Roman"/>
                <w:sz w:val="28"/>
                <w:szCs w:val="28"/>
              </w:rPr>
              <w:t>Адрес размещения</w:t>
            </w:r>
            <w:r w:rsidR="00693961">
              <w:rPr>
                <w:rFonts w:ascii="Times New Roman" w:hAnsi="Times New Roman" w:cs="Times New Roman"/>
                <w:sz w:val="28"/>
                <w:szCs w:val="28"/>
              </w:rPr>
              <w:t xml:space="preserve"> подпрограммы в сети Интернет</w:t>
            </w:r>
          </w:p>
        </w:tc>
        <w:tc>
          <w:tcPr>
            <w:tcW w:w="4920" w:type="dxa"/>
            <w:tcBorders>
              <w:top w:val="single" w:sz="4" w:space="0" w:color="auto"/>
              <w:left w:val="single" w:sz="4" w:space="0" w:color="auto"/>
              <w:bottom w:val="single" w:sz="4" w:space="0" w:color="auto"/>
              <w:right w:val="single" w:sz="4" w:space="0" w:color="auto"/>
            </w:tcBorders>
          </w:tcPr>
          <w:p w:rsidR="002938DF" w:rsidRPr="003035EF" w:rsidRDefault="00693961" w:rsidP="0074127E">
            <w:pPr>
              <w:pStyle w:val="ConsPlusCell"/>
              <w:rPr>
                <w:rFonts w:ascii="Times New Roman" w:hAnsi="Times New Roman" w:cs="Times New Roman"/>
                <w:sz w:val="28"/>
                <w:szCs w:val="28"/>
              </w:rPr>
            </w:pPr>
            <w:r w:rsidRPr="00693961">
              <w:rPr>
                <w:rFonts w:ascii="Times New Roman" w:hAnsi="Times New Roman" w:cs="Times New Roman"/>
                <w:sz w:val="28"/>
                <w:szCs w:val="28"/>
              </w:rPr>
              <w:t>https://mobmr.ru/</w:t>
            </w:r>
          </w:p>
        </w:tc>
      </w:tr>
    </w:tbl>
    <w:p w:rsidR="00BD7988" w:rsidRDefault="00BD7988" w:rsidP="00EF21F0">
      <w:pPr>
        <w:spacing w:after="0" w:line="240" w:lineRule="auto"/>
        <w:jc w:val="center"/>
        <w:rPr>
          <w:rFonts w:ascii="Liberation Serif" w:eastAsia="Times New Roman" w:hAnsi="Liberation Serif" w:cs="Times New Roman"/>
          <w:b/>
          <w:bCs/>
          <w:sz w:val="28"/>
          <w:szCs w:val="28"/>
          <w:lang w:eastAsia="ru-RU"/>
        </w:rPr>
      </w:pPr>
    </w:p>
    <w:p w:rsidR="00EF21F0" w:rsidRPr="00AA3DD3" w:rsidRDefault="00EF21F0" w:rsidP="00EF21F0">
      <w:pPr>
        <w:spacing w:after="0" w:line="240" w:lineRule="auto"/>
        <w:jc w:val="center"/>
        <w:rPr>
          <w:rFonts w:ascii="Liberation Serif" w:eastAsia="Times New Roman" w:hAnsi="Liberation Serif" w:cs="Times New Roman"/>
          <w:b/>
          <w:bCs/>
          <w:sz w:val="28"/>
          <w:szCs w:val="28"/>
          <w:lang w:eastAsia="ru-RU"/>
        </w:rPr>
      </w:pPr>
      <w:r w:rsidRPr="00934D2B">
        <w:rPr>
          <w:rFonts w:ascii="Liberation Serif" w:eastAsia="Times New Roman" w:hAnsi="Liberation Serif" w:cs="Times New Roman"/>
          <w:b/>
          <w:bCs/>
          <w:sz w:val="28"/>
          <w:szCs w:val="28"/>
          <w:lang w:eastAsia="ru-RU"/>
        </w:rPr>
        <w:t>Раздел 1. Характеристика и анализ текущего состояния сферы</w:t>
      </w:r>
      <w:r w:rsidRPr="00934D2B">
        <w:rPr>
          <w:rFonts w:ascii="Times New Roman" w:hAnsi="Times New Roman" w:cs="Times New Roman"/>
          <w:b/>
          <w:sz w:val="24"/>
          <w:szCs w:val="24"/>
        </w:rPr>
        <w:t xml:space="preserve"> </w:t>
      </w:r>
      <w:r w:rsidRPr="00934D2B">
        <w:rPr>
          <w:rFonts w:ascii="Liberation Serif" w:eastAsia="Times New Roman" w:hAnsi="Liberation Serif" w:cs="Times New Roman"/>
          <w:b/>
          <w:bCs/>
          <w:sz w:val="28"/>
          <w:szCs w:val="28"/>
          <w:lang w:eastAsia="ru-RU"/>
        </w:rPr>
        <w:t xml:space="preserve">обеспечения реализации муниципальной программы </w:t>
      </w:r>
      <w:r w:rsidR="00AA3DD3" w:rsidRPr="00AA3DD3">
        <w:rPr>
          <w:rFonts w:ascii="Liberation Serif" w:eastAsia="Times New Roman" w:hAnsi="Liberation Serif" w:cs="Times New Roman"/>
          <w:b/>
          <w:sz w:val="28"/>
          <w:szCs w:val="28"/>
          <w:lang w:eastAsia="ru-RU"/>
        </w:rPr>
        <w:t>«Развитие системы образования в Байкаловском муниципальном районе» до 2032 года</w:t>
      </w:r>
    </w:p>
    <w:p w:rsidR="00EF21F0" w:rsidRPr="00934D2B" w:rsidRDefault="00EF21F0" w:rsidP="00EF21F0">
      <w:pPr>
        <w:spacing w:after="0" w:line="240" w:lineRule="auto"/>
        <w:jc w:val="center"/>
        <w:rPr>
          <w:rFonts w:ascii="Liberation Serif" w:eastAsia="Times New Roman" w:hAnsi="Liberation Serif" w:cs="Times New Roman"/>
          <w:sz w:val="28"/>
          <w:szCs w:val="28"/>
          <w:lang w:eastAsia="ru-RU"/>
        </w:rPr>
      </w:pPr>
    </w:p>
    <w:p w:rsidR="00B40A5B" w:rsidRDefault="00EF21F0" w:rsidP="00B40A5B">
      <w:pPr>
        <w:pStyle w:val="afb"/>
        <w:ind w:firstLine="708"/>
        <w:jc w:val="both"/>
        <w:rPr>
          <w:rFonts w:ascii="Times New Roman" w:eastAsia="Times New Roman" w:hAnsi="Times New Roman"/>
          <w:sz w:val="28"/>
          <w:szCs w:val="28"/>
          <w:lang w:eastAsia="ru-RU"/>
        </w:rPr>
      </w:pPr>
      <w:r w:rsidRPr="00B40A5B">
        <w:rPr>
          <w:rFonts w:ascii="Times New Roman" w:eastAsia="Times New Roman" w:hAnsi="Times New Roman"/>
          <w:sz w:val="28"/>
          <w:szCs w:val="28"/>
          <w:lang w:eastAsia="ru-RU"/>
        </w:rPr>
        <w:t xml:space="preserve">В соответствии с Положением об Управлении образования Байкаловского муниципального района, утвержденного решением Думы Муниципального образования Байкаловский муниципальный район от 30.04.2015 г. №227, </w:t>
      </w:r>
      <w:r w:rsidRPr="00B40A5B">
        <w:rPr>
          <w:rFonts w:ascii="Times New Roman" w:eastAsia="Times New Roman" w:hAnsi="Times New Roman"/>
          <w:color w:val="FF0000"/>
          <w:sz w:val="28"/>
          <w:szCs w:val="28"/>
          <w:lang w:eastAsia="ru-RU"/>
        </w:rPr>
        <w:t xml:space="preserve"> </w:t>
      </w:r>
      <w:r w:rsidRPr="00B40A5B">
        <w:rPr>
          <w:rFonts w:ascii="Times New Roman" w:eastAsia="Times New Roman" w:hAnsi="Times New Roman"/>
          <w:sz w:val="28"/>
          <w:szCs w:val="28"/>
          <w:lang w:eastAsia="ru-RU"/>
        </w:rPr>
        <w:t xml:space="preserve">Управление образования является отраслевым органом местного самоуправления, наделенным собственными полномочиями по решению вопросов местного значения Байкаловского муниципального района в сфере образования. </w:t>
      </w:r>
    </w:p>
    <w:p w:rsidR="001D011C" w:rsidRDefault="00B40A5B" w:rsidP="001D011C">
      <w:pPr>
        <w:pStyle w:val="af6"/>
        <w:spacing w:before="0" w:beforeAutospacing="0" w:after="0"/>
        <w:ind w:firstLine="567"/>
        <w:jc w:val="both"/>
        <w:textAlignment w:val="baseline"/>
        <w:rPr>
          <w:b/>
          <w:i/>
          <w:sz w:val="28"/>
          <w:szCs w:val="28"/>
        </w:rPr>
      </w:pPr>
      <w:r w:rsidRPr="00B40A5B">
        <w:rPr>
          <w:rFonts w:ascii="Times New Roman" w:hAnsi="Times New Roman" w:cs="Times New Roman"/>
          <w:sz w:val="28"/>
          <w:szCs w:val="28"/>
        </w:rPr>
        <w:t xml:space="preserve">На сегодняшний день Управление образования  является главным распорядителем бюджетных средств и муниципальным органом, исполняющим функции и полномочия учредителя 29 муниципальный учреждений системы образования. </w:t>
      </w:r>
      <w:r w:rsidR="00EF21F0" w:rsidRPr="00B40A5B">
        <w:rPr>
          <w:rFonts w:ascii="Times New Roman" w:hAnsi="Times New Roman" w:cs="Times New Roman"/>
          <w:sz w:val="28"/>
          <w:szCs w:val="28"/>
        </w:rPr>
        <w:t xml:space="preserve">Деятельность Управления образования Байкаловского муниципального района направлена на обеспечение последовательной реализации государственной образовательной политики по развитию потенциала системы образования Байкаловского муниципального района,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социально-экономического развития Байкаловского муниципального района и Свердловской области. </w:t>
      </w:r>
      <w:r>
        <w:rPr>
          <w:rFonts w:ascii="Times New Roman" w:hAnsi="Times New Roman"/>
          <w:sz w:val="28"/>
          <w:szCs w:val="28"/>
        </w:rPr>
        <w:t xml:space="preserve">Проверка </w:t>
      </w:r>
      <w:r w:rsidRPr="00B40A5B">
        <w:rPr>
          <w:rFonts w:ascii="Times New Roman" w:hAnsi="Times New Roman" w:cs="Times New Roman"/>
          <w:sz w:val="28"/>
          <w:szCs w:val="28"/>
        </w:rPr>
        <w:t>эффективности реализации муниципальной программы</w:t>
      </w:r>
      <w:r>
        <w:rPr>
          <w:b/>
          <w:i/>
          <w:sz w:val="28"/>
          <w:szCs w:val="28"/>
        </w:rPr>
        <w:t xml:space="preserve"> </w:t>
      </w:r>
      <w:r w:rsidRPr="00B40A5B">
        <w:rPr>
          <w:rFonts w:ascii="Times New Roman" w:hAnsi="Times New Roman" w:cs="Times New Roman"/>
          <w:sz w:val="28"/>
          <w:szCs w:val="28"/>
        </w:rPr>
        <w:t>ежегодно подтверждает</w:t>
      </w:r>
      <w:r>
        <w:rPr>
          <w:b/>
          <w:i/>
          <w:sz w:val="28"/>
          <w:szCs w:val="28"/>
        </w:rPr>
        <w:t xml:space="preserve"> </w:t>
      </w:r>
      <w:r w:rsidR="001D011C">
        <w:rPr>
          <w:rFonts w:ascii="Times New Roman" w:hAnsi="Times New Roman" w:cs="Times New Roman"/>
          <w:sz w:val="28"/>
          <w:szCs w:val="28"/>
        </w:rPr>
        <w:t>высокий, а также приемлемый уровень эффективности</w:t>
      </w:r>
      <w:r w:rsidRPr="00840C2C">
        <w:rPr>
          <w:b/>
          <w:i/>
          <w:sz w:val="28"/>
          <w:szCs w:val="28"/>
        </w:rPr>
        <w:t>.</w:t>
      </w:r>
    </w:p>
    <w:p w:rsidR="00EF21F0" w:rsidRPr="001D011C" w:rsidRDefault="00EF21F0" w:rsidP="001D011C">
      <w:pPr>
        <w:pStyle w:val="af6"/>
        <w:spacing w:before="0" w:beforeAutospacing="0" w:after="0"/>
        <w:ind w:firstLine="567"/>
        <w:jc w:val="both"/>
        <w:textAlignment w:val="baseline"/>
        <w:rPr>
          <w:b/>
          <w:i/>
          <w:sz w:val="28"/>
          <w:szCs w:val="28"/>
        </w:rPr>
      </w:pPr>
      <w:r w:rsidRPr="00B40A5B">
        <w:rPr>
          <w:rFonts w:ascii="Times New Roman" w:hAnsi="Times New Roman" w:cs="Times New Roman"/>
          <w:sz w:val="28"/>
          <w:szCs w:val="28"/>
        </w:rPr>
        <w:t>В своей деятельности Управление образования Байкаловского муниципального района реализует стратегические цели развития Свердловской области, отраженные в бюджетном послании Губернатора Свердловской области Законодательному Собранию Свердловской области, программе социально-экономического развития Свердловской области и других стратегических документах, а также достижение показателей для оценки эффективности деятельности органов исполнительной власти субъектов Российской Федерации, установленных Указом Президента Российской Федерации от 07.05.2018 № 204, и контрольных параметров экономических и социальных показателей развития Свердловской области и Байк</w:t>
      </w:r>
      <w:r w:rsidR="00E50B3B" w:rsidRPr="00B40A5B">
        <w:rPr>
          <w:rFonts w:ascii="Times New Roman" w:hAnsi="Times New Roman" w:cs="Times New Roman"/>
          <w:sz w:val="28"/>
          <w:szCs w:val="28"/>
        </w:rPr>
        <w:t>аловского муниципального района.</w:t>
      </w:r>
    </w:p>
    <w:p w:rsidR="00EF21F0" w:rsidRPr="00934D2B" w:rsidRDefault="00EF21F0" w:rsidP="00EF21F0">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34D2B">
        <w:rPr>
          <w:rFonts w:ascii="Liberation Serif" w:eastAsia="Times New Roman" w:hAnsi="Liberation Serif" w:cs="Times New Roman"/>
          <w:sz w:val="28"/>
          <w:szCs w:val="28"/>
          <w:lang w:eastAsia="ru-RU"/>
        </w:rPr>
        <w:t>Как главному р</w:t>
      </w:r>
      <w:r>
        <w:rPr>
          <w:rFonts w:ascii="Liberation Serif" w:eastAsia="Times New Roman" w:hAnsi="Liberation Serif" w:cs="Times New Roman"/>
          <w:sz w:val="28"/>
          <w:szCs w:val="28"/>
          <w:lang w:eastAsia="ru-RU"/>
        </w:rPr>
        <w:t>аспорядителю бюджетных средств</w:t>
      </w:r>
      <w:r w:rsidR="00E50B3B">
        <w:rPr>
          <w:rFonts w:ascii="Liberation Serif" w:eastAsia="Times New Roman" w:hAnsi="Liberation Serif" w:cs="Times New Roman"/>
          <w:sz w:val="28"/>
          <w:szCs w:val="28"/>
          <w:lang w:eastAsia="ru-RU"/>
        </w:rPr>
        <w:t xml:space="preserve">, </w:t>
      </w:r>
      <w:r w:rsidRPr="00934D2B">
        <w:rPr>
          <w:rFonts w:ascii="Liberation Serif" w:eastAsia="Times New Roman" w:hAnsi="Liberation Serif" w:cs="Times New Roman"/>
          <w:sz w:val="28"/>
          <w:szCs w:val="28"/>
          <w:lang w:eastAsia="ru-RU"/>
        </w:rPr>
        <w:t>Управлению образования Байкаловского муниципального района выделяются бюджетные ассигнования:</w:t>
      </w:r>
    </w:p>
    <w:p w:rsidR="00EF21F0" w:rsidRPr="007A29A1" w:rsidRDefault="00EF21F0" w:rsidP="00EF21F0">
      <w:pPr>
        <w:pStyle w:val="a7"/>
        <w:numPr>
          <w:ilvl w:val="0"/>
          <w:numId w:val="8"/>
        </w:num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7A29A1">
        <w:rPr>
          <w:rFonts w:ascii="Liberation Serif" w:eastAsia="Times New Roman" w:hAnsi="Liberation Serif" w:cs="Times New Roman"/>
          <w:sz w:val="28"/>
          <w:szCs w:val="28"/>
          <w:lang w:eastAsia="ru-RU"/>
        </w:rPr>
        <w:t xml:space="preserve">на обеспечение деятельности подведомственных организаций; </w:t>
      </w:r>
    </w:p>
    <w:p w:rsidR="00EF21F0" w:rsidRPr="007A29A1" w:rsidRDefault="00EF21F0" w:rsidP="00EF21F0">
      <w:pPr>
        <w:pStyle w:val="a7"/>
        <w:numPr>
          <w:ilvl w:val="0"/>
          <w:numId w:val="8"/>
        </w:num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7A29A1">
        <w:rPr>
          <w:rFonts w:ascii="Liberation Serif" w:eastAsia="Times New Roman" w:hAnsi="Liberation Serif" w:cs="Times New Roman"/>
          <w:sz w:val="28"/>
          <w:szCs w:val="28"/>
          <w:lang w:eastAsia="ru-RU"/>
        </w:rPr>
        <w:t>на реализацию областных целевых программ;</w:t>
      </w:r>
    </w:p>
    <w:p w:rsidR="00EF21F0" w:rsidRPr="007A29A1" w:rsidRDefault="00EF21F0" w:rsidP="00EF21F0">
      <w:pPr>
        <w:pStyle w:val="a7"/>
        <w:numPr>
          <w:ilvl w:val="0"/>
          <w:numId w:val="8"/>
        </w:num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7A29A1">
        <w:rPr>
          <w:rFonts w:ascii="Liberation Serif" w:eastAsia="Times New Roman" w:hAnsi="Liberation Serif" w:cs="Times New Roman"/>
          <w:sz w:val="28"/>
          <w:szCs w:val="28"/>
          <w:lang w:eastAsia="ru-RU"/>
        </w:rPr>
        <w:t>на реализацию федеральных целевых программ и проектов;</w:t>
      </w:r>
    </w:p>
    <w:p w:rsidR="00EF21F0" w:rsidRPr="007A29A1" w:rsidRDefault="00EF21F0" w:rsidP="00EF21F0">
      <w:pPr>
        <w:pStyle w:val="a7"/>
        <w:numPr>
          <w:ilvl w:val="0"/>
          <w:numId w:val="8"/>
        </w:num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7A29A1">
        <w:rPr>
          <w:rFonts w:ascii="Liberation Serif" w:eastAsia="Times New Roman" w:hAnsi="Liberation Serif" w:cs="Times New Roman"/>
          <w:sz w:val="28"/>
          <w:szCs w:val="28"/>
          <w:lang w:eastAsia="ru-RU"/>
        </w:rPr>
        <w:t>на проведение муниципальных и областных мероприятий в образовании;</w:t>
      </w:r>
    </w:p>
    <w:p w:rsidR="00EF21F0" w:rsidRPr="007A29A1" w:rsidRDefault="00EF21F0" w:rsidP="00EF21F0">
      <w:pPr>
        <w:pStyle w:val="a7"/>
        <w:numPr>
          <w:ilvl w:val="0"/>
          <w:numId w:val="8"/>
        </w:num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7A29A1">
        <w:rPr>
          <w:rFonts w:ascii="Liberation Serif" w:eastAsia="Times New Roman" w:hAnsi="Liberation Serif" w:cs="Times New Roman"/>
          <w:sz w:val="28"/>
          <w:szCs w:val="28"/>
          <w:lang w:eastAsia="ru-RU"/>
        </w:rPr>
        <w:t>на подготовку и организацию оздоровительной кампании;</w:t>
      </w:r>
    </w:p>
    <w:p w:rsidR="00EF21F0" w:rsidRDefault="00EF21F0" w:rsidP="00EF21F0">
      <w:pPr>
        <w:pStyle w:val="a7"/>
        <w:numPr>
          <w:ilvl w:val="0"/>
          <w:numId w:val="8"/>
        </w:num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7A29A1">
        <w:rPr>
          <w:rFonts w:ascii="Liberation Serif" w:eastAsia="Times New Roman" w:hAnsi="Liberation Serif" w:cs="Times New Roman"/>
          <w:sz w:val="28"/>
          <w:szCs w:val="28"/>
          <w:lang w:eastAsia="ru-RU"/>
        </w:rPr>
        <w:t>на расходы на выплату персоналу муниципальных органов.</w:t>
      </w:r>
    </w:p>
    <w:p w:rsidR="00EF21F0" w:rsidRPr="00E36E9E" w:rsidRDefault="00EF21F0" w:rsidP="00E50B3B">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EF21F0" w:rsidRPr="00934D2B" w:rsidRDefault="00EF21F0" w:rsidP="00EF21F0">
      <w:pPr>
        <w:autoSpaceDE w:val="0"/>
        <w:autoSpaceDN w:val="0"/>
        <w:adjustRightInd w:val="0"/>
        <w:spacing w:after="0" w:line="240" w:lineRule="auto"/>
        <w:ind w:firstLine="540"/>
        <w:jc w:val="center"/>
        <w:rPr>
          <w:rFonts w:ascii="Liberation Serif" w:eastAsia="Times New Roman" w:hAnsi="Liberation Serif" w:cs="Times New Roman"/>
          <w:b/>
          <w:bCs/>
          <w:sz w:val="28"/>
          <w:szCs w:val="28"/>
          <w:lang w:eastAsia="ru-RU"/>
        </w:rPr>
      </w:pPr>
      <w:r w:rsidRPr="00934D2B">
        <w:rPr>
          <w:rFonts w:ascii="Liberation Serif" w:eastAsia="Times New Roman" w:hAnsi="Liberation Serif" w:cs="Times New Roman"/>
          <w:b/>
          <w:bCs/>
          <w:sz w:val="28"/>
          <w:szCs w:val="28"/>
          <w:lang w:eastAsia="ru-RU"/>
        </w:rPr>
        <w:t>Раздел 2. Цели и задачи подпрогр</w:t>
      </w:r>
      <w:r>
        <w:rPr>
          <w:rFonts w:ascii="Liberation Serif" w:eastAsia="Times New Roman" w:hAnsi="Liberation Serif" w:cs="Times New Roman"/>
          <w:b/>
          <w:bCs/>
          <w:sz w:val="28"/>
          <w:szCs w:val="28"/>
          <w:lang w:eastAsia="ru-RU"/>
        </w:rPr>
        <w:t xml:space="preserve">аммы 4 «Обеспечение реализации муниципальной программы, </w:t>
      </w:r>
      <w:r w:rsidRPr="00934D2B">
        <w:rPr>
          <w:rFonts w:ascii="Liberation Serif" w:eastAsia="Times New Roman" w:hAnsi="Liberation Serif" w:cs="Times New Roman"/>
          <w:b/>
          <w:bCs/>
          <w:sz w:val="28"/>
          <w:szCs w:val="28"/>
          <w:lang w:eastAsia="ru-RU"/>
        </w:rPr>
        <w:t xml:space="preserve">целевые показатели реализации подпрограммы </w:t>
      </w:r>
    </w:p>
    <w:p w:rsidR="00EF21F0" w:rsidRPr="00934D2B" w:rsidRDefault="00EF21F0" w:rsidP="00EF21F0">
      <w:pPr>
        <w:autoSpaceDE w:val="0"/>
        <w:autoSpaceDN w:val="0"/>
        <w:adjustRightInd w:val="0"/>
        <w:spacing w:after="0" w:line="240" w:lineRule="auto"/>
        <w:ind w:firstLine="540"/>
        <w:jc w:val="both"/>
        <w:rPr>
          <w:rFonts w:ascii="Liberation Serif" w:eastAsia="Times New Roman" w:hAnsi="Liberation Serif" w:cs="Times New Roman"/>
          <w:b/>
          <w:bCs/>
          <w:sz w:val="28"/>
          <w:szCs w:val="28"/>
          <w:lang w:eastAsia="ru-RU"/>
        </w:rPr>
      </w:pPr>
    </w:p>
    <w:p w:rsidR="00975031" w:rsidRPr="0058405A" w:rsidRDefault="00975031" w:rsidP="00975031">
      <w:pPr>
        <w:widowControl w:val="0"/>
        <w:autoSpaceDE w:val="0"/>
        <w:autoSpaceDN w:val="0"/>
        <w:adjustRightInd w:val="0"/>
        <w:spacing w:after="0" w:line="240" w:lineRule="auto"/>
        <w:ind w:firstLine="708"/>
        <w:rPr>
          <w:rFonts w:ascii="Liberation Serif" w:eastAsia="Times New Roman" w:hAnsi="Liberation Serif" w:cs="Times New Roman"/>
          <w:bCs/>
          <w:sz w:val="28"/>
          <w:szCs w:val="28"/>
          <w:lang w:eastAsia="ru-RU"/>
        </w:rPr>
      </w:pPr>
      <w:r w:rsidRPr="0058405A">
        <w:rPr>
          <w:rFonts w:ascii="Liberation Serif" w:eastAsia="Times New Roman" w:hAnsi="Liberation Serif" w:cs="Times New Roman"/>
          <w:bCs/>
          <w:sz w:val="28"/>
          <w:szCs w:val="28"/>
          <w:lang w:eastAsia="ru-RU"/>
        </w:rPr>
        <w:t>Цель подпрограммы:</w:t>
      </w:r>
    </w:p>
    <w:p w:rsidR="00975031" w:rsidRDefault="00975031" w:rsidP="0097503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405A">
        <w:rPr>
          <w:rFonts w:ascii="Liberation Serif" w:eastAsia="Times New Roman" w:hAnsi="Liberation Serif" w:cs="Times New Roman"/>
          <w:b/>
          <w:bCs/>
          <w:sz w:val="28"/>
          <w:szCs w:val="28"/>
          <w:lang w:eastAsia="ru-RU"/>
        </w:rPr>
        <w:t xml:space="preserve">Цель </w:t>
      </w:r>
      <w:r w:rsidR="00A1252A">
        <w:rPr>
          <w:rFonts w:ascii="Liberation Serif" w:eastAsia="Times New Roman" w:hAnsi="Liberation Serif" w:cs="Times New Roman"/>
          <w:b/>
          <w:bCs/>
          <w:sz w:val="28"/>
          <w:szCs w:val="28"/>
          <w:lang w:eastAsia="ru-RU"/>
        </w:rPr>
        <w:t>4</w:t>
      </w:r>
      <w:r w:rsidRPr="0058405A">
        <w:rPr>
          <w:rFonts w:ascii="Liberation Serif" w:eastAsia="Times New Roman" w:hAnsi="Liberation Serif" w:cs="Times New Roman"/>
          <w:b/>
          <w:bCs/>
          <w:sz w:val="28"/>
          <w:szCs w:val="28"/>
          <w:lang w:eastAsia="ru-RU"/>
        </w:rPr>
        <w:t xml:space="preserve">. </w:t>
      </w:r>
      <w:r>
        <w:rPr>
          <w:rFonts w:ascii="Times New Roman" w:hAnsi="Times New Roman" w:cs="Times New Roman"/>
          <w:sz w:val="28"/>
          <w:szCs w:val="28"/>
        </w:rPr>
        <w:t>О</w:t>
      </w:r>
      <w:r>
        <w:rPr>
          <w:rFonts w:ascii="Times New Roman" w:eastAsia="Times New Roman" w:hAnsi="Times New Roman" w:cs="Times New Roman"/>
          <w:bCs/>
          <w:sz w:val="28"/>
          <w:szCs w:val="28"/>
          <w:lang w:eastAsia="ru-RU"/>
        </w:rPr>
        <w:t xml:space="preserve">беспечение </w:t>
      </w:r>
      <w:r>
        <w:rPr>
          <w:rFonts w:ascii="Liberation Serif" w:eastAsia="Times New Roman" w:hAnsi="Liberation Serif" w:cs="Times New Roman"/>
          <w:bCs/>
          <w:sz w:val="28"/>
          <w:szCs w:val="28"/>
          <w:lang w:eastAsia="ru-RU"/>
        </w:rPr>
        <w:t>эффективности управления в сфере образования.</w:t>
      </w:r>
    </w:p>
    <w:p w:rsidR="00EF21F0" w:rsidRDefault="00EF21F0" w:rsidP="00EF21F0">
      <w:pPr>
        <w:widowControl w:val="0"/>
        <w:autoSpaceDE w:val="0"/>
        <w:autoSpaceDN w:val="0"/>
        <w:adjustRightInd w:val="0"/>
        <w:spacing w:after="0" w:line="240" w:lineRule="auto"/>
        <w:ind w:firstLine="708"/>
        <w:jc w:val="both"/>
        <w:rPr>
          <w:rFonts w:ascii="Liberation Serif" w:eastAsia="Times New Roman" w:hAnsi="Liberation Serif" w:cs="Times New Roman"/>
          <w:bCs/>
          <w:sz w:val="28"/>
          <w:szCs w:val="28"/>
          <w:lang w:eastAsia="ru-RU"/>
        </w:rPr>
      </w:pPr>
      <w:r>
        <w:rPr>
          <w:rFonts w:ascii="Liberation Serif" w:eastAsia="Times New Roman" w:hAnsi="Liberation Serif" w:cs="Times New Roman"/>
          <w:bCs/>
          <w:sz w:val="28"/>
          <w:szCs w:val="28"/>
          <w:lang w:eastAsia="ru-RU"/>
        </w:rPr>
        <w:t>Для достижения поставленной цели необходимо решение задачи по осуществлению полномочий Управления образования Байкаловского муниципального района.</w:t>
      </w:r>
    </w:p>
    <w:p w:rsidR="00EF21F0" w:rsidRPr="00A27ECC" w:rsidRDefault="00EF21F0" w:rsidP="00EF21F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Liberation Serif" w:eastAsia="Times New Roman" w:hAnsi="Liberation Serif" w:cs="Times New Roman"/>
          <w:bCs/>
          <w:sz w:val="28"/>
          <w:szCs w:val="28"/>
          <w:lang w:eastAsia="ru-RU"/>
        </w:rPr>
        <w:t xml:space="preserve">Целевым показателем подпрограммы  служит показатель – доля </w:t>
      </w:r>
      <w:r w:rsidRPr="00A27ECC">
        <w:rPr>
          <w:rFonts w:ascii="Times New Roman" w:eastAsia="Times New Roman" w:hAnsi="Times New Roman" w:cs="Times New Roman"/>
          <w:bCs/>
          <w:sz w:val="28"/>
          <w:szCs w:val="28"/>
          <w:lang w:eastAsia="ru-RU"/>
        </w:rPr>
        <w:t>целевых показателей</w:t>
      </w:r>
      <w:r w:rsidRPr="00A27ECC">
        <w:rPr>
          <w:rFonts w:ascii="Times New Roman" w:hAnsi="Times New Roman" w:cs="Times New Roman"/>
          <w:sz w:val="28"/>
          <w:szCs w:val="28"/>
        </w:rPr>
        <w:t xml:space="preserve"> муниципальной программы «Развитие системы образования в Байкаловском муниципальном районе</w:t>
      </w:r>
      <w:r w:rsidR="00AA3DD3">
        <w:rPr>
          <w:rFonts w:ascii="Times New Roman" w:hAnsi="Times New Roman" w:cs="Times New Roman"/>
          <w:sz w:val="28"/>
          <w:szCs w:val="28"/>
        </w:rPr>
        <w:t>», з</w:t>
      </w:r>
      <w:r w:rsidRPr="00A27ECC">
        <w:rPr>
          <w:rFonts w:ascii="Times New Roman" w:hAnsi="Times New Roman" w:cs="Times New Roman"/>
          <w:sz w:val="28"/>
          <w:szCs w:val="28"/>
        </w:rPr>
        <w:t>начения которых достигли или превысили запланированные</w:t>
      </w:r>
      <w:r>
        <w:rPr>
          <w:rFonts w:ascii="Times New Roman" w:hAnsi="Times New Roman" w:cs="Times New Roman"/>
          <w:sz w:val="28"/>
          <w:szCs w:val="28"/>
        </w:rPr>
        <w:t xml:space="preserve"> (процентов).</w:t>
      </w:r>
    </w:p>
    <w:p w:rsidR="00EF21F0" w:rsidRPr="00934D2B" w:rsidRDefault="00EF21F0" w:rsidP="00975031">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34D2B">
        <w:rPr>
          <w:rFonts w:ascii="Liberation Serif" w:eastAsia="Times New Roman" w:hAnsi="Liberation Serif" w:cs="Times New Roman"/>
          <w:sz w:val="28"/>
          <w:szCs w:val="28"/>
          <w:lang w:eastAsia="ru-RU"/>
        </w:rPr>
        <w:t xml:space="preserve">Данные приоритетные направления на достижение поставленных целей сформулированы в Приложении № 1 к </w:t>
      </w:r>
      <w:r w:rsidR="00975031">
        <w:rPr>
          <w:rFonts w:ascii="Liberation Serif" w:eastAsia="Times New Roman" w:hAnsi="Liberation Serif" w:cs="Times New Roman"/>
          <w:sz w:val="28"/>
          <w:szCs w:val="28"/>
          <w:lang w:eastAsia="ru-RU"/>
        </w:rPr>
        <w:t>муниципальной программе</w:t>
      </w:r>
      <w:r w:rsidRPr="00934D2B">
        <w:rPr>
          <w:rFonts w:ascii="Liberation Serif" w:eastAsia="Times New Roman" w:hAnsi="Liberation Serif" w:cs="Times New Roman"/>
          <w:sz w:val="28"/>
          <w:szCs w:val="28"/>
          <w:lang w:eastAsia="ru-RU"/>
        </w:rPr>
        <w:t>.</w:t>
      </w:r>
    </w:p>
    <w:p w:rsidR="00EF21F0" w:rsidRPr="00934D2B" w:rsidRDefault="00EF21F0" w:rsidP="00EF21F0">
      <w:pPr>
        <w:spacing w:after="0" w:line="240" w:lineRule="auto"/>
        <w:jc w:val="center"/>
        <w:rPr>
          <w:rFonts w:ascii="Liberation Serif" w:eastAsia="Times New Roman" w:hAnsi="Liberation Serif" w:cs="Times New Roman"/>
          <w:b/>
          <w:bCs/>
          <w:sz w:val="28"/>
          <w:szCs w:val="28"/>
          <w:lang w:eastAsia="ru-RU"/>
        </w:rPr>
      </w:pPr>
    </w:p>
    <w:p w:rsidR="00EF21F0" w:rsidRPr="00934D2B" w:rsidRDefault="00EF21F0" w:rsidP="00EF21F0">
      <w:pPr>
        <w:spacing w:after="0" w:line="240" w:lineRule="auto"/>
        <w:jc w:val="center"/>
        <w:rPr>
          <w:rFonts w:ascii="Liberation Serif" w:eastAsia="Times New Roman" w:hAnsi="Liberation Serif" w:cs="Times New Roman"/>
          <w:b/>
          <w:bCs/>
          <w:sz w:val="28"/>
          <w:szCs w:val="28"/>
          <w:lang w:eastAsia="ru-RU"/>
        </w:rPr>
      </w:pPr>
      <w:r w:rsidRPr="00934D2B">
        <w:rPr>
          <w:rFonts w:ascii="Liberation Serif" w:eastAsia="Times New Roman" w:hAnsi="Liberation Serif" w:cs="Times New Roman"/>
          <w:b/>
          <w:bCs/>
          <w:sz w:val="28"/>
          <w:szCs w:val="28"/>
          <w:lang w:eastAsia="ru-RU"/>
        </w:rPr>
        <w:t>Раздел 3. План мероприятий по выполнению подпрогр</w:t>
      </w:r>
      <w:r>
        <w:rPr>
          <w:rFonts w:ascii="Liberation Serif" w:eastAsia="Times New Roman" w:hAnsi="Liberation Serif" w:cs="Times New Roman"/>
          <w:b/>
          <w:bCs/>
          <w:sz w:val="28"/>
          <w:szCs w:val="28"/>
          <w:lang w:eastAsia="ru-RU"/>
        </w:rPr>
        <w:t>аммы 4 «Обеспечение реализации м</w:t>
      </w:r>
      <w:r w:rsidRPr="00934D2B">
        <w:rPr>
          <w:rFonts w:ascii="Liberation Serif" w:eastAsia="Times New Roman" w:hAnsi="Liberation Serif" w:cs="Times New Roman"/>
          <w:b/>
          <w:bCs/>
          <w:sz w:val="28"/>
          <w:szCs w:val="28"/>
          <w:lang w:eastAsia="ru-RU"/>
        </w:rPr>
        <w:t xml:space="preserve">униципальной программы «Развитие системы образования в </w:t>
      </w:r>
      <w:r>
        <w:rPr>
          <w:rFonts w:ascii="Liberation Serif" w:eastAsia="Times New Roman" w:hAnsi="Liberation Serif" w:cs="Times New Roman"/>
          <w:b/>
          <w:bCs/>
          <w:sz w:val="28"/>
          <w:szCs w:val="28"/>
          <w:lang w:eastAsia="ru-RU"/>
        </w:rPr>
        <w:t xml:space="preserve">Байкаловском муниципальном </w:t>
      </w:r>
      <w:r w:rsidR="00A52E0B">
        <w:rPr>
          <w:rFonts w:ascii="Liberation Serif" w:eastAsia="Times New Roman" w:hAnsi="Liberation Serif" w:cs="Times New Roman"/>
          <w:b/>
          <w:bCs/>
          <w:sz w:val="28"/>
          <w:szCs w:val="28"/>
          <w:lang w:eastAsia="ru-RU"/>
        </w:rPr>
        <w:t>районе</w:t>
      </w:r>
      <w:r w:rsidRPr="00934D2B">
        <w:rPr>
          <w:rFonts w:ascii="Liberation Serif" w:eastAsia="Times New Roman" w:hAnsi="Liberation Serif" w:cs="Times New Roman"/>
          <w:b/>
          <w:bCs/>
          <w:sz w:val="28"/>
          <w:szCs w:val="28"/>
          <w:lang w:eastAsia="ru-RU"/>
        </w:rPr>
        <w:t>»</w:t>
      </w:r>
    </w:p>
    <w:p w:rsidR="00EF21F0" w:rsidRPr="00934D2B" w:rsidRDefault="00EF21F0" w:rsidP="00EF21F0">
      <w:pPr>
        <w:spacing w:after="0" w:line="240" w:lineRule="auto"/>
        <w:jc w:val="center"/>
        <w:rPr>
          <w:rFonts w:ascii="Liberation Serif" w:eastAsia="Times New Roman" w:hAnsi="Liberation Serif" w:cs="Times New Roman"/>
          <w:b/>
          <w:bCs/>
          <w:sz w:val="28"/>
          <w:szCs w:val="28"/>
          <w:lang w:eastAsia="ru-RU"/>
        </w:rPr>
      </w:pPr>
    </w:p>
    <w:p w:rsidR="00EF21F0" w:rsidRPr="00934D2B" w:rsidRDefault="00EF21F0" w:rsidP="00EF21F0">
      <w:pPr>
        <w:spacing w:after="0" w:line="240" w:lineRule="auto"/>
        <w:ind w:firstLine="708"/>
        <w:jc w:val="both"/>
        <w:rPr>
          <w:rFonts w:ascii="Liberation Serif" w:eastAsia="Times New Roman" w:hAnsi="Liberation Serif" w:cs="Times New Roman"/>
          <w:b/>
          <w:bCs/>
          <w:sz w:val="28"/>
          <w:szCs w:val="28"/>
          <w:lang w:eastAsia="ru-RU"/>
        </w:rPr>
      </w:pPr>
      <w:r w:rsidRPr="00934D2B">
        <w:rPr>
          <w:rFonts w:ascii="Liberation Serif" w:eastAsia="Times New Roman" w:hAnsi="Liberation Serif" w:cs="Times New Roman"/>
          <w:sz w:val="28"/>
          <w:szCs w:val="28"/>
          <w:lang w:eastAsia="ru-RU"/>
        </w:rPr>
        <w:t>План мероприятий подпрогр</w:t>
      </w:r>
      <w:r>
        <w:rPr>
          <w:rFonts w:ascii="Liberation Serif" w:eastAsia="Times New Roman" w:hAnsi="Liberation Serif" w:cs="Times New Roman"/>
          <w:sz w:val="28"/>
          <w:szCs w:val="28"/>
          <w:lang w:eastAsia="ru-RU"/>
        </w:rPr>
        <w:t>аммы 4 «Обеспечение реализации м</w:t>
      </w:r>
      <w:r w:rsidRPr="00934D2B">
        <w:rPr>
          <w:rFonts w:ascii="Liberation Serif" w:eastAsia="Times New Roman" w:hAnsi="Liberation Serif" w:cs="Times New Roman"/>
          <w:sz w:val="28"/>
          <w:szCs w:val="28"/>
          <w:lang w:eastAsia="ru-RU"/>
        </w:rPr>
        <w:t xml:space="preserve">униципальной программы «Развитие системы образования в </w:t>
      </w:r>
      <w:r>
        <w:rPr>
          <w:rFonts w:ascii="Liberation Serif" w:eastAsia="Times New Roman" w:hAnsi="Liberation Serif" w:cs="Times New Roman"/>
          <w:sz w:val="28"/>
          <w:szCs w:val="28"/>
          <w:lang w:eastAsia="ru-RU"/>
        </w:rPr>
        <w:t>Байкаловском муниципальном районе</w:t>
      </w:r>
      <w:r w:rsidR="00A52E0B">
        <w:rPr>
          <w:rFonts w:ascii="Liberation Serif" w:eastAsia="Times New Roman" w:hAnsi="Liberation Serif" w:cs="Times New Roman"/>
          <w:sz w:val="28"/>
          <w:szCs w:val="28"/>
          <w:lang w:eastAsia="ru-RU"/>
        </w:rPr>
        <w:t>»</w:t>
      </w:r>
      <w:r w:rsidRPr="00934D2B">
        <w:rPr>
          <w:rFonts w:ascii="Liberation Serif" w:eastAsia="Times New Roman" w:hAnsi="Liberation Serif" w:cs="Times New Roman"/>
          <w:sz w:val="28"/>
          <w:szCs w:val="28"/>
          <w:lang w:eastAsia="ru-RU"/>
        </w:rPr>
        <w:t xml:space="preserve"> представлен в Приложении № </w:t>
      </w:r>
      <w:r>
        <w:rPr>
          <w:rFonts w:ascii="Liberation Serif" w:eastAsia="Times New Roman" w:hAnsi="Liberation Serif" w:cs="Times New Roman"/>
          <w:sz w:val="28"/>
          <w:szCs w:val="28"/>
          <w:lang w:eastAsia="ru-RU"/>
        </w:rPr>
        <w:t>2</w:t>
      </w:r>
      <w:r w:rsidRPr="00934D2B">
        <w:rPr>
          <w:rFonts w:ascii="Liberation Serif" w:eastAsia="Times New Roman" w:hAnsi="Liberation Serif" w:cs="Times New Roman"/>
          <w:sz w:val="28"/>
          <w:szCs w:val="28"/>
          <w:lang w:eastAsia="ru-RU"/>
        </w:rPr>
        <w:t xml:space="preserve"> к муниципальной программе</w:t>
      </w:r>
      <w:r>
        <w:rPr>
          <w:rFonts w:ascii="Liberation Serif" w:eastAsia="Times New Roman" w:hAnsi="Liberation Serif" w:cs="Times New Roman"/>
          <w:sz w:val="28"/>
          <w:szCs w:val="28"/>
          <w:lang w:eastAsia="ru-RU"/>
        </w:rPr>
        <w:t>.</w:t>
      </w:r>
    </w:p>
    <w:p w:rsidR="00EF21F0" w:rsidRPr="00934D2B" w:rsidRDefault="00EF21F0" w:rsidP="00EF21F0">
      <w:pPr>
        <w:spacing w:after="0" w:line="240" w:lineRule="auto"/>
        <w:rPr>
          <w:rFonts w:ascii="Times New Roman" w:eastAsia="Times New Roman" w:hAnsi="Times New Roman" w:cs="Times New Roman"/>
          <w:sz w:val="28"/>
          <w:szCs w:val="28"/>
          <w:lang w:eastAsia="ru-RU"/>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693961" w:rsidRDefault="00693961" w:rsidP="00693961">
      <w:pPr>
        <w:widowControl w:val="0"/>
        <w:autoSpaceDE w:val="0"/>
        <w:autoSpaceDN w:val="0"/>
        <w:adjustRightInd w:val="0"/>
        <w:spacing w:after="0" w:line="240" w:lineRule="auto"/>
        <w:jc w:val="center"/>
        <w:rPr>
          <w:rFonts w:ascii="Times New Roman" w:hAnsi="Times New Roman" w:cs="Times New Roman"/>
          <w:b/>
          <w:sz w:val="28"/>
          <w:szCs w:val="28"/>
        </w:rPr>
      </w:pPr>
    </w:p>
    <w:p w:rsidR="001A52BF" w:rsidRPr="00AB3C10" w:rsidRDefault="001A52BF" w:rsidP="00AB3C10">
      <w:pPr>
        <w:rPr>
          <w:rFonts w:ascii="Times New Roman" w:hAnsi="Times New Roman" w:cs="Times New Roman"/>
          <w:sz w:val="24"/>
          <w:szCs w:val="24"/>
        </w:rPr>
        <w:sectPr w:rsidR="001A52BF" w:rsidRPr="00AB3C10" w:rsidSect="00A410DA">
          <w:pgSz w:w="11906" w:h="16838"/>
          <w:pgMar w:top="567" w:right="850" w:bottom="709" w:left="1701" w:header="708" w:footer="708" w:gutter="0"/>
          <w:cols w:space="708"/>
          <w:titlePg/>
          <w:docGrid w:linePitch="360"/>
        </w:sectPr>
      </w:pPr>
    </w:p>
    <w:p w:rsidR="00487EA4" w:rsidRPr="005F629C" w:rsidRDefault="00487EA4" w:rsidP="007B638D">
      <w:pPr>
        <w:widowControl w:val="0"/>
        <w:autoSpaceDE w:val="0"/>
        <w:autoSpaceDN w:val="0"/>
        <w:adjustRightInd w:val="0"/>
        <w:spacing w:after="0" w:line="240" w:lineRule="auto"/>
        <w:ind w:left="10490"/>
        <w:rPr>
          <w:rFonts w:ascii="Times New Roman" w:hAnsi="Times New Roman" w:cs="Times New Roman"/>
          <w:sz w:val="20"/>
          <w:szCs w:val="20"/>
        </w:rPr>
      </w:pPr>
      <w:r w:rsidRPr="005F629C">
        <w:rPr>
          <w:rFonts w:ascii="Times New Roman" w:hAnsi="Times New Roman" w:cs="Times New Roman"/>
          <w:sz w:val="20"/>
          <w:szCs w:val="20"/>
        </w:rPr>
        <w:t>Приложение №</w:t>
      </w:r>
      <w:r w:rsidR="00D4772E">
        <w:rPr>
          <w:rFonts w:ascii="Times New Roman" w:hAnsi="Times New Roman" w:cs="Times New Roman"/>
          <w:sz w:val="20"/>
          <w:szCs w:val="20"/>
        </w:rPr>
        <w:t>1</w:t>
      </w:r>
      <w:r w:rsidRPr="005F629C">
        <w:rPr>
          <w:rFonts w:ascii="Times New Roman" w:hAnsi="Times New Roman" w:cs="Times New Roman"/>
          <w:sz w:val="20"/>
          <w:szCs w:val="20"/>
        </w:rPr>
        <w:t xml:space="preserve"> </w:t>
      </w:r>
    </w:p>
    <w:p w:rsidR="00D4772E" w:rsidRDefault="00487EA4" w:rsidP="007B638D">
      <w:pPr>
        <w:widowControl w:val="0"/>
        <w:autoSpaceDE w:val="0"/>
        <w:autoSpaceDN w:val="0"/>
        <w:adjustRightInd w:val="0"/>
        <w:spacing w:after="0" w:line="240" w:lineRule="auto"/>
        <w:ind w:left="10490"/>
        <w:rPr>
          <w:rFonts w:ascii="Times New Roman" w:hAnsi="Times New Roman" w:cs="Times New Roman"/>
          <w:sz w:val="20"/>
          <w:szCs w:val="20"/>
        </w:rPr>
      </w:pPr>
      <w:r w:rsidRPr="005F629C">
        <w:rPr>
          <w:rFonts w:ascii="Times New Roman" w:hAnsi="Times New Roman" w:cs="Times New Roman"/>
          <w:sz w:val="20"/>
          <w:szCs w:val="20"/>
        </w:rPr>
        <w:t xml:space="preserve">к </w:t>
      </w:r>
      <w:r w:rsidR="00D4772E">
        <w:rPr>
          <w:rFonts w:ascii="Times New Roman" w:hAnsi="Times New Roman" w:cs="Times New Roman"/>
          <w:sz w:val="20"/>
          <w:szCs w:val="20"/>
        </w:rPr>
        <w:t>муниципальной программе</w:t>
      </w:r>
    </w:p>
    <w:p w:rsidR="00D4772E" w:rsidRPr="00856015" w:rsidRDefault="007634DA" w:rsidP="007B638D">
      <w:pPr>
        <w:widowControl w:val="0"/>
        <w:autoSpaceDE w:val="0"/>
        <w:autoSpaceDN w:val="0"/>
        <w:adjustRightInd w:val="0"/>
        <w:spacing w:after="0" w:line="240" w:lineRule="auto"/>
        <w:ind w:left="10490"/>
        <w:rPr>
          <w:rFonts w:ascii="Times New Roman" w:hAnsi="Times New Roman" w:cs="Times New Roman"/>
          <w:sz w:val="20"/>
          <w:szCs w:val="20"/>
        </w:rPr>
      </w:pPr>
      <w:r>
        <w:rPr>
          <w:rFonts w:ascii="Times New Roman" w:hAnsi="Times New Roman" w:cs="Times New Roman"/>
          <w:sz w:val="20"/>
          <w:szCs w:val="20"/>
        </w:rPr>
        <w:t xml:space="preserve">«Развитие системы образования в </w:t>
      </w:r>
      <w:r w:rsidR="00D4772E">
        <w:rPr>
          <w:rFonts w:ascii="Times New Roman" w:hAnsi="Times New Roman" w:cs="Times New Roman"/>
          <w:sz w:val="20"/>
          <w:szCs w:val="20"/>
        </w:rPr>
        <w:t>Байкаловском</w:t>
      </w:r>
      <w:r w:rsidR="00487EA4" w:rsidRPr="00856015">
        <w:rPr>
          <w:rFonts w:ascii="Times New Roman" w:hAnsi="Times New Roman" w:cs="Times New Roman"/>
          <w:sz w:val="20"/>
          <w:szCs w:val="20"/>
        </w:rPr>
        <w:t xml:space="preserve"> муниципальн</w:t>
      </w:r>
      <w:r w:rsidR="00D4772E">
        <w:rPr>
          <w:rFonts w:ascii="Times New Roman" w:hAnsi="Times New Roman" w:cs="Times New Roman"/>
          <w:sz w:val="20"/>
          <w:szCs w:val="20"/>
        </w:rPr>
        <w:t>ом</w:t>
      </w:r>
      <w:r w:rsidR="00487EA4" w:rsidRPr="00856015">
        <w:rPr>
          <w:rFonts w:ascii="Times New Roman" w:hAnsi="Times New Roman" w:cs="Times New Roman"/>
          <w:sz w:val="20"/>
          <w:szCs w:val="20"/>
        </w:rPr>
        <w:t xml:space="preserve"> район</w:t>
      </w:r>
      <w:r w:rsidR="00D4772E">
        <w:rPr>
          <w:rFonts w:ascii="Times New Roman" w:hAnsi="Times New Roman" w:cs="Times New Roman"/>
          <w:sz w:val="20"/>
          <w:szCs w:val="20"/>
        </w:rPr>
        <w:t>е</w:t>
      </w:r>
      <w:r w:rsidR="007B638D">
        <w:rPr>
          <w:rFonts w:ascii="Times New Roman" w:hAnsi="Times New Roman" w:cs="Times New Roman"/>
          <w:sz w:val="20"/>
          <w:szCs w:val="20"/>
        </w:rPr>
        <w:t xml:space="preserve">» </w:t>
      </w:r>
      <w:r>
        <w:rPr>
          <w:rFonts w:ascii="Times New Roman" w:hAnsi="Times New Roman" w:cs="Times New Roman"/>
          <w:sz w:val="20"/>
          <w:szCs w:val="20"/>
        </w:rPr>
        <w:t xml:space="preserve">                  </w:t>
      </w:r>
      <w:r w:rsidR="007B638D">
        <w:rPr>
          <w:rFonts w:ascii="Times New Roman" w:hAnsi="Times New Roman" w:cs="Times New Roman"/>
          <w:sz w:val="20"/>
          <w:szCs w:val="20"/>
        </w:rPr>
        <w:t>до 2</w:t>
      </w:r>
      <w:r w:rsidR="00D4772E">
        <w:rPr>
          <w:rFonts w:ascii="Times New Roman" w:hAnsi="Times New Roman" w:cs="Times New Roman"/>
          <w:sz w:val="20"/>
          <w:szCs w:val="20"/>
        </w:rPr>
        <w:t>032 год</w:t>
      </w:r>
      <w:r w:rsidR="007B638D">
        <w:rPr>
          <w:rFonts w:ascii="Times New Roman" w:hAnsi="Times New Roman" w:cs="Times New Roman"/>
          <w:sz w:val="20"/>
          <w:szCs w:val="20"/>
        </w:rPr>
        <w:t>а</w:t>
      </w:r>
    </w:p>
    <w:p w:rsidR="00487EA4" w:rsidRPr="00856015" w:rsidRDefault="00487EA4" w:rsidP="00487EA4">
      <w:pPr>
        <w:widowControl w:val="0"/>
        <w:autoSpaceDE w:val="0"/>
        <w:autoSpaceDN w:val="0"/>
        <w:adjustRightInd w:val="0"/>
        <w:spacing w:after="0" w:line="240" w:lineRule="auto"/>
        <w:jc w:val="center"/>
        <w:rPr>
          <w:rFonts w:ascii="Times New Roman" w:hAnsi="Times New Roman" w:cs="Times New Roman"/>
          <w:sz w:val="24"/>
          <w:szCs w:val="24"/>
        </w:rPr>
      </w:pPr>
    </w:p>
    <w:p w:rsidR="00487EA4" w:rsidRPr="00856015" w:rsidRDefault="00487EA4" w:rsidP="00487EA4">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258"/>
      <w:bookmarkEnd w:id="4"/>
      <w:r w:rsidRPr="00856015">
        <w:rPr>
          <w:rFonts w:ascii="Times New Roman" w:hAnsi="Times New Roman" w:cs="Times New Roman"/>
          <w:b/>
          <w:sz w:val="24"/>
          <w:szCs w:val="24"/>
        </w:rPr>
        <w:t>ЦЕЛИ, ЗАДАЧИ И ЦЕЛЕВЫЕ ПОКАЗАТЕЛИ</w:t>
      </w:r>
    </w:p>
    <w:p w:rsidR="00487EA4" w:rsidRPr="00856015" w:rsidRDefault="00487EA4" w:rsidP="00487EA4">
      <w:pPr>
        <w:widowControl w:val="0"/>
        <w:autoSpaceDE w:val="0"/>
        <w:autoSpaceDN w:val="0"/>
        <w:adjustRightInd w:val="0"/>
        <w:spacing w:after="0" w:line="240" w:lineRule="auto"/>
        <w:jc w:val="center"/>
        <w:rPr>
          <w:rFonts w:ascii="Times New Roman" w:hAnsi="Times New Roman" w:cs="Times New Roman"/>
          <w:b/>
          <w:sz w:val="24"/>
          <w:szCs w:val="24"/>
        </w:rPr>
      </w:pPr>
      <w:r w:rsidRPr="00856015">
        <w:rPr>
          <w:rFonts w:ascii="Times New Roman" w:hAnsi="Times New Roman" w:cs="Times New Roman"/>
          <w:b/>
          <w:sz w:val="24"/>
          <w:szCs w:val="24"/>
        </w:rPr>
        <w:t>РЕАЛИЗАЦИИ МУНИЦИПАЛЬНОЙ ПРОГРАММЫ</w:t>
      </w:r>
    </w:p>
    <w:p w:rsidR="00487EA4" w:rsidRPr="00856015" w:rsidRDefault="00487EA4" w:rsidP="00487EA4">
      <w:pPr>
        <w:widowControl w:val="0"/>
        <w:autoSpaceDE w:val="0"/>
        <w:autoSpaceDN w:val="0"/>
        <w:adjustRightInd w:val="0"/>
        <w:spacing w:after="0" w:line="240" w:lineRule="auto"/>
        <w:jc w:val="center"/>
        <w:rPr>
          <w:rFonts w:ascii="Times New Roman" w:hAnsi="Times New Roman" w:cs="Times New Roman"/>
          <w:b/>
          <w:sz w:val="24"/>
          <w:szCs w:val="24"/>
        </w:rPr>
      </w:pPr>
      <w:r w:rsidRPr="00856015">
        <w:rPr>
          <w:rFonts w:ascii="Times New Roman" w:hAnsi="Times New Roman" w:cs="Times New Roman"/>
          <w:b/>
          <w:sz w:val="24"/>
          <w:szCs w:val="24"/>
        </w:rPr>
        <w:t>"</w:t>
      </w:r>
      <w:r w:rsidR="00BE62BE" w:rsidRPr="00856015">
        <w:rPr>
          <w:rFonts w:ascii="Times New Roman" w:hAnsi="Times New Roman" w:cs="Times New Roman"/>
          <w:b/>
          <w:sz w:val="24"/>
          <w:szCs w:val="24"/>
        </w:rPr>
        <w:t>Развитие системы образования в Байкаловском муниципальном районе</w:t>
      </w:r>
      <w:r w:rsidR="00A52E0B">
        <w:rPr>
          <w:rFonts w:ascii="Times New Roman" w:hAnsi="Times New Roman" w:cs="Times New Roman"/>
          <w:b/>
          <w:sz w:val="24"/>
          <w:szCs w:val="24"/>
        </w:rPr>
        <w:t xml:space="preserve">» до </w:t>
      </w:r>
      <w:r w:rsidR="00BE62BE" w:rsidRPr="00856015">
        <w:rPr>
          <w:rFonts w:ascii="Times New Roman" w:hAnsi="Times New Roman" w:cs="Times New Roman"/>
          <w:b/>
          <w:sz w:val="24"/>
          <w:szCs w:val="24"/>
        </w:rPr>
        <w:t>203</w:t>
      </w:r>
      <w:r w:rsidR="00EF21F0" w:rsidRPr="00856015">
        <w:rPr>
          <w:rFonts w:ascii="Times New Roman" w:hAnsi="Times New Roman" w:cs="Times New Roman"/>
          <w:b/>
          <w:sz w:val="24"/>
          <w:szCs w:val="24"/>
        </w:rPr>
        <w:t>2</w:t>
      </w:r>
      <w:r w:rsidR="00BE62BE" w:rsidRPr="00856015">
        <w:rPr>
          <w:rFonts w:ascii="Times New Roman" w:hAnsi="Times New Roman" w:cs="Times New Roman"/>
          <w:b/>
          <w:sz w:val="24"/>
          <w:szCs w:val="24"/>
        </w:rPr>
        <w:t xml:space="preserve"> год</w:t>
      </w:r>
      <w:r w:rsidR="00A52E0B">
        <w:rPr>
          <w:rFonts w:ascii="Times New Roman" w:hAnsi="Times New Roman" w:cs="Times New Roman"/>
          <w:b/>
          <w:sz w:val="24"/>
          <w:szCs w:val="24"/>
        </w:rPr>
        <w:t>а</w:t>
      </w:r>
    </w:p>
    <w:p w:rsidR="00487EA4" w:rsidRPr="00856015" w:rsidRDefault="00487EA4" w:rsidP="00487EA4">
      <w:pPr>
        <w:widowControl w:val="0"/>
        <w:autoSpaceDE w:val="0"/>
        <w:autoSpaceDN w:val="0"/>
        <w:adjustRightInd w:val="0"/>
        <w:spacing w:after="0" w:line="240" w:lineRule="auto"/>
        <w:rPr>
          <w:rFonts w:ascii="Times New Roman" w:hAnsi="Times New Roman" w:cs="Times New Roman"/>
          <w:b/>
          <w:sz w:val="24"/>
          <w:szCs w:val="24"/>
        </w:rPr>
      </w:pPr>
    </w:p>
    <w:tbl>
      <w:tblPr>
        <w:tblW w:w="15735" w:type="dxa"/>
        <w:tblCellSpacing w:w="5" w:type="nil"/>
        <w:tblInd w:w="-351" w:type="dxa"/>
        <w:tblLayout w:type="fixed"/>
        <w:tblCellMar>
          <w:left w:w="75" w:type="dxa"/>
          <w:right w:w="75" w:type="dxa"/>
        </w:tblCellMar>
        <w:tblLook w:val="0000" w:firstRow="0" w:lastRow="0" w:firstColumn="0" w:lastColumn="0" w:noHBand="0" w:noVBand="0"/>
      </w:tblPr>
      <w:tblGrid>
        <w:gridCol w:w="662"/>
        <w:gridCol w:w="10"/>
        <w:gridCol w:w="2"/>
        <w:gridCol w:w="6"/>
        <w:gridCol w:w="831"/>
        <w:gridCol w:w="2"/>
        <w:gridCol w:w="10"/>
        <w:gridCol w:w="1986"/>
        <w:gridCol w:w="13"/>
        <w:gridCol w:w="14"/>
        <w:gridCol w:w="58"/>
        <w:gridCol w:w="18"/>
        <w:gridCol w:w="13"/>
        <w:gridCol w:w="18"/>
        <w:gridCol w:w="48"/>
        <w:gridCol w:w="1189"/>
        <w:gridCol w:w="29"/>
        <w:gridCol w:w="1"/>
        <w:gridCol w:w="35"/>
        <w:gridCol w:w="13"/>
        <w:gridCol w:w="6"/>
        <w:gridCol w:w="8"/>
        <w:gridCol w:w="12"/>
        <w:gridCol w:w="684"/>
        <w:gridCol w:w="41"/>
        <w:gridCol w:w="15"/>
        <w:gridCol w:w="15"/>
        <w:gridCol w:w="7"/>
        <w:gridCol w:w="12"/>
        <w:gridCol w:w="7"/>
        <w:gridCol w:w="9"/>
        <w:gridCol w:w="10"/>
        <w:gridCol w:w="9"/>
        <w:gridCol w:w="743"/>
        <w:gridCol w:w="41"/>
        <w:gridCol w:w="19"/>
        <w:gridCol w:w="15"/>
        <w:gridCol w:w="22"/>
        <w:gridCol w:w="9"/>
        <w:gridCol w:w="8"/>
        <w:gridCol w:w="4"/>
        <w:gridCol w:w="7"/>
        <w:gridCol w:w="742"/>
        <w:gridCol w:w="41"/>
        <w:gridCol w:w="22"/>
        <w:gridCol w:w="31"/>
        <w:gridCol w:w="13"/>
        <w:gridCol w:w="15"/>
        <w:gridCol w:w="4"/>
        <w:gridCol w:w="743"/>
        <w:gridCol w:w="41"/>
        <w:gridCol w:w="58"/>
        <w:gridCol w:w="8"/>
        <w:gridCol w:w="22"/>
        <w:gridCol w:w="738"/>
        <w:gridCol w:w="42"/>
        <w:gridCol w:w="89"/>
        <w:gridCol w:w="1"/>
        <w:gridCol w:w="737"/>
        <w:gridCol w:w="136"/>
        <w:gridCol w:w="2"/>
        <w:gridCol w:w="730"/>
        <w:gridCol w:w="142"/>
        <w:gridCol w:w="128"/>
        <w:gridCol w:w="12"/>
        <w:gridCol w:w="8"/>
        <w:gridCol w:w="30"/>
        <w:gridCol w:w="2"/>
        <w:gridCol w:w="548"/>
        <w:gridCol w:w="145"/>
        <w:gridCol w:w="6"/>
        <w:gridCol w:w="2"/>
        <w:gridCol w:w="718"/>
        <w:gridCol w:w="143"/>
        <w:gridCol w:w="6"/>
        <w:gridCol w:w="2"/>
        <w:gridCol w:w="708"/>
        <w:gridCol w:w="12"/>
        <w:gridCol w:w="142"/>
        <w:gridCol w:w="5"/>
        <w:gridCol w:w="3"/>
        <w:gridCol w:w="2097"/>
      </w:tblGrid>
      <w:tr w:rsidR="000F52CB" w:rsidRPr="00856015" w:rsidTr="006B30A9">
        <w:trPr>
          <w:tblCellSpacing w:w="5" w:type="nil"/>
        </w:trPr>
        <w:tc>
          <w:tcPr>
            <w:tcW w:w="662" w:type="dxa"/>
            <w:vMerge w:val="restart"/>
            <w:tcBorders>
              <w:top w:val="single" w:sz="4" w:space="0" w:color="auto"/>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 xml:space="preserve">N    </w:t>
            </w:r>
            <w:r w:rsidRPr="00856015">
              <w:rPr>
                <w:rFonts w:ascii="Times New Roman" w:hAnsi="Times New Roman" w:cs="Times New Roman"/>
                <w:sz w:val="24"/>
                <w:szCs w:val="24"/>
              </w:rPr>
              <w:br/>
              <w:t>строки</w:t>
            </w:r>
          </w:p>
        </w:tc>
        <w:tc>
          <w:tcPr>
            <w:tcW w:w="851" w:type="dxa"/>
            <w:gridSpan w:val="5"/>
            <w:vMerge w:val="restart"/>
            <w:tcBorders>
              <w:top w:val="single" w:sz="4" w:space="0" w:color="auto"/>
              <w:left w:val="single" w:sz="4" w:space="0" w:color="auto"/>
              <w:right w:val="single" w:sz="4" w:space="0" w:color="auto"/>
            </w:tcBorders>
          </w:tcPr>
          <w:p w:rsidR="007C5BA2" w:rsidRPr="00856015" w:rsidRDefault="007C5BA2" w:rsidP="007C5BA2">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Номер цели, задачи, целевого показателя</w:t>
            </w:r>
          </w:p>
        </w:tc>
        <w:tc>
          <w:tcPr>
            <w:tcW w:w="2081" w:type="dxa"/>
            <w:gridSpan w:val="5"/>
            <w:vMerge w:val="restart"/>
            <w:tcBorders>
              <w:top w:val="single" w:sz="4" w:space="0" w:color="auto"/>
              <w:left w:val="single" w:sz="4" w:space="0" w:color="auto"/>
              <w:bottom w:val="single" w:sz="4" w:space="0" w:color="auto"/>
              <w:right w:val="single" w:sz="4" w:space="0" w:color="auto"/>
            </w:tcBorders>
          </w:tcPr>
          <w:p w:rsidR="007C5BA2" w:rsidRPr="00856015" w:rsidRDefault="007C5BA2" w:rsidP="00233527">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 xml:space="preserve">Наименование  </w:t>
            </w:r>
            <w:r w:rsidRPr="00856015">
              <w:rPr>
                <w:rFonts w:ascii="Times New Roman" w:hAnsi="Times New Roman" w:cs="Times New Roman"/>
                <w:sz w:val="24"/>
                <w:szCs w:val="24"/>
              </w:rPr>
              <w:br/>
              <w:t xml:space="preserve"> цели (целей) и </w:t>
            </w:r>
            <w:r w:rsidRPr="00856015">
              <w:rPr>
                <w:rFonts w:ascii="Times New Roman" w:hAnsi="Times New Roman" w:cs="Times New Roman"/>
                <w:sz w:val="24"/>
                <w:szCs w:val="24"/>
              </w:rPr>
              <w:br/>
              <w:t xml:space="preserve"> задач, целевых </w:t>
            </w:r>
            <w:r w:rsidRPr="00856015">
              <w:rPr>
                <w:rFonts w:ascii="Times New Roman" w:hAnsi="Times New Roman" w:cs="Times New Roman"/>
                <w:sz w:val="24"/>
                <w:szCs w:val="24"/>
              </w:rPr>
              <w:br/>
              <w:t xml:space="preserve">  показателей</w:t>
            </w:r>
          </w:p>
        </w:tc>
        <w:tc>
          <w:tcPr>
            <w:tcW w:w="1286" w:type="dxa"/>
            <w:gridSpan w:val="5"/>
            <w:vMerge w:val="restart"/>
            <w:tcBorders>
              <w:top w:val="single" w:sz="4" w:space="0" w:color="auto"/>
              <w:left w:val="single" w:sz="4" w:space="0" w:color="auto"/>
              <w:bottom w:val="single" w:sz="4" w:space="0" w:color="auto"/>
              <w:right w:val="single" w:sz="4" w:space="0" w:color="auto"/>
            </w:tcBorders>
          </w:tcPr>
          <w:p w:rsidR="007C5BA2" w:rsidRPr="00856015" w:rsidRDefault="007C5BA2" w:rsidP="00233527">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 xml:space="preserve">Единица </w:t>
            </w:r>
            <w:r w:rsidRPr="00856015">
              <w:rPr>
                <w:rFonts w:ascii="Times New Roman" w:hAnsi="Times New Roman" w:cs="Times New Roman"/>
                <w:sz w:val="24"/>
                <w:szCs w:val="24"/>
              </w:rPr>
              <w:br/>
              <w:t>измерения</w:t>
            </w:r>
          </w:p>
        </w:tc>
        <w:tc>
          <w:tcPr>
            <w:tcW w:w="8608" w:type="dxa"/>
            <w:gridSpan w:val="62"/>
            <w:tcBorders>
              <w:top w:val="single" w:sz="4" w:space="0" w:color="auto"/>
              <w:left w:val="single" w:sz="4" w:space="0" w:color="auto"/>
              <w:bottom w:val="single" w:sz="4" w:space="0" w:color="auto"/>
              <w:right w:val="single" w:sz="4" w:space="0" w:color="auto"/>
            </w:tcBorders>
          </w:tcPr>
          <w:p w:rsidR="007C5BA2" w:rsidRPr="00856015" w:rsidRDefault="007C5BA2" w:rsidP="00233527">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 xml:space="preserve">Значение целевого показателя реализации      </w:t>
            </w:r>
            <w:r w:rsidRPr="00856015">
              <w:rPr>
                <w:rFonts w:ascii="Times New Roman" w:hAnsi="Times New Roman" w:cs="Times New Roman"/>
                <w:sz w:val="24"/>
                <w:szCs w:val="24"/>
              </w:rPr>
              <w:br/>
              <w:t xml:space="preserve">             муниципальной программы</w:t>
            </w:r>
          </w:p>
        </w:tc>
        <w:tc>
          <w:tcPr>
            <w:tcW w:w="2247" w:type="dxa"/>
            <w:gridSpan w:val="4"/>
            <w:vMerge w:val="restart"/>
            <w:tcBorders>
              <w:top w:val="single" w:sz="4" w:space="0" w:color="auto"/>
              <w:left w:val="single" w:sz="4" w:space="0" w:color="auto"/>
              <w:right w:val="single" w:sz="4" w:space="0" w:color="auto"/>
            </w:tcBorders>
          </w:tcPr>
          <w:p w:rsidR="007C5BA2" w:rsidRPr="00856015" w:rsidRDefault="007C5BA2" w:rsidP="00233527">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 xml:space="preserve">Источник  </w:t>
            </w:r>
            <w:r w:rsidRPr="00856015">
              <w:rPr>
                <w:rFonts w:ascii="Times New Roman" w:hAnsi="Times New Roman" w:cs="Times New Roman"/>
                <w:sz w:val="24"/>
                <w:szCs w:val="24"/>
              </w:rPr>
              <w:br/>
              <w:t xml:space="preserve"> значений  </w:t>
            </w:r>
            <w:r w:rsidRPr="00856015">
              <w:rPr>
                <w:rFonts w:ascii="Times New Roman" w:hAnsi="Times New Roman" w:cs="Times New Roman"/>
                <w:sz w:val="24"/>
                <w:szCs w:val="24"/>
              </w:rPr>
              <w:br/>
              <w:t>показателей</w:t>
            </w:r>
          </w:p>
        </w:tc>
      </w:tr>
      <w:tr w:rsidR="000F52CB" w:rsidRPr="00856015" w:rsidTr="006B30A9">
        <w:trPr>
          <w:tblCellSpacing w:w="5" w:type="nil"/>
        </w:trPr>
        <w:tc>
          <w:tcPr>
            <w:tcW w:w="662" w:type="dxa"/>
            <w:vMerge/>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p>
        </w:tc>
        <w:tc>
          <w:tcPr>
            <w:tcW w:w="851" w:type="dxa"/>
            <w:gridSpan w:val="5"/>
            <w:vMerge/>
            <w:tcBorders>
              <w:left w:val="single" w:sz="4" w:space="0" w:color="auto"/>
              <w:bottom w:val="single" w:sz="4" w:space="0" w:color="auto"/>
              <w:right w:val="single" w:sz="4" w:space="0" w:color="auto"/>
            </w:tcBorders>
          </w:tcPr>
          <w:p w:rsidR="007C5BA2" w:rsidRPr="00856015" w:rsidRDefault="007C5BA2" w:rsidP="00233527">
            <w:pPr>
              <w:pStyle w:val="ConsPlusCell"/>
              <w:rPr>
                <w:rFonts w:ascii="Times New Roman" w:hAnsi="Times New Roman" w:cs="Times New Roman"/>
                <w:sz w:val="24"/>
                <w:szCs w:val="24"/>
              </w:rPr>
            </w:pPr>
          </w:p>
        </w:tc>
        <w:tc>
          <w:tcPr>
            <w:tcW w:w="2081" w:type="dxa"/>
            <w:gridSpan w:val="5"/>
            <w:vMerge/>
            <w:tcBorders>
              <w:left w:val="single" w:sz="4" w:space="0" w:color="auto"/>
              <w:bottom w:val="single" w:sz="4" w:space="0" w:color="auto"/>
              <w:right w:val="single" w:sz="4" w:space="0" w:color="auto"/>
            </w:tcBorders>
          </w:tcPr>
          <w:p w:rsidR="007C5BA2" w:rsidRPr="00856015" w:rsidRDefault="007C5BA2" w:rsidP="00233527">
            <w:pPr>
              <w:pStyle w:val="ConsPlusCell"/>
              <w:rPr>
                <w:rFonts w:ascii="Times New Roman" w:hAnsi="Times New Roman" w:cs="Times New Roman"/>
                <w:sz w:val="24"/>
                <w:szCs w:val="24"/>
              </w:rPr>
            </w:pPr>
          </w:p>
        </w:tc>
        <w:tc>
          <w:tcPr>
            <w:tcW w:w="1286" w:type="dxa"/>
            <w:gridSpan w:val="5"/>
            <w:vMerge/>
            <w:tcBorders>
              <w:left w:val="single" w:sz="4" w:space="0" w:color="auto"/>
              <w:bottom w:val="single" w:sz="4" w:space="0" w:color="auto"/>
              <w:right w:val="single" w:sz="4" w:space="0" w:color="auto"/>
            </w:tcBorders>
          </w:tcPr>
          <w:p w:rsidR="007C5BA2" w:rsidRPr="00856015" w:rsidRDefault="007C5BA2" w:rsidP="00233527">
            <w:pPr>
              <w:pStyle w:val="ConsPlusCell"/>
              <w:rPr>
                <w:rFonts w:ascii="Times New Roman" w:hAnsi="Times New Roman" w:cs="Times New Roman"/>
                <w:sz w:val="24"/>
                <w:szCs w:val="24"/>
              </w:rPr>
            </w:pPr>
          </w:p>
        </w:tc>
        <w:tc>
          <w:tcPr>
            <w:tcW w:w="788" w:type="dxa"/>
            <w:gridSpan w:val="8"/>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2023</w:t>
            </w:r>
          </w:p>
        </w:tc>
        <w:tc>
          <w:tcPr>
            <w:tcW w:w="868" w:type="dxa"/>
            <w:gridSpan w:val="10"/>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2024</w:t>
            </w:r>
          </w:p>
        </w:tc>
        <w:tc>
          <w:tcPr>
            <w:tcW w:w="867" w:type="dxa"/>
            <w:gridSpan w:val="9"/>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2025</w:t>
            </w:r>
          </w:p>
        </w:tc>
        <w:tc>
          <w:tcPr>
            <w:tcW w:w="869"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2026</w:t>
            </w:r>
          </w:p>
        </w:tc>
        <w:tc>
          <w:tcPr>
            <w:tcW w:w="867"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2027</w:t>
            </w:r>
          </w:p>
        </w:tc>
        <w:tc>
          <w:tcPr>
            <w:tcW w:w="869"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2028</w:t>
            </w:r>
          </w:p>
        </w:tc>
        <w:tc>
          <w:tcPr>
            <w:tcW w:w="868" w:type="dxa"/>
            <w:gridSpan w:val="3"/>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2029</w:t>
            </w:r>
          </w:p>
        </w:tc>
        <w:tc>
          <w:tcPr>
            <w:tcW w:w="870"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2030</w:t>
            </w:r>
          </w:p>
        </w:tc>
        <w:tc>
          <w:tcPr>
            <w:tcW w:w="871"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2031</w:t>
            </w:r>
          </w:p>
          <w:p w:rsidR="007C5BA2" w:rsidRPr="00856015" w:rsidRDefault="007C5BA2" w:rsidP="00AE653B">
            <w:pPr>
              <w:jc w:val="center"/>
              <w:rPr>
                <w:lang w:eastAsia="ru-RU"/>
              </w:rPr>
            </w:pPr>
          </w:p>
          <w:p w:rsidR="007C5BA2" w:rsidRPr="00856015" w:rsidRDefault="007C5BA2" w:rsidP="00AE653B">
            <w:pPr>
              <w:ind w:right="2902"/>
              <w:jc w:val="center"/>
              <w:rPr>
                <w:lang w:eastAsia="ru-RU"/>
              </w:rPr>
            </w:pPr>
          </w:p>
        </w:tc>
        <w:tc>
          <w:tcPr>
            <w:tcW w:w="871"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2032</w:t>
            </w:r>
          </w:p>
        </w:tc>
        <w:tc>
          <w:tcPr>
            <w:tcW w:w="2247" w:type="dxa"/>
            <w:gridSpan w:val="4"/>
            <w:vMerge/>
            <w:tcBorders>
              <w:left w:val="single" w:sz="4" w:space="0" w:color="auto"/>
              <w:bottom w:val="single" w:sz="4" w:space="0" w:color="auto"/>
              <w:right w:val="single" w:sz="4" w:space="0" w:color="auto"/>
            </w:tcBorders>
          </w:tcPr>
          <w:p w:rsidR="007C5BA2" w:rsidRPr="00856015" w:rsidRDefault="007C5BA2" w:rsidP="00233527">
            <w:pPr>
              <w:pStyle w:val="ConsPlusCell"/>
              <w:rPr>
                <w:rFonts w:ascii="Times New Roman" w:hAnsi="Times New Roman" w:cs="Times New Roman"/>
                <w:sz w:val="24"/>
                <w:szCs w:val="24"/>
              </w:rPr>
            </w:pPr>
          </w:p>
        </w:tc>
      </w:tr>
      <w:tr w:rsidR="000F52CB" w:rsidRPr="00856015" w:rsidTr="006B30A9">
        <w:trPr>
          <w:tblCellSpacing w:w="5" w:type="nil"/>
        </w:trPr>
        <w:tc>
          <w:tcPr>
            <w:tcW w:w="662" w:type="dxa"/>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51" w:type="dxa"/>
            <w:gridSpan w:val="5"/>
            <w:tcBorders>
              <w:left w:val="single" w:sz="4" w:space="0" w:color="auto"/>
              <w:bottom w:val="single" w:sz="4" w:space="0" w:color="auto"/>
              <w:right w:val="single" w:sz="4" w:space="0" w:color="auto"/>
            </w:tcBorders>
          </w:tcPr>
          <w:p w:rsidR="007C5BA2" w:rsidRPr="00856015" w:rsidRDefault="007C5BA2" w:rsidP="00233527">
            <w:pPr>
              <w:pStyle w:val="ConsPlusCell"/>
              <w:jc w:val="center"/>
              <w:rPr>
                <w:rFonts w:ascii="Times New Roman" w:hAnsi="Times New Roman" w:cs="Times New Roman"/>
                <w:sz w:val="24"/>
                <w:szCs w:val="24"/>
              </w:rPr>
            </w:pPr>
          </w:p>
        </w:tc>
        <w:tc>
          <w:tcPr>
            <w:tcW w:w="2081" w:type="dxa"/>
            <w:gridSpan w:val="5"/>
            <w:tcBorders>
              <w:left w:val="single" w:sz="4" w:space="0" w:color="auto"/>
              <w:bottom w:val="single" w:sz="4" w:space="0" w:color="auto"/>
              <w:right w:val="single" w:sz="4" w:space="0" w:color="auto"/>
            </w:tcBorders>
          </w:tcPr>
          <w:p w:rsidR="007C5BA2" w:rsidRPr="00856015" w:rsidRDefault="007C5BA2" w:rsidP="00233527">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1286" w:type="dxa"/>
            <w:gridSpan w:val="5"/>
            <w:tcBorders>
              <w:left w:val="single" w:sz="4" w:space="0" w:color="auto"/>
              <w:bottom w:val="single" w:sz="4" w:space="0" w:color="auto"/>
              <w:right w:val="single" w:sz="4" w:space="0" w:color="auto"/>
            </w:tcBorders>
          </w:tcPr>
          <w:p w:rsidR="007C5BA2" w:rsidRPr="00856015" w:rsidRDefault="007C5BA2" w:rsidP="00233527">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w:t>
            </w:r>
          </w:p>
        </w:tc>
        <w:tc>
          <w:tcPr>
            <w:tcW w:w="788" w:type="dxa"/>
            <w:gridSpan w:val="8"/>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w:t>
            </w:r>
          </w:p>
        </w:tc>
        <w:tc>
          <w:tcPr>
            <w:tcW w:w="868" w:type="dxa"/>
            <w:gridSpan w:val="10"/>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p>
        </w:tc>
        <w:tc>
          <w:tcPr>
            <w:tcW w:w="867" w:type="dxa"/>
            <w:gridSpan w:val="9"/>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w:t>
            </w:r>
          </w:p>
        </w:tc>
        <w:tc>
          <w:tcPr>
            <w:tcW w:w="869"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67"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w:t>
            </w:r>
          </w:p>
        </w:tc>
        <w:tc>
          <w:tcPr>
            <w:tcW w:w="869"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9</w:t>
            </w:r>
          </w:p>
        </w:tc>
        <w:tc>
          <w:tcPr>
            <w:tcW w:w="868" w:type="dxa"/>
            <w:gridSpan w:val="3"/>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w:t>
            </w:r>
          </w:p>
        </w:tc>
        <w:tc>
          <w:tcPr>
            <w:tcW w:w="870"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11</w:t>
            </w:r>
          </w:p>
        </w:tc>
        <w:tc>
          <w:tcPr>
            <w:tcW w:w="871"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12</w:t>
            </w:r>
          </w:p>
        </w:tc>
        <w:tc>
          <w:tcPr>
            <w:tcW w:w="871"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13</w:t>
            </w:r>
          </w:p>
        </w:tc>
        <w:tc>
          <w:tcPr>
            <w:tcW w:w="2247" w:type="dxa"/>
            <w:gridSpan w:val="4"/>
            <w:tcBorders>
              <w:left w:val="single" w:sz="4" w:space="0" w:color="auto"/>
              <w:bottom w:val="single" w:sz="4" w:space="0" w:color="auto"/>
              <w:right w:val="single" w:sz="4" w:space="0" w:color="auto"/>
            </w:tcBorders>
          </w:tcPr>
          <w:p w:rsidR="007C5BA2" w:rsidRPr="00856015" w:rsidRDefault="007C5BA2" w:rsidP="00EF21F0">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14</w:t>
            </w:r>
          </w:p>
        </w:tc>
      </w:tr>
      <w:tr w:rsidR="000F52CB" w:rsidRPr="00856015" w:rsidTr="006B30A9">
        <w:trPr>
          <w:tblCellSpacing w:w="5" w:type="nil"/>
        </w:trPr>
        <w:tc>
          <w:tcPr>
            <w:tcW w:w="662" w:type="dxa"/>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51" w:type="dxa"/>
            <w:gridSpan w:val="5"/>
            <w:tcBorders>
              <w:left w:val="single" w:sz="4" w:space="0" w:color="auto"/>
              <w:bottom w:val="single" w:sz="4" w:space="0" w:color="auto"/>
              <w:right w:val="single" w:sz="4" w:space="0" w:color="auto"/>
            </w:tcBorders>
          </w:tcPr>
          <w:p w:rsidR="007C5BA2" w:rsidRPr="007C5BA2" w:rsidRDefault="007C5BA2" w:rsidP="00233527">
            <w:pPr>
              <w:pStyle w:val="ConsPlusCell"/>
              <w:jc w:val="center"/>
              <w:rPr>
                <w:rFonts w:ascii="Times New Roman" w:hAnsi="Times New Roman" w:cs="Times New Roman"/>
                <w:sz w:val="24"/>
                <w:szCs w:val="24"/>
              </w:rPr>
            </w:pPr>
            <w:r w:rsidRPr="007C5BA2">
              <w:rPr>
                <w:rFonts w:ascii="Times New Roman" w:hAnsi="Times New Roman" w:cs="Times New Roman"/>
                <w:sz w:val="24"/>
                <w:szCs w:val="24"/>
              </w:rPr>
              <w:t>1.</w:t>
            </w:r>
          </w:p>
        </w:tc>
        <w:tc>
          <w:tcPr>
            <w:tcW w:w="14222" w:type="dxa"/>
            <w:gridSpan w:val="76"/>
            <w:tcBorders>
              <w:left w:val="single" w:sz="4" w:space="0" w:color="auto"/>
              <w:bottom w:val="single" w:sz="4" w:space="0" w:color="auto"/>
              <w:right w:val="single" w:sz="4" w:space="0" w:color="auto"/>
            </w:tcBorders>
          </w:tcPr>
          <w:p w:rsidR="007C5BA2" w:rsidRPr="00856015" w:rsidRDefault="007C5BA2" w:rsidP="00233527">
            <w:pPr>
              <w:pStyle w:val="ConsPlusCell"/>
              <w:jc w:val="center"/>
              <w:rPr>
                <w:rFonts w:ascii="Times New Roman" w:hAnsi="Times New Roman" w:cs="Times New Roman"/>
                <w:b/>
                <w:sz w:val="24"/>
                <w:szCs w:val="24"/>
              </w:rPr>
            </w:pPr>
            <w:r w:rsidRPr="00856015">
              <w:rPr>
                <w:rFonts w:ascii="Times New Roman" w:hAnsi="Times New Roman" w:cs="Times New Roman"/>
                <w:b/>
                <w:sz w:val="24"/>
                <w:szCs w:val="24"/>
              </w:rPr>
              <w:t>Подпрограмма 1 «Развитие системы дошкольного образования в Байкаловском муниципальном районе»</w:t>
            </w:r>
          </w:p>
        </w:tc>
      </w:tr>
      <w:tr w:rsidR="000F52CB" w:rsidRPr="00856015" w:rsidTr="006B30A9">
        <w:trPr>
          <w:trHeight w:val="701"/>
          <w:tblCellSpacing w:w="5" w:type="nil"/>
        </w:trPr>
        <w:tc>
          <w:tcPr>
            <w:tcW w:w="662" w:type="dxa"/>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51" w:type="dxa"/>
            <w:gridSpan w:val="5"/>
            <w:tcBorders>
              <w:left w:val="single" w:sz="4" w:space="0" w:color="auto"/>
              <w:bottom w:val="single" w:sz="4" w:space="0" w:color="auto"/>
              <w:right w:val="single" w:sz="4" w:space="0" w:color="auto"/>
            </w:tcBorders>
          </w:tcPr>
          <w:p w:rsidR="007C5BA2" w:rsidRPr="007C5BA2" w:rsidRDefault="007C5BA2" w:rsidP="00122752">
            <w:pPr>
              <w:tabs>
                <w:tab w:val="num" w:pos="795"/>
              </w:tabs>
              <w:jc w:val="center"/>
              <w:rPr>
                <w:rFonts w:ascii="Times New Roman" w:hAnsi="Times New Roman" w:cs="Times New Roman"/>
                <w:sz w:val="24"/>
                <w:szCs w:val="24"/>
              </w:rPr>
            </w:pPr>
            <w:r w:rsidRPr="007C5BA2">
              <w:rPr>
                <w:rFonts w:ascii="Times New Roman" w:hAnsi="Times New Roman" w:cs="Times New Roman"/>
                <w:sz w:val="24"/>
                <w:szCs w:val="24"/>
              </w:rPr>
              <w:t>1.1.</w:t>
            </w:r>
          </w:p>
        </w:tc>
        <w:tc>
          <w:tcPr>
            <w:tcW w:w="14222" w:type="dxa"/>
            <w:gridSpan w:val="76"/>
            <w:tcBorders>
              <w:left w:val="single" w:sz="4" w:space="0" w:color="auto"/>
              <w:bottom w:val="single" w:sz="4" w:space="0" w:color="auto"/>
              <w:right w:val="single" w:sz="4" w:space="0" w:color="auto"/>
            </w:tcBorders>
          </w:tcPr>
          <w:p w:rsidR="007C5BA2" w:rsidRPr="00856015" w:rsidRDefault="007C5BA2" w:rsidP="00122752">
            <w:pPr>
              <w:tabs>
                <w:tab w:val="num" w:pos="795"/>
              </w:tabs>
              <w:jc w:val="center"/>
              <w:rPr>
                <w:rFonts w:ascii="Times New Roman" w:hAnsi="Times New Roman" w:cs="Times New Roman"/>
                <w:b/>
                <w:sz w:val="24"/>
                <w:szCs w:val="24"/>
              </w:rPr>
            </w:pPr>
            <w:r w:rsidRPr="00856015">
              <w:rPr>
                <w:rFonts w:ascii="Times New Roman" w:hAnsi="Times New Roman" w:cs="Times New Roman"/>
                <w:b/>
                <w:sz w:val="24"/>
                <w:szCs w:val="24"/>
              </w:rPr>
              <w:t>Цель 1. «</w:t>
            </w:r>
            <w:r w:rsidRPr="00856015">
              <w:rPr>
                <w:rFonts w:ascii="Liberation Serif" w:eastAsia="Times New Roman" w:hAnsi="Liberation Serif" w:cs="Times New Roman"/>
                <w:b/>
                <w:bCs/>
                <w:sz w:val="24"/>
                <w:szCs w:val="24"/>
                <w:lang w:eastAsia="ru-RU"/>
              </w:rPr>
              <w:t xml:space="preserve">Обеспечение качественных условий для эффективного функционирования системы дошкольного образования </w:t>
            </w:r>
            <w:r w:rsidRPr="00856015">
              <w:rPr>
                <w:rFonts w:ascii="Times New Roman" w:hAnsi="Times New Roman" w:cs="Times New Roman"/>
                <w:b/>
                <w:sz w:val="24"/>
                <w:szCs w:val="24"/>
              </w:rPr>
              <w:t>в Байкаловском муниципальном районе»</w:t>
            </w:r>
          </w:p>
        </w:tc>
      </w:tr>
      <w:tr w:rsidR="000F52CB" w:rsidRPr="00856015" w:rsidTr="006B30A9">
        <w:trPr>
          <w:tblCellSpacing w:w="5" w:type="nil"/>
        </w:trPr>
        <w:tc>
          <w:tcPr>
            <w:tcW w:w="662" w:type="dxa"/>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w:t>
            </w:r>
          </w:p>
        </w:tc>
        <w:tc>
          <w:tcPr>
            <w:tcW w:w="851" w:type="dxa"/>
            <w:gridSpan w:val="5"/>
            <w:tcBorders>
              <w:left w:val="single" w:sz="4" w:space="0" w:color="auto"/>
              <w:bottom w:val="single" w:sz="4" w:space="0" w:color="auto"/>
              <w:right w:val="single" w:sz="4" w:space="0" w:color="auto"/>
            </w:tcBorders>
          </w:tcPr>
          <w:p w:rsidR="007C5BA2" w:rsidRPr="007C5BA2" w:rsidRDefault="007C5BA2" w:rsidP="00152AB4">
            <w:pPr>
              <w:pStyle w:val="ConsPlusCell"/>
              <w:rPr>
                <w:rFonts w:ascii="Times New Roman" w:hAnsi="Times New Roman" w:cs="Times New Roman"/>
                <w:sz w:val="24"/>
                <w:szCs w:val="24"/>
              </w:rPr>
            </w:pPr>
            <w:r w:rsidRPr="007C5BA2">
              <w:rPr>
                <w:rFonts w:ascii="Times New Roman" w:hAnsi="Times New Roman" w:cs="Times New Roman"/>
                <w:sz w:val="24"/>
                <w:szCs w:val="24"/>
              </w:rPr>
              <w:t>1.1.1.</w:t>
            </w:r>
          </w:p>
        </w:tc>
        <w:tc>
          <w:tcPr>
            <w:tcW w:w="14222" w:type="dxa"/>
            <w:gridSpan w:val="76"/>
            <w:tcBorders>
              <w:left w:val="single" w:sz="4" w:space="0" w:color="auto"/>
              <w:bottom w:val="single" w:sz="4" w:space="0" w:color="auto"/>
              <w:right w:val="single" w:sz="4" w:space="0" w:color="auto"/>
            </w:tcBorders>
          </w:tcPr>
          <w:p w:rsidR="007C5BA2" w:rsidRPr="00856015" w:rsidRDefault="007C5BA2" w:rsidP="00152AB4">
            <w:pPr>
              <w:pStyle w:val="ConsPlusCell"/>
              <w:rPr>
                <w:rFonts w:ascii="Times New Roman" w:hAnsi="Times New Roman" w:cs="Times New Roman"/>
                <w:b/>
                <w:sz w:val="24"/>
                <w:szCs w:val="24"/>
              </w:rPr>
            </w:pPr>
            <w:r w:rsidRPr="00856015">
              <w:rPr>
                <w:rFonts w:ascii="Times New Roman" w:hAnsi="Times New Roman" w:cs="Times New Roman"/>
                <w:b/>
                <w:sz w:val="24"/>
                <w:szCs w:val="24"/>
              </w:rPr>
              <w:t>Задача 1. «Достижение 100-процентной доступности дошкольного образования»</w:t>
            </w:r>
          </w:p>
        </w:tc>
      </w:tr>
      <w:tr w:rsidR="000F52CB" w:rsidRPr="00856015" w:rsidTr="006B30A9">
        <w:trPr>
          <w:tblCellSpacing w:w="5" w:type="nil"/>
        </w:trPr>
        <w:tc>
          <w:tcPr>
            <w:tcW w:w="662" w:type="dxa"/>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w:t>
            </w:r>
          </w:p>
        </w:tc>
        <w:tc>
          <w:tcPr>
            <w:tcW w:w="851" w:type="dxa"/>
            <w:gridSpan w:val="5"/>
            <w:tcBorders>
              <w:left w:val="single" w:sz="4" w:space="0" w:color="auto"/>
              <w:bottom w:val="single" w:sz="4" w:space="0" w:color="auto"/>
              <w:right w:val="single" w:sz="4" w:space="0" w:color="auto"/>
            </w:tcBorders>
          </w:tcPr>
          <w:p w:rsidR="007C5BA2" w:rsidRPr="00856015" w:rsidRDefault="007C5BA2" w:rsidP="00152AB4">
            <w:pPr>
              <w:pStyle w:val="ConsPlusCell"/>
              <w:rPr>
                <w:rFonts w:ascii="Times New Roman" w:hAnsi="Times New Roman" w:cs="Times New Roman"/>
                <w:sz w:val="24"/>
                <w:szCs w:val="24"/>
              </w:rPr>
            </w:pPr>
            <w:r>
              <w:rPr>
                <w:rFonts w:ascii="Times New Roman" w:hAnsi="Times New Roman" w:cs="Times New Roman"/>
                <w:sz w:val="24"/>
                <w:szCs w:val="24"/>
              </w:rPr>
              <w:t>1.1.1.1</w:t>
            </w:r>
          </w:p>
        </w:tc>
        <w:tc>
          <w:tcPr>
            <w:tcW w:w="2081" w:type="dxa"/>
            <w:gridSpan w:val="5"/>
            <w:tcBorders>
              <w:left w:val="single" w:sz="4" w:space="0" w:color="auto"/>
              <w:bottom w:val="single" w:sz="4" w:space="0" w:color="auto"/>
              <w:right w:val="single" w:sz="4" w:space="0" w:color="auto"/>
            </w:tcBorders>
          </w:tcPr>
          <w:p w:rsidR="007C5BA2" w:rsidRPr="00856015" w:rsidRDefault="007C5BA2" w:rsidP="00152AB4">
            <w:pPr>
              <w:pStyle w:val="ConsPlusCell"/>
              <w:rPr>
                <w:rFonts w:ascii="Times New Roman" w:hAnsi="Times New Roman" w:cs="Times New Roman"/>
                <w:sz w:val="24"/>
                <w:szCs w:val="24"/>
              </w:rPr>
            </w:pPr>
            <w:r w:rsidRPr="00856015">
              <w:rPr>
                <w:rFonts w:ascii="Times New Roman" w:hAnsi="Times New Roman" w:cs="Times New Roman"/>
                <w:sz w:val="24"/>
                <w:szCs w:val="24"/>
              </w:rPr>
              <w:t>Охват детей  дошкольным образованием в возрасте от 3 до 7 лет</w:t>
            </w:r>
          </w:p>
        </w:tc>
        <w:tc>
          <w:tcPr>
            <w:tcW w:w="1286"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88" w:type="dxa"/>
            <w:gridSpan w:val="8"/>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10"/>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7" w:type="dxa"/>
            <w:gridSpan w:val="9"/>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7"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3"/>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0"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1"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1"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47" w:type="dxa"/>
            <w:gridSpan w:val="4"/>
            <w:tcBorders>
              <w:left w:val="single" w:sz="4" w:space="0" w:color="auto"/>
              <w:bottom w:val="single" w:sz="4" w:space="0" w:color="auto"/>
              <w:right w:val="single" w:sz="4" w:space="0" w:color="auto"/>
            </w:tcBorders>
          </w:tcPr>
          <w:p w:rsidR="007C5BA2" w:rsidRPr="00856015" w:rsidRDefault="007C5BA2" w:rsidP="00EC3973">
            <w:pPr>
              <w:pStyle w:val="ConsPlusCell"/>
              <w:rPr>
                <w:rFonts w:ascii="Times New Roman" w:hAnsi="Times New Roman" w:cs="Times New Roman"/>
                <w:sz w:val="24"/>
                <w:szCs w:val="24"/>
              </w:rPr>
            </w:pPr>
            <w:r>
              <w:rPr>
                <w:rFonts w:ascii="Times New Roman" w:hAnsi="Times New Roman" w:cs="Times New Roman"/>
                <w:sz w:val="24"/>
                <w:szCs w:val="24"/>
              </w:rPr>
              <w:t>Указ Президента РФ от 07.05.2012 г. №599 «О мерах по организации государственной политики в области образования и науки»</w:t>
            </w:r>
            <w:r w:rsidR="000F52CB">
              <w:rPr>
                <w:rFonts w:ascii="Times New Roman" w:hAnsi="Times New Roman" w:cs="Times New Roman"/>
                <w:sz w:val="24"/>
                <w:szCs w:val="24"/>
              </w:rPr>
              <w:t xml:space="preserve"> (далее – Указ Президента РФ от 07.05.2012 №599)</w:t>
            </w:r>
          </w:p>
        </w:tc>
      </w:tr>
      <w:tr w:rsidR="000F52CB" w:rsidRPr="00856015" w:rsidTr="006B30A9">
        <w:trPr>
          <w:tblCellSpacing w:w="5" w:type="nil"/>
        </w:trPr>
        <w:tc>
          <w:tcPr>
            <w:tcW w:w="662" w:type="dxa"/>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p>
        </w:tc>
        <w:tc>
          <w:tcPr>
            <w:tcW w:w="851" w:type="dxa"/>
            <w:gridSpan w:val="5"/>
            <w:tcBorders>
              <w:left w:val="single" w:sz="4" w:space="0" w:color="auto"/>
              <w:bottom w:val="single" w:sz="4" w:space="0" w:color="auto"/>
              <w:right w:val="single" w:sz="4" w:space="0" w:color="auto"/>
            </w:tcBorders>
          </w:tcPr>
          <w:p w:rsidR="007C5BA2" w:rsidRPr="00856015" w:rsidRDefault="007C5BA2" w:rsidP="00152AB4">
            <w:pPr>
              <w:pStyle w:val="ConsPlusCell"/>
              <w:rPr>
                <w:rFonts w:ascii="Times New Roman" w:hAnsi="Times New Roman" w:cs="Times New Roman"/>
                <w:sz w:val="24"/>
                <w:szCs w:val="24"/>
              </w:rPr>
            </w:pPr>
            <w:r>
              <w:rPr>
                <w:rFonts w:ascii="Times New Roman" w:hAnsi="Times New Roman" w:cs="Times New Roman"/>
                <w:sz w:val="24"/>
                <w:szCs w:val="24"/>
              </w:rPr>
              <w:t>1.1.1.2</w:t>
            </w:r>
          </w:p>
        </w:tc>
        <w:tc>
          <w:tcPr>
            <w:tcW w:w="2081" w:type="dxa"/>
            <w:gridSpan w:val="5"/>
            <w:tcBorders>
              <w:left w:val="single" w:sz="4" w:space="0" w:color="auto"/>
              <w:bottom w:val="single" w:sz="4" w:space="0" w:color="auto"/>
              <w:right w:val="single" w:sz="4" w:space="0" w:color="auto"/>
            </w:tcBorders>
          </w:tcPr>
          <w:p w:rsidR="007C5BA2" w:rsidRPr="00856015" w:rsidRDefault="007C5BA2" w:rsidP="00152AB4">
            <w:pPr>
              <w:pStyle w:val="ConsPlusCell"/>
              <w:rPr>
                <w:rFonts w:ascii="Times New Roman" w:hAnsi="Times New Roman" w:cs="Times New Roman"/>
                <w:sz w:val="24"/>
                <w:szCs w:val="24"/>
              </w:rPr>
            </w:pPr>
            <w:r w:rsidRPr="00856015">
              <w:rPr>
                <w:rFonts w:ascii="Times New Roman" w:hAnsi="Times New Roman" w:cs="Times New Roman"/>
                <w:sz w:val="24"/>
                <w:szCs w:val="24"/>
              </w:rPr>
              <w:t>Охват детей дошкольным образованием в возрасте от 2 месяцев до 3 лет</w:t>
            </w:r>
          </w:p>
        </w:tc>
        <w:tc>
          <w:tcPr>
            <w:tcW w:w="1286"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88" w:type="dxa"/>
            <w:gridSpan w:val="8"/>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10"/>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7" w:type="dxa"/>
            <w:gridSpan w:val="9"/>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7"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3"/>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0"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1"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1"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47" w:type="dxa"/>
            <w:gridSpan w:val="4"/>
            <w:tcBorders>
              <w:left w:val="single" w:sz="4" w:space="0" w:color="auto"/>
              <w:bottom w:val="single" w:sz="4" w:space="0" w:color="auto"/>
              <w:right w:val="single" w:sz="4" w:space="0" w:color="auto"/>
            </w:tcBorders>
          </w:tcPr>
          <w:p w:rsidR="007C5BA2" w:rsidRPr="00856015" w:rsidRDefault="007C5BA2" w:rsidP="00EC3973">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 xml:space="preserve">Паспорт регионального проекта «Содействие занятости </w:t>
            </w:r>
            <w:r w:rsidRPr="00856015">
              <w:rPr>
                <w:rFonts w:ascii="Times New Roman" w:hAnsi="Times New Roman" w:cs="Times New Roman"/>
                <w:sz w:val="24"/>
                <w:szCs w:val="24"/>
                <w:shd w:val="clear" w:color="auto" w:fill="FFFFFF"/>
              </w:rPr>
              <w:t>женщин - создание условий дошкольного образования для детей в возрасте до трех лет на </w:t>
            </w:r>
            <w:r>
              <w:rPr>
                <w:rFonts w:ascii="Times New Roman" w:hAnsi="Times New Roman" w:cs="Times New Roman"/>
                <w:sz w:val="24"/>
                <w:szCs w:val="24"/>
                <w:shd w:val="clear" w:color="auto" w:fill="FFFFFF"/>
              </w:rPr>
              <w:t>территории Свердловской области, утвержденный протоколом от 17.12.2018 г. №8</w:t>
            </w:r>
          </w:p>
        </w:tc>
      </w:tr>
      <w:tr w:rsidR="000F52CB" w:rsidRPr="00856015" w:rsidTr="006B30A9">
        <w:trPr>
          <w:tblCellSpacing w:w="5" w:type="nil"/>
        </w:trPr>
        <w:tc>
          <w:tcPr>
            <w:tcW w:w="662" w:type="dxa"/>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w:t>
            </w:r>
          </w:p>
        </w:tc>
        <w:tc>
          <w:tcPr>
            <w:tcW w:w="851" w:type="dxa"/>
            <w:gridSpan w:val="5"/>
            <w:tcBorders>
              <w:left w:val="single" w:sz="4" w:space="0" w:color="auto"/>
              <w:bottom w:val="single" w:sz="4" w:space="0" w:color="auto"/>
              <w:right w:val="single" w:sz="4" w:space="0" w:color="auto"/>
            </w:tcBorders>
          </w:tcPr>
          <w:p w:rsidR="007C5BA2" w:rsidRPr="00856015" w:rsidRDefault="007C5BA2" w:rsidP="007C5BA2">
            <w:pPr>
              <w:pStyle w:val="ConsPlusCell"/>
              <w:rPr>
                <w:rFonts w:ascii="Times New Roman" w:hAnsi="Times New Roman" w:cs="Times New Roman"/>
                <w:sz w:val="24"/>
                <w:szCs w:val="24"/>
              </w:rPr>
            </w:pPr>
            <w:r>
              <w:rPr>
                <w:rFonts w:ascii="Times New Roman" w:hAnsi="Times New Roman" w:cs="Times New Roman"/>
                <w:sz w:val="24"/>
                <w:szCs w:val="24"/>
              </w:rPr>
              <w:t>1.1.1.3</w:t>
            </w:r>
          </w:p>
        </w:tc>
        <w:tc>
          <w:tcPr>
            <w:tcW w:w="2081" w:type="dxa"/>
            <w:gridSpan w:val="5"/>
            <w:tcBorders>
              <w:left w:val="single" w:sz="4" w:space="0" w:color="auto"/>
              <w:bottom w:val="single" w:sz="4" w:space="0" w:color="auto"/>
              <w:right w:val="single" w:sz="4" w:space="0" w:color="auto"/>
            </w:tcBorders>
          </w:tcPr>
          <w:p w:rsidR="007C5BA2" w:rsidRPr="00856015" w:rsidRDefault="007C5BA2" w:rsidP="00152AB4">
            <w:pPr>
              <w:pStyle w:val="ConsPlusCell"/>
              <w:rPr>
                <w:rFonts w:ascii="Times New Roman" w:hAnsi="Times New Roman" w:cs="Times New Roman"/>
                <w:sz w:val="24"/>
                <w:szCs w:val="24"/>
              </w:rPr>
            </w:pPr>
            <w:r w:rsidRPr="00856015">
              <w:rPr>
                <w:rFonts w:ascii="Times New Roman" w:hAnsi="Times New Roman" w:cs="Times New Roman"/>
                <w:sz w:val="24"/>
                <w:szCs w:val="24"/>
              </w:rPr>
              <w:t>Количество мест в дошкольных образовательных организациях</w:t>
            </w:r>
          </w:p>
        </w:tc>
        <w:tc>
          <w:tcPr>
            <w:tcW w:w="1286"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788" w:type="dxa"/>
            <w:gridSpan w:val="8"/>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68" w:type="dxa"/>
            <w:gridSpan w:val="10"/>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67" w:type="dxa"/>
            <w:gridSpan w:val="9"/>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69"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67"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69"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68" w:type="dxa"/>
            <w:gridSpan w:val="3"/>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70"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71"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871"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879</w:t>
            </w:r>
          </w:p>
        </w:tc>
        <w:tc>
          <w:tcPr>
            <w:tcW w:w="2247" w:type="dxa"/>
            <w:gridSpan w:val="4"/>
            <w:tcBorders>
              <w:left w:val="single" w:sz="4" w:space="0" w:color="auto"/>
              <w:bottom w:val="single" w:sz="4" w:space="0" w:color="auto"/>
              <w:right w:val="single" w:sz="4" w:space="0" w:color="auto"/>
            </w:tcBorders>
          </w:tcPr>
          <w:p w:rsidR="007C5BA2" w:rsidRPr="00856015" w:rsidRDefault="007C5BA2" w:rsidP="00233527">
            <w:pPr>
              <w:pStyle w:val="ConsPlusCell"/>
              <w:rPr>
                <w:rFonts w:ascii="Times New Roman" w:hAnsi="Times New Roman" w:cs="Times New Roman"/>
                <w:sz w:val="24"/>
                <w:szCs w:val="24"/>
              </w:rPr>
            </w:pPr>
          </w:p>
        </w:tc>
      </w:tr>
      <w:tr w:rsidR="000F52CB" w:rsidRPr="00856015" w:rsidTr="006B30A9">
        <w:trPr>
          <w:tblCellSpacing w:w="5" w:type="nil"/>
        </w:trPr>
        <w:tc>
          <w:tcPr>
            <w:tcW w:w="662" w:type="dxa"/>
            <w:tcBorders>
              <w:left w:val="single" w:sz="4" w:space="0" w:color="auto"/>
              <w:bottom w:val="single" w:sz="4" w:space="0" w:color="auto"/>
              <w:right w:val="single" w:sz="4" w:space="0" w:color="auto"/>
            </w:tcBorders>
          </w:tcPr>
          <w:p w:rsidR="007C5BA2" w:rsidRPr="00856015" w:rsidRDefault="007C5BA2"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51" w:type="dxa"/>
            <w:gridSpan w:val="5"/>
            <w:tcBorders>
              <w:left w:val="single" w:sz="4" w:space="0" w:color="auto"/>
              <w:bottom w:val="single" w:sz="4" w:space="0" w:color="auto"/>
              <w:right w:val="single" w:sz="4" w:space="0" w:color="auto"/>
            </w:tcBorders>
          </w:tcPr>
          <w:p w:rsidR="007C5BA2" w:rsidRPr="00856015" w:rsidRDefault="007C5BA2" w:rsidP="007C5BA2">
            <w:pPr>
              <w:pStyle w:val="ConsPlusCell"/>
              <w:rPr>
                <w:rFonts w:ascii="Times New Roman" w:hAnsi="Times New Roman" w:cs="Times New Roman"/>
                <w:sz w:val="24"/>
                <w:szCs w:val="24"/>
              </w:rPr>
            </w:pPr>
            <w:r>
              <w:rPr>
                <w:rFonts w:ascii="Times New Roman" w:hAnsi="Times New Roman" w:cs="Times New Roman"/>
                <w:sz w:val="24"/>
                <w:szCs w:val="24"/>
              </w:rPr>
              <w:t>1.1.1.4</w:t>
            </w:r>
          </w:p>
        </w:tc>
        <w:tc>
          <w:tcPr>
            <w:tcW w:w="2081" w:type="dxa"/>
            <w:gridSpan w:val="5"/>
            <w:tcBorders>
              <w:left w:val="single" w:sz="4" w:space="0" w:color="auto"/>
              <w:bottom w:val="single" w:sz="4" w:space="0" w:color="auto"/>
              <w:right w:val="single" w:sz="4" w:space="0" w:color="auto"/>
            </w:tcBorders>
          </w:tcPr>
          <w:p w:rsidR="007C5BA2" w:rsidRPr="00856015" w:rsidRDefault="007C5BA2" w:rsidP="00152AB4">
            <w:pPr>
              <w:pStyle w:val="ConsPlusCell"/>
              <w:rPr>
                <w:rFonts w:ascii="Times New Roman" w:hAnsi="Times New Roman" w:cs="Times New Roman"/>
                <w:sz w:val="24"/>
                <w:szCs w:val="24"/>
              </w:rPr>
            </w:pPr>
            <w:r w:rsidRPr="00856015">
              <w:rPr>
                <w:rFonts w:ascii="Times New Roman" w:hAnsi="Times New Roman" w:cs="Times New Roman"/>
                <w:sz w:val="24"/>
                <w:szCs w:val="24"/>
              </w:rPr>
              <w:t>Количество дошкольных образовательных организаций,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w:t>
            </w:r>
          </w:p>
        </w:tc>
        <w:tc>
          <w:tcPr>
            <w:tcW w:w="1286"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788" w:type="dxa"/>
            <w:gridSpan w:val="8"/>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w:t>
            </w:r>
          </w:p>
        </w:tc>
        <w:tc>
          <w:tcPr>
            <w:tcW w:w="868" w:type="dxa"/>
            <w:gridSpan w:val="10"/>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p>
        </w:tc>
        <w:tc>
          <w:tcPr>
            <w:tcW w:w="867" w:type="dxa"/>
            <w:gridSpan w:val="9"/>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69"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67"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69"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68" w:type="dxa"/>
            <w:gridSpan w:val="3"/>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70" w:type="dxa"/>
            <w:gridSpan w:val="7"/>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71" w:type="dxa"/>
            <w:gridSpan w:val="4"/>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871" w:type="dxa"/>
            <w:gridSpan w:val="5"/>
            <w:tcBorders>
              <w:left w:val="single" w:sz="4" w:space="0" w:color="auto"/>
              <w:bottom w:val="single" w:sz="4" w:space="0" w:color="auto"/>
              <w:right w:val="single" w:sz="4" w:space="0" w:color="auto"/>
            </w:tcBorders>
          </w:tcPr>
          <w:p w:rsidR="007C5BA2" w:rsidRPr="00856015" w:rsidRDefault="007C5BA2"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w:t>
            </w:r>
          </w:p>
        </w:tc>
        <w:tc>
          <w:tcPr>
            <w:tcW w:w="2247" w:type="dxa"/>
            <w:gridSpan w:val="4"/>
            <w:tcBorders>
              <w:left w:val="single" w:sz="4" w:space="0" w:color="auto"/>
              <w:bottom w:val="single" w:sz="4" w:space="0" w:color="auto"/>
              <w:right w:val="single" w:sz="4" w:space="0" w:color="auto"/>
            </w:tcBorders>
          </w:tcPr>
          <w:p w:rsidR="007C5BA2" w:rsidRPr="00856015" w:rsidRDefault="007C5BA2" w:rsidP="00EC3973">
            <w:pPr>
              <w:pStyle w:val="ConsPlusCell"/>
              <w:rPr>
                <w:rFonts w:ascii="Times New Roman" w:hAnsi="Times New Roman" w:cs="Times New Roman"/>
                <w:sz w:val="24"/>
                <w:szCs w:val="24"/>
              </w:rPr>
            </w:pPr>
            <w:r w:rsidRPr="00856015">
              <w:rPr>
                <w:rFonts w:ascii="Times New Roman" w:hAnsi="Times New Roman" w:cs="Times New Roman"/>
                <w:sz w:val="24"/>
                <w:szCs w:val="24"/>
                <w:shd w:val="clear" w:color="auto" w:fill="FFFFFF"/>
              </w:rPr>
              <w:t>Постановление Правительства Свердловской области</w:t>
            </w:r>
            <w:r w:rsidRPr="00856015">
              <w:rPr>
                <w:rFonts w:ascii="Times New Roman" w:hAnsi="Times New Roman" w:cs="Times New Roman"/>
                <w:sz w:val="24"/>
                <w:szCs w:val="24"/>
              </w:rPr>
              <w:br/>
            </w:r>
            <w:r w:rsidRPr="00856015">
              <w:rPr>
                <w:rFonts w:ascii="Times New Roman" w:hAnsi="Times New Roman" w:cs="Times New Roman"/>
                <w:sz w:val="24"/>
                <w:szCs w:val="24"/>
                <w:shd w:val="clear" w:color="auto" w:fill="FFFFFF"/>
              </w:rPr>
              <w:t>от 30</w:t>
            </w:r>
            <w:r>
              <w:rPr>
                <w:rFonts w:ascii="Times New Roman" w:hAnsi="Times New Roman" w:cs="Times New Roman"/>
                <w:sz w:val="24"/>
                <w:szCs w:val="24"/>
                <w:shd w:val="clear" w:color="auto" w:fill="FFFFFF"/>
              </w:rPr>
              <w:t>.08.</w:t>
            </w:r>
            <w:r w:rsidRPr="00856015">
              <w:rPr>
                <w:rFonts w:ascii="Times New Roman" w:hAnsi="Times New Roman" w:cs="Times New Roman"/>
                <w:sz w:val="24"/>
                <w:szCs w:val="24"/>
                <w:shd w:val="clear" w:color="auto" w:fill="FFFFFF"/>
              </w:rPr>
              <w:t>2016 г. N 595-ПП</w:t>
            </w:r>
            <w:r w:rsidRPr="00856015">
              <w:rPr>
                <w:rFonts w:ascii="Times New Roman" w:hAnsi="Times New Roman" w:cs="Times New Roman"/>
                <w:sz w:val="24"/>
                <w:szCs w:val="24"/>
              </w:rPr>
              <w:br/>
            </w:r>
            <w:r w:rsidRPr="00856015">
              <w:rPr>
                <w:rFonts w:ascii="Times New Roman" w:hAnsi="Times New Roman" w:cs="Times New Roman"/>
                <w:sz w:val="24"/>
                <w:szCs w:val="24"/>
                <w:shd w:val="clear" w:color="auto" w:fill="FFFFFF"/>
              </w:rPr>
              <w:t>"Об утверждении Плана мероприятий по реализации Стратегии социально-экономического развития Свердловской области на 2016 - 2030 годы"</w:t>
            </w:r>
            <w:r w:rsidR="00F742C2">
              <w:rPr>
                <w:rFonts w:ascii="Times New Roman" w:hAnsi="Times New Roman" w:cs="Times New Roman"/>
                <w:sz w:val="24"/>
                <w:szCs w:val="24"/>
                <w:shd w:val="clear" w:color="auto" w:fill="FFFFFF"/>
              </w:rPr>
              <w:t xml:space="preserve"> (далее – постановление Правительства Свердловской области от 30.08.2016 г. №595-ПП)</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8851CB">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gridSpan w:val="5"/>
            <w:tcBorders>
              <w:left w:val="single" w:sz="4" w:space="0" w:color="auto"/>
              <w:bottom w:val="single" w:sz="4" w:space="0" w:color="auto"/>
              <w:right w:val="single" w:sz="4" w:space="0" w:color="auto"/>
            </w:tcBorders>
          </w:tcPr>
          <w:p w:rsidR="008763B6" w:rsidRDefault="008763B6" w:rsidP="007C5BA2">
            <w:pPr>
              <w:pStyle w:val="ConsPlusCell"/>
              <w:rPr>
                <w:rFonts w:ascii="Times New Roman" w:hAnsi="Times New Roman" w:cs="Times New Roman"/>
                <w:sz w:val="24"/>
                <w:szCs w:val="24"/>
              </w:rPr>
            </w:pPr>
            <w:r>
              <w:rPr>
                <w:rFonts w:ascii="Times New Roman" w:hAnsi="Times New Roman" w:cs="Times New Roman"/>
                <w:sz w:val="24"/>
                <w:szCs w:val="24"/>
              </w:rPr>
              <w:t>1.1.1.5</w:t>
            </w:r>
          </w:p>
        </w:tc>
        <w:tc>
          <w:tcPr>
            <w:tcW w:w="2081" w:type="dxa"/>
            <w:gridSpan w:val="5"/>
            <w:tcBorders>
              <w:left w:val="single" w:sz="4" w:space="0" w:color="auto"/>
              <w:bottom w:val="single" w:sz="4" w:space="0" w:color="auto"/>
              <w:right w:val="single" w:sz="4" w:space="0" w:color="auto"/>
            </w:tcBorders>
          </w:tcPr>
          <w:p w:rsidR="008763B6" w:rsidRPr="00856015" w:rsidRDefault="008763B6" w:rsidP="00152AB4">
            <w:pPr>
              <w:pStyle w:val="ConsPlusCell"/>
              <w:rPr>
                <w:rFonts w:ascii="Times New Roman" w:hAnsi="Times New Roman" w:cs="Times New Roman"/>
                <w:sz w:val="24"/>
                <w:szCs w:val="24"/>
              </w:rPr>
            </w:pPr>
            <w:r>
              <w:rPr>
                <w:rFonts w:ascii="Times New Roman" w:hAnsi="Times New Roman" w:cs="Times New Roman"/>
                <w:sz w:val="24"/>
                <w:szCs w:val="24"/>
              </w:rPr>
              <w:t>Количество воспитанников детских дошкольных учреждений, принявших участие в фестивалях, конкурсах¸ олимпиадах</w:t>
            </w:r>
          </w:p>
        </w:tc>
        <w:tc>
          <w:tcPr>
            <w:tcW w:w="1286"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788" w:type="dxa"/>
            <w:gridSpan w:val="8"/>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68" w:type="dxa"/>
            <w:gridSpan w:val="10"/>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67" w:type="dxa"/>
            <w:gridSpan w:val="9"/>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69" w:type="dxa"/>
            <w:gridSpan w:val="7"/>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67" w:type="dxa"/>
            <w:gridSpan w:val="5"/>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69" w:type="dxa"/>
            <w:gridSpan w:val="4"/>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68" w:type="dxa"/>
            <w:gridSpan w:val="3"/>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70" w:type="dxa"/>
            <w:gridSpan w:val="7"/>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71" w:type="dxa"/>
            <w:gridSpan w:val="4"/>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871" w:type="dxa"/>
            <w:gridSpan w:val="5"/>
            <w:tcBorders>
              <w:left w:val="single" w:sz="4" w:space="0" w:color="auto"/>
              <w:bottom w:val="single" w:sz="4" w:space="0" w:color="auto"/>
              <w:right w:val="single" w:sz="4" w:space="0" w:color="auto"/>
            </w:tcBorders>
          </w:tcPr>
          <w:p w:rsidR="008763B6" w:rsidRPr="00856015" w:rsidRDefault="003D7317"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2247" w:type="dxa"/>
            <w:gridSpan w:val="4"/>
            <w:tcBorders>
              <w:left w:val="single" w:sz="4" w:space="0" w:color="auto"/>
              <w:bottom w:val="single" w:sz="4" w:space="0" w:color="auto"/>
              <w:right w:val="single" w:sz="4" w:space="0" w:color="auto"/>
            </w:tcBorders>
          </w:tcPr>
          <w:p w:rsidR="008763B6" w:rsidRPr="00856015" w:rsidRDefault="008763B6" w:rsidP="008763B6">
            <w:pPr>
              <w:pStyle w:val="ConsPlusCell"/>
              <w:rPr>
                <w:rFonts w:ascii="Times New Roman" w:hAnsi="Times New Roman" w:cs="Times New Roman"/>
                <w:sz w:val="24"/>
                <w:szCs w:val="24"/>
              </w:rPr>
            </w:pPr>
            <w:r>
              <w:rPr>
                <w:rFonts w:ascii="Times New Roman" w:hAnsi="Times New Roman" w:cs="Times New Roman"/>
                <w:sz w:val="24"/>
                <w:szCs w:val="24"/>
              </w:rPr>
              <w:t>Указ Президента РФ от 07.05.2012 №599</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w:t>
            </w:r>
          </w:p>
        </w:tc>
        <w:tc>
          <w:tcPr>
            <w:tcW w:w="851" w:type="dxa"/>
            <w:gridSpan w:val="5"/>
            <w:tcBorders>
              <w:left w:val="single" w:sz="4" w:space="0" w:color="auto"/>
              <w:bottom w:val="single" w:sz="4" w:space="0" w:color="auto"/>
              <w:right w:val="single" w:sz="4" w:space="0" w:color="auto"/>
            </w:tcBorders>
          </w:tcPr>
          <w:p w:rsidR="008763B6" w:rsidRPr="008316E6" w:rsidRDefault="008763B6" w:rsidP="00233527">
            <w:pPr>
              <w:pStyle w:val="ConsPlusCell"/>
              <w:rPr>
                <w:rFonts w:ascii="Times New Roman" w:hAnsi="Times New Roman" w:cs="Times New Roman"/>
                <w:sz w:val="24"/>
                <w:szCs w:val="24"/>
              </w:rPr>
            </w:pPr>
            <w:r w:rsidRPr="008316E6">
              <w:rPr>
                <w:rFonts w:ascii="Times New Roman" w:hAnsi="Times New Roman" w:cs="Times New Roman"/>
                <w:sz w:val="24"/>
                <w:szCs w:val="24"/>
              </w:rPr>
              <w:t>1.1.2</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b/>
                <w:sz w:val="24"/>
                <w:szCs w:val="24"/>
              </w:rPr>
            </w:pPr>
            <w:r w:rsidRPr="00856015">
              <w:rPr>
                <w:rFonts w:ascii="Times New Roman" w:hAnsi="Times New Roman" w:cs="Times New Roman"/>
                <w:b/>
                <w:sz w:val="24"/>
                <w:szCs w:val="24"/>
              </w:rPr>
              <w:t>Задача 2. «Создание необходимых условий для получения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8851C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9.</w:t>
            </w:r>
          </w:p>
        </w:tc>
        <w:tc>
          <w:tcPr>
            <w:tcW w:w="851" w:type="dxa"/>
            <w:gridSpan w:val="5"/>
            <w:tcBorders>
              <w:left w:val="single" w:sz="4" w:space="0" w:color="auto"/>
              <w:bottom w:val="single" w:sz="4" w:space="0" w:color="auto"/>
              <w:right w:val="single" w:sz="4" w:space="0" w:color="auto"/>
            </w:tcBorders>
          </w:tcPr>
          <w:p w:rsidR="008763B6" w:rsidRPr="00856015" w:rsidRDefault="008763B6" w:rsidP="00E24E2C">
            <w:pPr>
              <w:pStyle w:val="ConsPlusCell"/>
              <w:rPr>
                <w:rFonts w:ascii="Times New Roman" w:hAnsi="Times New Roman" w:cs="Times New Roman"/>
                <w:sz w:val="24"/>
                <w:szCs w:val="24"/>
              </w:rPr>
            </w:pPr>
            <w:r>
              <w:rPr>
                <w:rFonts w:ascii="Times New Roman" w:hAnsi="Times New Roman" w:cs="Times New Roman"/>
                <w:sz w:val="24"/>
                <w:szCs w:val="24"/>
              </w:rPr>
              <w:t>1.1.2.1</w:t>
            </w:r>
          </w:p>
        </w:tc>
        <w:tc>
          <w:tcPr>
            <w:tcW w:w="2099" w:type="dxa"/>
            <w:gridSpan w:val="6"/>
            <w:tcBorders>
              <w:left w:val="single" w:sz="4" w:space="0" w:color="auto"/>
              <w:bottom w:val="single" w:sz="4" w:space="0" w:color="auto"/>
              <w:right w:val="single" w:sz="4" w:space="0" w:color="auto"/>
            </w:tcBorders>
          </w:tcPr>
          <w:p w:rsidR="008763B6" w:rsidRPr="00856015" w:rsidRDefault="008763B6" w:rsidP="00E24E2C">
            <w:pPr>
              <w:pStyle w:val="ConsPlusCell"/>
              <w:rPr>
                <w:rFonts w:ascii="Times New Roman" w:hAnsi="Times New Roman" w:cs="Times New Roman"/>
                <w:sz w:val="24"/>
                <w:szCs w:val="24"/>
              </w:rPr>
            </w:pPr>
            <w:r w:rsidRPr="00856015">
              <w:rPr>
                <w:rFonts w:ascii="Times New Roman" w:hAnsi="Times New Roman" w:cs="Times New Roman"/>
                <w:sz w:val="24"/>
                <w:szCs w:val="24"/>
              </w:rPr>
              <w:t xml:space="preserve">Доля дошкольных образовательных организаций, в которых обеспечен беспрепятственный доступ к объектам  инфраструктуры образовательной организации </w:t>
            </w:r>
          </w:p>
        </w:tc>
        <w:tc>
          <w:tcPr>
            <w:tcW w:w="1297"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59"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68"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90</w:t>
            </w:r>
          </w:p>
        </w:tc>
        <w:tc>
          <w:tcPr>
            <w:tcW w:w="867"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7"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0"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1"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47" w:type="dxa"/>
            <w:gridSpan w:val="4"/>
            <w:tcBorders>
              <w:left w:val="single" w:sz="4" w:space="0" w:color="auto"/>
              <w:bottom w:val="single" w:sz="4" w:space="0" w:color="auto"/>
              <w:right w:val="single" w:sz="4" w:space="0" w:color="auto"/>
            </w:tcBorders>
          </w:tcPr>
          <w:p w:rsidR="008763B6" w:rsidRPr="00856015" w:rsidRDefault="008763B6" w:rsidP="007E2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постановление Правительства Свердловской области от 30.08.2016 г. №595-ПП</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w:t>
            </w:r>
          </w:p>
        </w:tc>
        <w:tc>
          <w:tcPr>
            <w:tcW w:w="851" w:type="dxa"/>
            <w:gridSpan w:val="5"/>
            <w:tcBorders>
              <w:left w:val="single" w:sz="4" w:space="0" w:color="auto"/>
              <w:bottom w:val="single" w:sz="4" w:space="0" w:color="auto"/>
              <w:right w:val="single" w:sz="4" w:space="0" w:color="auto"/>
            </w:tcBorders>
          </w:tcPr>
          <w:p w:rsidR="008763B6" w:rsidRPr="008316E6" w:rsidRDefault="008763B6" w:rsidP="00A54138">
            <w:pPr>
              <w:pStyle w:val="ConsPlusCell"/>
              <w:rPr>
                <w:rFonts w:ascii="Times New Roman" w:hAnsi="Times New Roman" w:cs="Times New Roman"/>
                <w:sz w:val="24"/>
                <w:szCs w:val="24"/>
              </w:rPr>
            </w:pPr>
            <w:r w:rsidRPr="008316E6">
              <w:rPr>
                <w:rFonts w:ascii="Times New Roman" w:hAnsi="Times New Roman" w:cs="Times New Roman"/>
                <w:sz w:val="24"/>
                <w:szCs w:val="24"/>
              </w:rPr>
              <w:t>1.1.3.</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A54138">
            <w:pPr>
              <w:pStyle w:val="ConsPlusCell"/>
              <w:rPr>
                <w:rFonts w:ascii="Times New Roman" w:hAnsi="Times New Roman" w:cs="Times New Roman"/>
                <w:b/>
                <w:sz w:val="24"/>
                <w:szCs w:val="24"/>
              </w:rPr>
            </w:pPr>
            <w:r w:rsidRPr="00856015">
              <w:rPr>
                <w:rFonts w:ascii="Times New Roman" w:hAnsi="Times New Roman" w:cs="Times New Roman"/>
                <w:b/>
                <w:sz w:val="24"/>
                <w:szCs w:val="24"/>
              </w:rPr>
              <w:t>Задача 3. «Достижение 100-процентного соотношения среднемесячной заработной платы педагогических работников дошкольных образовательных организаций к среднемесячной заработной плате в общем образовании в Байкаловском муниципальном районе»</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11.</w:t>
            </w:r>
          </w:p>
        </w:tc>
        <w:tc>
          <w:tcPr>
            <w:tcW w:w="851" w:type="dxa"/>
            <w:gridSpan w:val="5"/>
            <w:tcBorders>
              <w:left w:val="single" w:sz="4" w:space="0" w:color="auto"/>
              <w:bottom w:val="single" w:sz="4" w:space="0" w:color="auto"/>
              <w:right w:val="single" w:sz="4" w:space="0" w:color="auto"/>
            </w:tcBorders>
          </w:tcPr>
          <w:p w:rsidR="008763B6" w:rsidRPr="00856015" w:rsidRDefault="008763B6" w:rsidP="00A54138">
            <w:pPr>
              <w:pStyle w:val="ConsPlusCell"/>
              <w:rPr>
                <w:rFonts w:ascii="Times New Roman" w:hAnsi="Times New Roman" w:cs="Times New Roman"/>
                <w:sz w:val="24"/>
                <w:szCs w:val="24"/>
              </w:rPr>
            </w:pPr>
            <w:r>
              <w:rPr>
                <w:rFonts w:ascii="Times New Roman" w:hAnsi="Times New Roman" w:cs="Times New Roman"/>
                <w:sz w:val="24"/>
                <w:szCs w:val="24"/>
              </w:rPr>
              <w:t>1.1.3.1</w:t>
            </w:r>
          </w:p>
        </w:tc>
        <w:tc>
          <w:tcPr>
            <w:tcW w:w="2099" w:type="dxa"/>
            <w:gridSpan w:val="6"/>
            <w:tcBorders>
              <w:left w:val="single" w:sz="4" w:space="0" w:color="auto"/>
              <w:bottom w:val="single" w:sz="4" w:space="0" w:color="auto"/>
              <w:right w:val="single" w:sz="4" w:space="0" w:color="auto"/>
            </w:tcBorders>
          </w:tcPr>
          <w:p w:rsidR="008763B6" w:rsidRPr="00856015" w:rsidRDefault="008763B6" w:rsidP="00A54138">
            <w:pPr>
              <w:pStyle w:val="ConsPlusCell"/>
              <w:rPr>
                <w:rFonts w:ascii="Times New Roman" w:hAnsi="Times New Roman" w:cs="Times New Roman"/>
                <w:sz w:val="24"/>
                <w:szCs w:val="24"/>
              </w:rPr>
            </w:pPr>
            <w:r w:rsidRPr="00856015">
              <w:rPr>
                <w:rFonts w:ascii="Times New Roman" w:hAnsi="Times New Roman" w:cs="Times New Roman"/>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общем образовании в Байкаловском муниципальном районе</w:t>
            </w:r>
          </w:p>
        </w:tc>
        <w:tc>
          <w:tcPr>
            <w:tcW w:w="1297"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0"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7"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963"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4" w:type="dxa"/>
            <w:gridSpan w:val="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9"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 xml:space="preserve">Указ Президента РФ от 07.05.2012 г. №597 «О мероприятиях по реализации государственной социальной  политики» (далее – Указ Президента от 07.05.2012 №597) </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12.</w:t>
            </w:r>
          </w:p>
        </w:tc>
        <w:tc>
          <w:tcPr>
            <w:tcW w:w="851"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rPr>
              <w:t>1.1.3.2</w:t>
            </w:r>
          </w:p>
        </w:tc>
        <w:tc>
          <w:tcPr>
            <w:tcW w:w="2099" w:type="dxa"/>
            <w:gridSpan w:val="6"/>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Размер среднемесячной заработной платы педагогических работников дошкольных образовательных организаций</w:t>
            </w:r>
          </w:p>
        </w:tc>
        <w:tc>
          <w:tcPr>
            <w:tcW w:w="1297"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рублей</w:t>
            </w:r>
          </w:p>
        </w:tc>
        <w:tc>
          <w:tcPr>
            <w:tcW w:w="800"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38491</w:t>
            </w:r>
          </w:p>
        </w:tc>
        <w:tc>
          <w:tcPr>
            <w:tcW w:w="868"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867"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869"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868"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963"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874" w:type="dxa"/>
            <w:gridSpan w:val="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879"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38491</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Указ Президента от 07.05.2012 №597</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13.</w:t>
            </w:r>
          </w:p>
        </w:tc>
        <w:tc>
          <w:tcPr>
            <w:tcW w:w="851" w:type="dxa"/>
            <w:gridSpan w:val="5"/>
            <w:tcBorders>
              <w:left w:val="single" w:sz="4" w:space="0" w:color="auto"/>
              <w:bottom w:val="single" w:sz="4" w:space="0" w:color="auto"/>
              <w:right w:val="single" w:sz="4" w:space="0" w:color="auto"/>
            </w:tcBorders>
          </w:tcPr>
          <w:p w:rsidR="008763B6" w:rsidRPr="008316E6" w:rsidRDefault="008763B6" w:rsidP="00B26116">
            <w:pPr>
              <w:pStyle w:val="ConsPlusCell"/>
              <w:rPr>
                <w:rFonts w:ascii="Times New Roman" w:hAnsi="Times New Roman" w:cs="Times New Roman"/>
                <w:sz w:val="24"/>
                <w:szCs w:val="24"/>
              </w:rPr>
            </w:pPr>
            <w:r w:rsidRPr="008316E6">
              <w:rPr>
                <w:rFonts w:ascii="Times New Roman" w:hAnsi="Times New Roman" w:cs="Times New Roman"/>
                <w:sz w:val="24"/>
                <w:szCs w:val="24"/>
              </w:rPr>
              <w:t>1.1.4.</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B26116">
            <w:pPr>
              <w:pStyle w:val="ConsPlusCell"/>
              <w:rPr>
                <w:rFonts w:ascii="Times New Roman" w:hAnsi="Times New Roman" w:cs="Times New Roman"/>
                <w:b/>
                <w:sz w:val="24"/>
                <w:szCs w:val="24"/>
              </w:rPr>
            </w:pPr>
            <w:r w:rsidRPr="00856015">
              <w:rPr>
                <w:rFonts w:ascii="Times New Roman" w:hAnsi="Times New Roman" w:cs="Times New Roman"/>
                <w:b/>
                <w:sz w:val="24"/>
                <w:szCs w:val="24"/>
              </w:rPr>
              <w:t>Задача 4. «Создание условий для сохранения здоровья и развития детей дошкольного возраста»</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14.</w:t>
            </w:r>
          </w:p>
        </w:tc>
        <w:tc>
          <w:tcPr>
            <w:tcW w:w="851" w:type="dxa"/>
            <w:gridSpan w:val="5"/>
            <w:tcBorders>
              <w:left w:val="single" w:sz="4" w:space="0" w:color="auto"/>
              <w:bottom w:val="single" w:sz="4" w:space="0" w:color="auto"/>
              <w:right w:val="single" w:sz="4" w:space="0" w:color="auto"/>
            </w:tcBorders>
          </w:tcPr>
          <w:p w:rsidR="008763B6" w:rsidRPr="00856015" w:rsidRDefault="008763B6" w:rsidP="00A54138">
            <w:pPr>
              <w:pStyle w:val="ConsPlusCell"/>
              <w:rPr>
                <w:rFonts w:ascii="Times New Roman" w:hAnsi="Times New Roman" w:cs="Times New Roman"/>
                <w:sz w:val="24"/>
                <w:szCs w:val="24"/>
              </w:rPr>
            </w:pPr>
            <w:r>
              <w:rPr>
                <w:rFonts w:ascii="Times New Roman" w:hAnsi="Times New Roman" w:cs="Times New Roman"/>
                <w:sz w:val="24"/>
                <w:szCs w:val="24"/>
              </w:rPr>
              <w:t>1.1.4.1</w:t>
            </w:r>
          </w:p>
        </w:tc>
        <w:tc>
          <w:tcPr>
            <w:tcW w:w="2130" w:type="dxa"/>
            <w:gridSpan w:val="8"/>
            <w:tcBorders>
              <w:left w:val="single" w:sz="4" w:space="0" w:color="auto"/>
              <w:bottom w:val="single" w:sz="4" w:space="0" w:color="auto"/>
              <w:right w:val="single" w:sz="4" w:space="0" w:color="auto"/>
            </w:tcBorders>
          </w:tcPr>
          <w:p w:rsidR="008763B6" w:rsidRPr="00856015" w:rsidRDefault="008763B6" w:rsidP="00A54138">
            <w:pPr>
              <w:pStyle w:val="ConsPlusCell"/>
              <w:rPr>
                <w:rFonts w:ascii="Times New Roman" w:hAnsi="Times New Roman" w:cs="Times New Roman"/>
                <w:sz w:val="24"/>
                <w:szCs w:val="24"/>
              </w:rPr>
            </w:pPr>
            <w:r w:rsidRPr="00856015">
              <w:rPr>
                <w:rFonts w:ascii="Times New Roman" w:hAnsi="Times New Roman" w:cs="Times New Roman"/>
                <w:sz w:val="24"/>
                <w:szCs w:val="24"/>
              </w:rPr>
              <w:t>Посещаемость дошкольных образовательных организаций воспитанниками</w:t>
            </w:r>
          </w:p>
        </w:tc>
        <w:tc>
          <w:tcPr>
            <w:tcW w:w="130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64"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74</w:t>
            </w:r>
          </w:p>
        </w:tc>
        <w:tc>
          <w:tcPr>
            <w:tcW w:w="868"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867"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869"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868"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963"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874" w:type="dxa"/>
            <w:gridSpan w:val="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879"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75</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15.</w:t>
            </w:r>
          </w:p>
        </w:tc>
        <w:tc>
          <w:tcPr>
            <w:tcW w:w="851" w:type="dxa"/>
            <w:gridSpan w:val="5"/>
            <w:tcBorders>
              <w:left w:val="single" w:sz="4" w:space="0" w:color="auto"/>
              <w:bottom w:val="single" w:sz="4" w:space="0" w:color="auto"/>
              <w:right w:val="single" w:sz="4" w:space="0" w:color="auto"/>
            </w:tcBorders>
          </w:tcPr>
          <w:p w:rsidR="008763B6" w:rsidRPr="008316E6" w:rsidRDefault="008763B6" w:rsidP="00233527">
            <w:pPr>
              <w:pStyle w:val="ConsPlusCell"/>
              <w:rPr>
                <w:rFonts w:ascii="Times New Roman" w:hAnsi="Times New Roman" w:cs="Times New Roman"/>
                <w:sz w:val="24"/>
                <w:szCs w:val="24"/>
              </w:rPr>
            </w:pPr>
            <w:r w:rsidRPr="008316E6">
              <w:rPr>
                <w:rFonts w:ascii="Times New Roman" w:hAnsi="Times New Roman" w:cs="Times New Roman"/>
                <w:sz w:val="24"/>
                <w:szCs w:val="24"/>
              </w:rPr>
              <w:t>1.1.5</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b/>
                <w:sz w:val="24"/>
                <w:szCs w:val="24"/>
              </w:rPr>
            </w:pPr>
            <w:r w:rsidRPr="00856015">
              <w:rPr>
                <w:rFonts w:ascii="Times New Roman" w:hAnsi="Times New Roman" w:cs="Times New Roman"/>
                <w:b/>
                <w:sz w:val="24"/>
                <w:szCs w:val="24"/>
              </w:rPr>
              <w:t>Задача 5. «Укрепление материально-технической базы дошкольных образовательных организаций»</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w:t>
            </w:r>
          </w:p>
        </w:tc>
        <w:tc>
          <w:tcPr>
            <w:tcW w:w="851"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rPr>
              <w:t>1.1.5.1</w:t>
            </w:r>
          </w:p>
        </w:tc>
        <w:tc>
          <w:tcPr>
            <w:tcW w:w="2178" w:type="dxa"/>
            <w:gridSpan w:val="9"/>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 xml:space="preserve">Количество дошкольных образовательных организаций, в которых проведены работы по приведению объектов инфраструктуры в соответствие с требованиями пожарной безопасности и санитарного </w:t>
            </w:r>
          </w:p>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законодательства</w:t>
            </w:r>
          </w:p>
        </w:tc>
        <w:tc>
          <w:tcPr>
            <w:tcW w:w="1273"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760"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72"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913"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74" w:type="dxa"/>
            <w:gridSpan w:val="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79"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2259" w:type="dxa"/>
            <w:gridSpan w:val="5"/>
            <w:tcBorders>
              <w:left w:val="single" w:sz="4" w:space="0" w:color="auto"/>
              <w:bottom w:val="single" w:sz="4" w:space="0" w:color="auto"/>
              <w:right w:val="single" w:sz="4" w:space="0" w:color="auto"/>
            </w:tcBorders>
          </w:tcPr>
          <w:p w:rsidR="008763B6" w:rsidRPr="00874263" w:rsidRDefault="008763B6" w:rsidP="00874263">
            <w:pPr>
              <w:pStyle w:val="ConsPlusCell"/>
              <w:rPr>
                <w:rFonts w:ascii="Times New Roman" w:hAnsi="Times New Roman" w:cs="Times New Roman"/>
                <w:sz w:val="24"/>
                <w:szCs w:val="24"/>
              </w:rPr>
            </w:pPr>
            <w:r w:rsidRPr="00874263">
              <w:rPr>
                <w:rFonts w:ascii="Times New Roman" w:hAnsi="Times New Roman" w:cs="Times New Roman"/>
                <w:sz w:val="24"/>
                <w:szCs w:val="24"/>
                <w:shd w:val="clear" w:color="auto" w:fill="FFFFFF"/>
              </w:rPr>
              <w:t>Постановление Главного государственного санитарного в</w:t>
            </w:r>
            <w:r>
              <w:rPr>
                <w:rFonts w:ascii="Times New Roman" w:hAnsi="Times New Roman" w:cs="Times New Roman"/>
                <w:sz w:val="24"/>
                <w:szCs w:val="24"/>
                <w:shd w:val="clear" w:color="auto" w:fill="FFFFFF"/>
              </w:rPr>
              <w:t>рача РФ от 28.09.2020 г. №</w:t>
            </w:r>
            <w:r w:rsidRPr="00874263">
              <w:rPr>
                <w:rFonts w:ascii="Times New Roman" w:hAnsi="Times New Roman" w:cs="Times New Roman"/>
                <w:sz w:val="24"/>
                <w:szCs w:val="24"/>
                <w:shd w:val="clear" w:color="auto" w:fill="FFFFFF"/>
              </w:rPr>
              <w:t>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17.</w:t>
            </w:r>
          </w:p>
        </w:tc>
        <w:tc>
          <w:tcPr>
            <w:tcW w:w="851" w:type="dxa"/>
            <w:gridSpan w:val="5"/>
            <w:tcBorders>
              <w:left w:val="single" w:sz="4" w:space="0" w:color="auto"/>
              <w:bottom w:val="single" w:sz="4" w:space="0" w:color="auto"/>
              <w:right w:val="single" w:sz="4" w:space="0" w:color="auto"/>
            </w:tcBorders>
          </w:tcPr>
          <w:p w:rsidR="008763B6" w:rsidRPr="008316E6" w:rsidRDefault="008763B6" w:rsidP="00CD293F">
            <w:pPr>
              <w:widowControl w:val="0"/>
              <w:autoSpaceDE w:val="0"/>
              <w:autoSpaceDN w:val="0"/>
              <w:adjustRightInd w:val="0"/>
              <w:spacing w:after="0" w:line="240" w:lineRule="auto"/>
              <w:jc w:val="center"/>
              <w:rPr>
                <w:rFonts w:ascii="Times New Roman" w:hAnsi="Times New Roman" w:cs="Times New Roman"/>
                <w:sz w:val="24"/>
                <w:szCs w:val="24"/>
              </w:rPr>
            </w:pPr>
            <w:r w:rsidRPr="008316E6">
              <w:rPr>
                <w:rFonts w:ascii="Times New Roman" w:hAnsi="Times New Roman" w:cs="Times New Roman"/>
                <w:sz w:val="24"/>
                <w:szCs w:val="24"/>
              </w:rPr>
              <w:t>2.</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CD293F">
            <w:pPr>
              <w:widowControl w:val="0"/>
              <w:autoSpaceDE w:val="0"/>
              <w:autoSpaceDN w:val="0"/>
              <w:adjustRightInd w:val="0"/>
              <w:spacing w:after="0" w:line="240" w:lineRule="auto"/>
              <w:jc w:val="center"/>
              <w:rPr>
                <w:rFonts w:ascii="Times New Roman" w:hAnsi="Times New Roman" w:cs="Times New Roman"/>
                <w:sz w:val="24"/>
                <w:szCs w:val="24"/>
              </w:rPr>
            </w:pPr>
            <w:r w:rsidRPr="00856015">
              <w:rPr>
                <w:rFonts w:ascii="Times New Roman" w:hAnsi="Times New Roman" w:cs="Times New Roman"/>
                <w:b/>
                <w:sz w:val="24"/>
                <w:szCs w:val="24"/>
              </w:rPr>
              <w:t>Подпрограмма 2. «Развитие системы общего образования в Байкаловском муниципальном районе»</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851" w:type="dxa"/>
            <w:gridSpan w:val="5"/>
            <w:tcBorders>
              <w:left w:val="single" w:sz="4" w:space="0" w:color="auto"/>
              <w:bottom w:val="single" w:sz="4" w:space="0" w:color="auto"/>
              <w:right w:val="single" w:sz="4" w:space="0" w:color="auto"/>
            </w:tcBorders>
          </w:tcPr>
          <w:p w:rsidR="008763B6" w:rsidRPr="008316E6" w:rsidRDefault="008763B6" w:rsidP="003E5D98">
            <w:pPr>
              <w:pStyle w:val="ConsPlusCell"/>
              <w:rPr>
                <w:rFonts w:ascii="Times New Roman" w:hAnsi="Times New Roman" w:cs="Times New Roman"/>
                <w:sz w:val="24"/>
                <w:szCs w:val="24"/>
              </w:rPr>
            </w:pPr>
            <w:r w:rsidRPr="008316E6">
              <w:rPr>
                <w:rFonts w:ascii="Times New Roman" w:hAnsi="Times New Roman" w:cs="Times New Roman"/>
                <w:sz w:val="24"/>
                <w:szCs w:val="24"/>
              </w:rPr>
              <w:t>2.</w:t>
            </w:r>
            <w:r>
              <w:rPr>
                <w:rFonts w:ascii="Times New Roman" w:hAnsi="Times New Roman" w:cs="Times New Roman"/>
                <w:sz w:val="24"/>
                <w:szCs w:val="24"/>
              </w:rPr>
              <w:t>2</w:t>
            </w:r>
            <w:r w:rsidRPr="008316E6">
              <w:rPr>
                <w:rFonts w:ascii="Times New Roman" w:hAnsi="Times New Roman" w:cs="Times New Roman"/>
                <w:sz w:val="24"/>
                <w:szCs w:val="24"/>
              </w:rPr>
              <w:t>.</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CD293F">
            <w:pPr>
              <w:pStyle w:val="ConsPlusCell"/>
              <w:rPr>
                <w:rFonts w:ascii="Times New Roman" w:hAnsi="Times New Roman" w:cs="Times New Roman"/>
                <w:sz w:val="24"/>
                <w:szCs w:val="24"/>
              </w:rPr>
            </w:pPr>
            <w:r w:rsidRPr="00856015">
              <w:rPr>
                <w:rFonts w:ascii="Times New Roman" w:hAnsi="Times New Roman" w:cs="Times New Roman"/>
                <w:b/>
                <w:sz w:val="24"/>
                <w:szCs w:val="24"/>
              </w:rPr>
              <w:t>Цель 2. «Обеспечение доступности качественного общего образования, соответствующего требованиям социально-экономического развития Байкаловского муниципального района»</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19.</w:t>
            </w:r>
          </w:p>
        </w:tc>
        <w:tc>
          <w:tcPr>
            <w:tcW w:w="851" w:type="dxa"/>
            <w:gridSpan w:val="5"/>
            <w:tcBorders>
              <w:left w:val="single" w:sz="4" w:space="0" w:color="auto"/>
              <w:bottom w:val="single" w:sz="4" w:space="0" w:color="auto"/>
              <w:right w:val="single" w:sz="4" w:space="0" w:color="auto"/>
            </w:tcBorders>
          </w:tcPr>
          <w:p w:rsidR="008763B6" w:rsidRPr="008316E6" w:rsidRDefault="008763B6" w:rsidP="008316E6">
            <w:pPr>
              <w:pStyle w:val="ConsPlusCell"/>
              <w:rPr>
                <w:rFonts w:ascii="Times New Roman" w:hAnsi="Times New Roman" w:cs="Times New Roman"/>
                <w:sz w:val="24"/>
                <w:szCs w:val="24"/>
              </w:rPr>
            </w:pPr>
            <w:r w:rsidRPr="008316E6">
              <w:rPr>
                <w:rFonts w:ascii="Times New Roman" w:hAnsi="Times New Roman" w:cs="Times New Roman"/>
                <w:sz w:val="24"/>
                <w:szCs w:val="24"/>
              </w:rPr>
              <w:t>2.</w:t>
            </w:r>
            <w:r>
              <w:rPr>
                <w:rFonts w:ascii="Times New Roman" w:hAnsi="Times New Roman" w:cs="Times New Roman"/>
                <w:sz w:val="24"/>
                <w:szCs w:val="24"/>
              </w:rPr>
              <w:t>2</w:t>
            </w:r>
            <w:r w:rsidRPr="008316E6">
              <w:rPr>
                <w:rFonts w:ascii="Times New Roman" w:hAnsi="Times New Roman" w:cs="Times New Roman"/>
                <w:sz w:val="24"/>
                <w:szCs w:val="24"/>
              </w:rPr>
              <w:t>.1.</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583C94">
            <w:pPr>
              <w:pStyle w:val="ConsPlusCell"/>
              <w:rPr>
                <w:rFonts w:ascii="Times New Roman" w:hAnsi="Times New Roman" w:cs="Times New Roman"/>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1</w:t>
            </w:r>
            <w:r w:rsidRPr="00856015">
              <w:rPr>
                <w:rFonts w:ascii="Times New Roman" w:hAnsi="Times New Roman" w:cs="Times New Roman"/>
                <w:b/>
                <w:sz w:val="24"/>
                <w:szCs w:val="24"/>
              </w:rPr>
              <w:t>. «Создание условий для эффективного функционирования системы общего образования»</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20.</w:t>
            </w:r>
          </w:p>
        </w:tc>
        <w:tc>
          <w:tcPr>
            <w:tcW w:w="851" w:type="dxa"/>
            <w:gridSpan w:val="5"/>
            <w:tcBorders>
              <w:left w:val="single" w:sz="4" w:space="0" w:color="auto"/>
              <w:bottom w:val="single" w:sz="4" w:space="0" w:color="auto"/>
              <w:right w:val="single" w:sz="4" w:space="0" w:color="auto"/>
            </w:tcBorders>
          </w:tcPr>
          <w:p w:rsidR="008763B6" w:rsidRPr="00856015" w:rsidRDefault="008763B6" w:rsidP="00B82A07">
            <w:pPr>
              <w:pStyle w:val="ConsPlusCell"/>
              <w:rPr>
                <w:rFonts w:ascii="Times New Roman" w:hAnsi="Times New Roman" w:cs="Times New Roman"/>
                <w:sz w:val="24"/>
                <w:szCs w:val="24"/>
              </w:rPr>
            </w:pPr>
            <w:r>
              <w:rPr>
                <w:rFonts w:ascii="Times New Roman" w:hAnsi="Times New Roman" w:cs="Times New Roman"/>
                <w:sz w:val="24"/>
                <w:szCs w:val="24"/>
              </w:rPr>
              <w:t>2.2.1.1</w:t>
            </w:r>
          </w:p>
        </w:tc>
        <w:tc>
          <w:tcPr>
            <w:tcW w:w="2009" w:type="dxa"/>
            <w:gridSpan w:val="3"/>
            <w:tcBorders>
              <w:left w:val="single" w:sz="4" w:space="0" w:color="auto"/>
              <w:bottom w:val="single" w:sz="4" w:space="0" w:color="auto"/>
              <w:right w:val="single" w:sz="4" w:space="0" w:color="auto"/>
            </w:tcBorders>
          </w:tcPr>
          <w:p w:rsidR="008763B6" w:rsidRPr="00856015" w:rsidRDefault="008763B6" w:rsidP="00B82A07">
            <w:pPr>
              <w:pStyle w:val="ConsPlusCell"/>
              <w:rPr>
                <w:rFonts w:ascii="Times New Roman" w:hAnsi="Times New Roman" w:cs="Times New Roman"/>
                <w:sz w:val="24"/>
                <w:szCs w:val="24"/>
              </w:rPr>
            </w:pPr>
            <w:r w:rsidRPr="00856015">
              <w:rPr>
                <w:rFonts w:ascii="Times New Roman" w:hAnsi="Times New Roman" w:cs="Times New Roman"/>
                <w:sz w:val="24"/>
                <w:szCs w:val="24"/>
              </w:rPr>
              <w:t>Охват детей общеобразовательных организаций,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 (учащиеся  1-х и 5-х классов)</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5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2"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913"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370D9C">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Приказы Министерства просвещения РФ от 31.05.2021 г. №286 </w:t>
            </w:r>
            <w:r w:rsidRPr="00856015">
              <w:rPr>
                <w:rFonts w:ascii="Times New Roman" w:hAnsi="Times New Roman" w:cs="Times New Roman"/>
                <w:sz w:val="24"/>
                <w:szCs w:val="24"/>
                <w:shd w:val="clear" w:color="auto" w:fill="FFFFFF"/>
              </w:rPr>
              <w:t>"Об утверждении федерального государственного образовательного стандарта начального общего образования", от</w:t>
            </w:r>
            <w:r>
              <w:rPr>
                <w:rFonts w:ascii="Times New Roman" w:hAnsi="Times New Roman" w:cs="Times New Roman"/>
                <w:sz w:val="24"/>
                <w:szCs w:val="24"/>
                <w:shd w:val="clear" w:color="auto" w:fill="FFFFFF"/>
              </w:rPr>
              <w:t xml:space="preserve"> 31.05.2021 г. № 287</w:t>
            </w:r>
            <w:r w:rsidRPr="00856015">
              <w:rPr>
                <w:rFonts w:ascii="Times New Roman" w:hAnsi="Times New Roman" w:cs="Times New Roman"/>
                <w:sz w:val="24"/>
                <w:szCs w:val="24"/>
              </w:rPr>
              <w:br/>
            </w:r>
            <w:r w:rsidRPr="00856015">
              <w:rPr>
                <w:rFonts w:ascii="Times New Roman" w:hAnsi="Times New Roman" w:cs="Times New Roman"/>
                <w:sz w:val="24"/>
                <w:szCs w:val="24"/>
                <w:shd w:val="clear" w:color="auto" w:fill="FFFFFF"/>
              </w:rPr>
              <w:t>"Об утверждении федерального государственного образовательного стандарта основного общего образования"</w:t>
            </w:r>
            <w:r>
              <w:rPr>
                <w:rFonts w:ascii="Times New Roman" w:hAnsi="Times New Roman" w:cs="Times New Roman"/>
                <w:sz w:val="24"/>
                <w:szCs w:val="24"/>
                <w:shd w:val="clear" w:color="auto" w:fill="FFFFFF"/>
              </w:rPr>
              <w:t xml:space="preserve"> (далее – приказы Министерства просвещения от 31.05.2021 г. №286, №287) </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21.</w:t>
            </w:r>
          </w:p>
        </w:tc>
        <w:tc>
          <w:tcPr>
            <w:tcW w:w="851"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rPr>
              <w:t>2.2.1.2</w:t>
            </w:r>
          </w:p>
        </w:tc>
        <w:tc>
          <w:tcPr>
            <w:tcW w:w="2009" w:type="dxa"/>
            <w:gridSpan w:val="3"/>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Доля выпускников общеобразовательных организаций, успешно сдавших единый государственный экзамен</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5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7" w:type="dxa"/>
            <w:gridSpan w:val="11"/>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rPr>
              <w:t>Указ Президента РФ от 07.05.2012 №599</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22.</w:t>
            </w:r>
          </w:p>
        </w:tc>
        <w:tc>
          <w:tcPr>
            <w:tcW w:w="851" w:type="dxa"/>
            <w:gridSpan w:val="5"/>
            <w:tcBorders>
              <w:left w:val="single" w:sz="4" w:space="0" w:color="auto"/>
              <w:bottom w:val="single" w:sz="4" w:space="0" w:color="auto"/>
              <w:right w:val="single" w:sz="4" w:space="0" w:color="auto"/>
            </w:tcBorders>
          </w:tcPr>
          <w:p w:rsidR="008763B6" w:rsidRPr="00856015" w:rsidRDefault="008763B6" w:rsidP="009B4A7B">
            <w:pPr>
              <w:pStyle w:val="ConsPlusCell"/>
              <w:rPr>
                <w:rFonts w:ascii="Times New Roman" w:hAnsi="Times New Roman" w:cs="Times New Roman"/>
                <w:sz w:val="24"/>
                <w:szCs w:val="24"/>
              </w:rPr>
            </w:pPr>
            <w:r>
              <w:rPr>
                <w:rFonts w:ascii="Times New Roman" w:hAnsi="Times New Roman" w:cs="Times New Roman"/>
                <w:sz w:val="24"/>
                <w:szCs w:val="24"/>
              </w:rPr>
              <w:t>2.2.1.3</w:t>
            </w:r>
          </w:p>
        </w:tc>
        <w:tc>
          <w:tcPr>
            <w:tcW w:w="2009" w:type="dxa"/>
            <w:gridSpan w:val="3"/>
            <w:tcBorders>
              <w:left w:val="single" w:sz="4" w:space="0" w:color="auto"/>
              <w:bottom w:val="single" w:sz="4" w:space="0" w:color="auto"/>
              <w:right w:val="single" w:sz="4" w:space="0" w:color="auto"/>
            </w:tcBorders>
          </w:tcPr>
          <w:p w:rsidR="008763B6" w:rsidRPr="00856015" w:rsidRDefault="008763B6" w:rsidP="009B4A7B">
            <w:pPr>
              <w:pStyle w:val="ConsPlusCell"/>
              <w:rPr>
                <w:rFonts w:ascii="Times New Roman" w:hAnsi="Times New Roman" w:cs="Times New Roman"/>
                <w:sz w:val="24"/>
                <w:szCs w:val="24"/>
              </w:rPr>
            </w:pPr>
            <w:r w:rsidRPr="00856015">
              <w:rPr>
                <w:rFonts w:ascii="Times New Roman" w:hAnsi="Times New Roman" w:cs="Times New Roman"/>
                <w:sz w:val="24"/>
                <w:szCs w:val="24"/>
              </w:rPr>
              <w:t>Доля общеобразовательных организаций, перешедших на обновленный ФГОС НОО и ООО, в общем количестве общеобразовательных организаций</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5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7" w:type="dxa"/>
            <w:gridSpan w:val="11"/>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Приказы Министерства просвещения от 31.05.2021 г. №286, №287</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23.</w:t>
            </w:r>
          </w:p>
        </w:tc>
        <w:tc>
          <w:tcPr>
            <w:tcW w:w="851" w:type="dxa"/>
            <w:gridSpan w:val="5"/>
            <w:tcBorders>
              <w:left w:val="single" w:sz="4" w:space="0" w:color="auto"/>
              <w:bottom w:val="single" w:sz="4" w:space="0" w:color="auto"/>
              <w:right w:val="single" w:sz="4" w:space="0" w:color="auto"/>
            </w:tcBorders>
          </w:tcPr>
          <w:p w:rsidR="008763B6" w:rsidRPr="00856015" w:rsidRDefault="008763B6" w:rsidP="009B4A7B">
            <w:pPr>
              <w:pStyle w:val="ConsPlusCell"/>
              <w:rPr>
                <w:rFonts w:ascii="Times New Roman" w:hAnsi="Times New Roman" w:cs="Times New Roman"/>
                <w:sz w:val="24"/>
                <w:szCs w:val="24"/>
              </w:rPr>
            </w:pPr>
            <w:r>
              <w:rPr>
                <w:rFonts w:ascii="Times New Roman" w:hAnsi="Times New Roman" w:cs="Times New Roman"/>
                <w:sz w:val="24"/>
                <w:szCs w:val="24"/>
              </w:rPr>
              <w:t>2.2.1.4</w:t>
            </w:r>
          </w:p>
        </w:tc>
        <w:tc>
          <w:tcPr>
            <w:tcW w:w="2009" w:type="dxa"/>
            <w:gridSpan w:val="3"/>
            <w:tcBorders>
              <w:left w:val="single" w:sz="4" w:space="0" w:color="auto"/>
              <w:bottom w:val="single" w:sz="4" w:space="0" w:color="auto"/>
              <w:right w:val="single" w:sz="4" w:space="0" w:color="auto"/>
            </w:tcBorders>
          </w:tcPr>
          <w:p w:rsidR="008763B6" w:rsidRPr="00856015" w:rsidRDefault="008763B6" w:rsidP="009B4A7B">
            <w:pPr>
              <w:pStyle w:val="ConsPlusCell"/>
              <w:rPr>
                <w:rFonts w:ascii="Times New Roman" w:hAnsi="Times New Roman" w:cs="Times New Roman"/>
                <w:sz w:val="24"/>
                <w:szCs w:val="24"/>
              </w:rPr>
            </w:pPr>
            <w:r w:rsidRPr="00856015">
              <w:rPr>
                <w:rFonts w:ascii="Times New Roman" w:hAnsi="Times New Roman" w:cs="Times New Roman"/>
                <w:sz w:val="24"/>
                <w:szCs w:val="24"/>
              </w:rPr>
              <w:t>Доля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5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887" w:type="dxa"/>
            <w:gridSpan w:val="11"/>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65</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Постановление Правительства Свердловской области от 30.08.2016 г. №595-ПП</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24.</w:t>
            </w:r>
          </w:p>
        </w:tc>
        <w:tc>
          <w:tcPr>
            <w:tcW w:w="851" w:type="dxa"/>
            <w:gridSpan w:val="5"/>
            <w:tcBorders>
              <w:left w:val="single" w:sz="4" w:space="0" w:color="auto"/>
              <w:bottom w:val="single" w:sz="4" w:space="0" w:color="auto"/>
              <w:right w:val="single" w:sz="4" w:space="0" w:color="auto"/>
            </w:tcBorders>
          </w:tcPr>
          <w:p w:rsidR="008763B6" w:rsidRPr="00856015" w:rsidRDefault="008763B6" w:rsidP="009B4A7B">
            <w:pPr>
              <w:pStyle w:val="ConsPlusCell"/>
              <w:rPr>
                <w:rFonts w:ascii="Times New Roman" w:hAnsi="Times New Roman" w:cs="Times New Roman"/>
                <w:sz w:val="24"/>
                <w:szCs w:val="24"/>
              </w:rPr>
            </w:pPr>
            <w:r>
              <w:rPr>
                <w:rFonts w:ascii="Times New Roman" w:hAnsi="Times New Roman" w:cs="Times New Roman"/>
                <w:sz w:val="24"/>
                <w:szCs w:val="24"/>
              </w:rPr>
              <w:t>2.2.1.5</w:t>
            </w:r>
          </w:p>
        </w:tc>
        <w:tc>
          <w:tcPr>
            <w:tcW w:w="2009" w:type="dxa"/>
            <w:gridSpan w:val="3"/>
            <w:tcBorders>
              <w:left w:val="single" w:sz="4" w:space="0" w:color="auto"/>
              <w:bottom w:val="single" w:sz="4" w:space="0" w:color="auto"/>
              <w:right w:val="single" w:sz="4" w:space="0" w:color="auto"/>
            </w:tcBorders>
          </w:tcPr>
          <w:p w:rsidR="008763B6" w:rsidRPr="00856015" w:rsidRDefault="008763B6" w:rsidP="009B4A7B">
            <w:pPr>
              <w:pStyle w:val="ConsPlusCell"/>
              <w:rPr>
                <w:rFonts w:ascii="Times New Roman" w:hAnsi="Times New Roman" w:cs="Times New Roman"/>
                <w:sz w:val="24"/>
                <w:szCs w:val="24"/>
              </w:rPr>
            </w:pPr>
            <w:r w:rsidRPr="00856015">
              <w:rPr>
                <w:rFonts w:ascii="Times New Roman" w:hAnsi="Times New Roman" w:cs="Times New Roman"/>
                <w:sz w:val="24"/>
                <w:szCs w:val="24"/>
              </w:rPr>
              <w:t>Доля педагогических  и руководящих работников, прошедших курсы повышения квалификации в связи с введением обновленного ФГОС НОО и ООО, от общей численности  педагогических  и руководящих работников, направляемых на курсы повышения квалификации в связи с введением обновленного ФГОС НОО и ООО</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5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7" w:type="dxa"/>
            <w:gridSpan w:val="11"/>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Приказы Министерства просвещения от 31.05.2021 г. №286, №287</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25.</w:t>
            </w:r>
          </w:p>
        </w:tc>
        <w:tc>
          <w:tcPr>
            <w:tcW w:w="851"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rPr>
              <w:t>2.2.1.6</w:t>
            </w:r>
          </w:p>
        </w:tc>
        <w:tc>
          <w:tcPr>
            <w:tcW w:w="2009" w:type="dxa"/>
            <w:gridSpan w:val="3"/>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общеобразовательных организаций</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5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7" w:type="dxa"/>
            <w:gridSpan w:val="11"/>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7E2527">
            <w:pPr>
              <w:pStyle w:val="ConsPlusCell"/>
              <w:rPr>
                <w:rFonts w:ascii="Times New Roman" w:hAnsi="Times New Roman" w:cs="Times New Roman"/>
                <w:sz w:val="24"/>
                <w:szCs w:val="24"/>
              </w:rPr>
            </w:pPr>
            <w:r w:rsidRPr="00856015">
              <w:rPr>
                <w:rFonts w:ascii="Times New Roman" w:hAnsi="Times New Roman" w:cs="Times New Roman"/>
                <w:sz w:val="24"/>
                <w:szCs w:val="24"/>
                <w:shd w:val="clear" w:color="auto" w:fill="FFFFFF"/>
              </w:rPr>
              <w:t>Постановление Правительства РФ от 26</w:t>
            </w:r>
            <w:r>
              <w:rPr>
                <w:rFonts w:ascii="Times New Roman" w:hAnsi="Times New Roman" w:cs="Times New Roman"/>
                <w:sz w:val="24"/>
                <w:szCs w:val="24"/>
                <w:shd w:val="clear" w:color="auto" w:fill="FFFFFF"/>
              </w:rPr>
              <w:t>.12.</w:t>
            </w:r>
            <w:r w:rsidRPr="00856015">
              <w:rPr>
                <w:rFonts w:ascii="Times New Roman" w:hAnsi="Times New Roman" w:cs="Times New Roman"/>
                <w:sz w:val="24"/>
                <w:szCs w:val="24"/>
                <w:shd w:val="clear" w:color="auto" w:fill="FFFFFF"/>
              </w:rPr>
              <w:t xml:space="preserve">2017 г. </w:t>
            </w:r>
            <w:r>
              <w:rPr>
                <w:rFonts w:ascii="Times New Roman" w:hAnsi="Times New Roman" w:cs="Times New Roman"/>
                <w:sz w:val="24"/>
                <w:szCs w:val="24"/>
                <w:shd w:val="clear" w:color="auto" w:fill="FFFFFF"/>
              </w:rPr>
              <w:t>№</w:t>
            </w:r>
            <w:r w:rsidRPr="00856015">
              <w:rPr>
                <w:rFonts w:ascii="Times New Roman" w:hAnsi="Times New Roman" w:cs="Times New Roman"/>
                <w:sz w:val="24"/>
                <w:szCs w:val="24"/>
                <w:shd w:val="clear" w:color="auto" w:fill="FFFFFF"/>
              </w:rPr>
              <w:t> 1642</w:t>
            </w:r>
            <w:r w:rsidRPr="00856015">
              <w:rPr>
                <w:rFonts w:ascii="Times New Roman" w:hAnsi="Times New Roman" w:cs="Times New Roman"/>
                <w:sz w:val="24"/>
                <w:szCs w:val="24"/>
              </w:rPr>
              <w:br/>
            </w:r>
            <w:r w:rsidRPr="00856015">
              <w:rPr>
                <w:rFonts w:ascii="Times New Roman" w:hAnsi="Times New Roman" w:cs="Times New Roman"/>
                <w:sz w:val="24"/>
                <w:szCs w:val="24"/>
                <w:shd w:val="clear" w:color="auto" w:fill="FFFFFF"/>
              </w:rPr>
              <w:t>"Об утверждении государственной программы Российской Федерации "Развитие образования"</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26.</w:t>
            </w:r>
          </w:p>
        </w:tc>
        <w:tc>
          <w:tcPr>
            <w:tcW w:w="851"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b/>
                <w:sz w:val="24"/>
                <w:szCs w:val="24"/>
              </w:rPr>
            </w:pPr>
            <w:r>
              <w:rPr>
                <w:rFonts w:ascii="Times New Roman" w:hAnsi="Times New Roman" w:cs="Times New Roman"/>
                <w:b/>
                <w:sz w:val="24"/>
                <w:szCs w:val="24"/>
              </w:rPr>
              <w:t>2.2.2</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583C94">
            <w:pPr>
              <w:pStyle w:val="ConsPlusCell"/>
              <w:rPr>
                <w:rFonts w:ascii="Times New Roman" w:hAnsi="Times New Roman" w:cs="Times New Roman"/>
                <w:b/>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2</w:t>
            </w:r>
            <w:r w:rsidRPr="00856015">
              <w:rPr>
                <w:rFonts w:ascii="Times New Roman" w:hAnsi="Times New Roman" w:cs="Times New Roman"/>
                <w:b/>
                <w:sz w:val="24"/>
                <w:szCs w:val="24"/>
              </w:rPr>
              <w:t>. «Осуществление мероприятий по организации питания в общеобразовательных организациях»</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27.</w:t>
            </w:r>
          </w:p>
        </w:tc>
        <w:tc>
          <w:tcPr>
            <w:tcW w:w="851" w:type="dxa"/>
            <w:gridSpan w:val="5"/>
            <w:tcBorders>
              <w:left w:val="single" w:sz="4" w:space="0" w:color="auto"/>
              <w:bottom w:val="single" w:sz="4" w:space="0" w:color="auto"/>
              <w:right w:val="single" w:sz="4" w:space="0" w:color="auto"/>
            </w:tcBorders>
          </w:tcPr>
          <w:p w:rsidR="008763B6" w:rsidRPr="00856015" w:rsidRDefault="008763B6" w:rsidP="009B4A7B">
            <w:pPr>
              <w:pStyle w:val="ConsPlusCell"/>
              <w:rPr>
                <w:rFonts w:ascii="Times New Roman" w:hAnsi="Times New Roman" w:cs="Times New Roman"/>
                <w:sz w:val="24"/>
                <w:szCs w:val="24"/>
              </w:rPr>
            </w:pPr>
            <w:r>
              <w:rPr>
                <w:rFonts w:ascii="Times New Roman" w:hAnsi="Times New Roman" w:cs="Times New Roman"/>
                <w:sz w:val="24"/>
                <w:szCs w:val="24"/>
              </w:rPr>
              <w:t>2.2.2.1</w:t>
            </w:r>
          </w:p>
        </w:tc>
        <w:tc>
          <w:tcPr>
            <w:tcW w:w="2009" w:type="dxa"/>
            <w:gridSpan w:val="3"/>
            <w:tcBorders>
              <w:left w:val="single" w:sz="4" w:space="0" w:color="auto"/>
              <w:bottom w:val="single" w:sz="4" w:space="0" w:color="auto"/>
              <w:right w:val="single" w:sz="4" w:space="0" w:color="auto"/>
            </w:tcBorders>
          </w:tcPr>
          <w:p w:rsidR="008763B6" w:rsidRPr="00856015" w:rsidRDefault="008763B6" w:rsidP="009B4A7B">
            <w:pPr>
              <w:pStyle w:val="ConsPlusCell"/>
              <w:rPr>
                <w:rFonts w:ascii="Times New Roman" w:hAnsi="Times New Roman" w:cs="Times New Roman"/>
                <w:sz w:val="24"/>
                <w:szCs w:val="24"/>
              </w:rPr>
            </w:pPr>
            <w:r w:rsidRPr="00856015">
              <w:rPr>
                <w:rFonts w:ascii="Times New Roman" w:hAnsi="Times New Roman" w:cs="Times New Roman"/>
                <w:sz w:val="24"/>
                <w:szCs w:val="24"/>
              </w:rPr>
              <w:t>Охват организованным горячим питанием обучающихся общеобразовательных организаций</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67"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2"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7E2527">
            <w:pPr>
              <w:pStyle w:val="ConsPlusCell"/>
              <w:rPr>
                <w:rFonts w:ascii="Times New Roman" w:hAnsi="Times New Roman" w:cs="Times New Roman"/>
                <w:sz w:val="24"/>
                <w:szCs w:val="24"/>
              </w:rPr>
            </w:pPr>
            <w:r w:rsidRPr="00856015">
              <w:rPr>
                <w:rFonts w:ascii="Times New Roman" w:hAnsi="Times New Roman" w:cs="Times New Roman"/>
                <w:sz w:val="24"/>
                <w:szCs w:val="24"/>
                <w:shd w:val="clear" w:color="auto" w:fill="FFFFFF"/>
              </w:rPr>
              <w:t>Закон Свердловской области от 15</w:t>
            </w:r>
            <w:r>
              <w:rPr>
                <w:rFonts w:ascii="Times New Roman" w:hAnsi="Times New Roman" w:cs="Times New Roman"/>
                <w:sz w:val="24"/>
                <w:szCs w:val="24"/>
                <w:shd w:val="clear" w:color="auto" w:fill="FFFFFF"/>
              </w:rPr>
              <w:t>.07.</w:t>
            </w:r>
            <w:r w:rsidRPr="00856015">
              <w:rPr>
                <w:rFonts w:ascii="Times New Roman" w:hAnsi="Times New Roman" w:cs="Times New Roman"/>
                <w:sz w:val="24"/>
                <w:szCs w:val="24"/>
                <w:shd w:val="clear" w:color="auto" w:fill="FFFFFF"/>
              </w:rPr>
              <w:t xml:space="preserve">2013 г. </w:t>
            </w:r>
            <w:r>
              <w:rPr>
                <w:rFonts w:ascii="Times New Roman" w:hAnsi="Times New Roman" w:cs="Times New Roman"/>
                <w:sz w:val="24"/>
                <w:szCs w:val="24"/>
                <w:shd w:val="clear" w:color="auto" w:fill="FFFFFF"/>
              </w:rPr>
              <w:t>№</w:t>
            </w:r>
            <w:r w:rsidRPr="00856015">
              <w:rPr>
                <w:rFonts w:ascii="Times New Roman" w:hAnsi="Times New Roman" w:cs="Times New Roman"/>
                <w:sz w:val="24"/>
                <w:szCs w:val="24"/>
                <w:shd w:val="clear" w:color="auto" w:fill="FFFFFF"/>
              </w:rPr>
              <w:t xml:space="preserve"> 78-ОЗ</w:t>
            </w:r>
            <w:r w:rsidRPr="00856015">
              <w:rPr>
                <w:rFonts w:ascii="Times New Roman" w:hAnsi="Times New Roman" w:cs="Times New Roman"/>
                <w:sz w:val="24"/>
                <w:szCs w:val="24"/>
              </w:rPr>
              <w:br/>
            </w:r>
            <w:r w:rsidRPr="00856015">
              <w:rPr>
                <w:rFonts w:ascii="Times New Roman" w:hAnsi="Times New Roman" w:cs="Times New Roman"/>
                <w:sz w:val="24"/>
                <w:szCs w:val="24"/>
                <w:shd w:val="clear" w:color="auto" w:fill="FFFFFF"/>
              </w:rPr>
              <w:t>"Об образовании в Свердловской области"</w:t>
            </w:r>
            <w:r>
              <w:rPr>
                <w:rFonts w:ascii="Times New Roman" w:hAnsi="Times New Roman" w:cs="Times New Roman"/>
                <w:sz w:val="24"/>
                <w:szCs w:val="24"/>
                <w:shd w:val="clear" w:color="auto" w:fill="FFFFFF"/>
              </w:rPr>
              <w:t xml:space="preserve"> (далее – закон Свердловской области от 15.07.2013 №78-ОЗ)</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28.</w:t>
            </w:r>
          </w:p>
        </w:tc>
        <w:tc>
          <w:tcPr>
            <w:tcW w:w="851" w:type="dxa"/>
            <w:gridSpan w:val="5"/>
            <w:tcBorders>
              <w:left w:val="single" w:sz="4" w:space="0" w:color="auto"/>
              <w:bottom w:val="single" w:sz="4" w:space="0" w:color="auto"/>
              <w:right w:val="single" w:sz="4" w:space="0" w:color="auto"/>
            </w:tcBorders>
          </w:tcPr>
          <w:p w:rsidR="008763B6" w:rsidRPr="00856015" w:rsidRDefault="008763B6" w:rsidP="00C06CBF">
            <w:pPr>
              <w:pStyle w:val="ConsPlusCell"/>
              <w:rPr>
                <w:rFonts w:ascii="Times New Roman" w:hAnsi="Times New Roman" w:cs="Times New Roman"/>
                <w:sz w:val="24"/>
                <w:szCs w:val="24"/>
              </w:rPr>
            </w:pPr>
            <w:r>
              <w:rPr>
                <w:rFonts w:ascii="Times New Roman" w:hAnsi="Times New Roman" w:cs="Times New Roman"/>
                <w:sz w:val="24"/>
                <w:szCs w:val="24"/>
              </w:rPr>
              <w:t>2.2.2.2</w:t>
            </w:r>
          </w:p>
        </w:tc>
        <w:tc>
          <w:tcPr>
            <w:tcW w:w="2009" w:type="dxa"/>
            <w:gridSpan w:val="3"/>
            <w:tcBorders>
              <w:left w:val="single" w:sz="4" w:space="0" w:color="auto"/>
              <w:bottom w:val="single" w:sz="4" w:space="0" w:color="auto"/>
              <w:right w:val="single" w:sz="4" w:space="0" w:color="auto"/>
            </w:tcBorders>
          </w:tcPr>
          <w:p w:rsidR="008763B6" w:rsidRPr="00856015" w:rsidRDefault="008763B6" w:rsidP="00C06CBF">
            <w:pPr>
              <w:pStyle w:val="ConsPlusCell"/>
              <w:rPr>
                <w:rFonts w:ascii="Times New Roman" w:hAnsi="Times New Roman" w:cs="Times New Roman"/>
                <w:sz w:val="24"/>
                <w:szCs w:val="24"/>
              </w:rPr>
            </w:pPr>
            <w:r w:rsidRPr="00856015">
              <w:rPr>
                <w:rFonts w:ascii="Times New Roman" w:hAnsi="Times New Roman" w:cs="Times New Roman"/>
                <w:sz w:val="24"/>
                <w:szCs w:val="24"/>
              </w:rPr>
              <w:t xml:space="preserve">Доля общеобразовательных организаций, в которых  приобретено и установлено оборудование взамен вышедшего из строя и устаревшего </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67"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50</w:t>
            </w:r>
          </w:p>
        </w:tc>
        <w:tc>
          <w:tcPr>
            <w:tcW w:w="872"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7E2527">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закон Свердловской области от 15.07.2013 №78-ОЗ</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29.</w:t>
            </w:r>
          </w:p>
        </w:tc>
        <w:tc>
          <w:tcPr>
            <w:tcW w:w="851" w:type="dxa"/>
            <w:gridSpan w:val="5"/>
            <w:tcBorders>
              <w:left w:val="single" w:sz="4" w:space="0" w:color="auto"/>
              <w:bottom w:val="single" w:sz="4" w:space="0" w:color="auto"/>
              <w:right w:val="single" w:sz="4" w:space="0" w:color="auto"/>
            </w:tcBorders>
          </w:tcPr>
          <w:p w:rsidR="008763B6" w:rsidRPr="008F3464" w:rsidRDefault="008763B6" w:rsidP="00233527">
            <w:pPr>
              <w:pStyle w:val="ConsPlusCell"/>
              <w:rPr>
                <w:rFonts w:ascii="Times New Roman" w:hAnsi="Times New Roman" w:cs="Times New Roman"/>
                <w:sz w:val="24"/>
                <w:szCs w:val="24"/>
              </w:rPr>
            </w:pPr>
            <w:r w:rsidRPr="008F3464">
              <w:rPr>
                <w:rFonts w:ascii="Times New Roman" w:hAnsi="Times New Roman" w:cs="Times New Roman"/>
                <w:sz w:val="24"/>
                <w:szCs w:val="24"/>
              </w:rPr>
              <w:t>2.2.3.</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583C94">
            <w:pPr>
              <w:pStyle w:val="ConsPlusCell"/>
              <w:rPr>
                <w:rFonts w:ascii="Times New Roman" w:hAnsi="Times New Roman" w:cs="Times New Roman"/>
                <w:b/>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3</w:t>
            </w:r>
            <w:r w:rsidRPr="00856015">
              <w:rPr>
                <w:rFonts w:ascii="Times New Roman" w:hAnsi="Times New Roman" w:cs="Times New Roman"/>
                <w:b/>
                <w:sz w:val="24"/>
                <w:szCs w:val="24"/>
              </w:rPr>
              <w:t>. «Достижение 100-процентного соотношения среднемесячной заработной платы педагогических работников общеобразовательных организаций  к среднемесячной заработной плате в экономике  в Байкаловском муниципальном районе»</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851"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rPr>
              <w:t>2.2.3.1</w:t>
            </w:r>
          </w:p>
        </w:tc>
        <w:tc>
          <w:tcPr>
            <w:tcW w:w="2009" w:type="dxa"/>
            <w:gridSpan w:val="3"/>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Отношение уровня средней заработной платы педагогических работников общеобразовательных организаций  к средней заработной плате в экономике  в Байкаловском муниципальном районе</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74"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5"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Указ Президента от 07.05.2012 №597</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31.</w:t>
            </w:r>
          </w:p>
        </w:tc>
        <w:tc>
          <w:tcPr>
            <w:tcW w:w="851"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rPr>
              <w:t>2.2.3.2</w:t>
            </w:r>
          </w:p>
        </w:tc>
        <w:tc>
          <w:tcPr>
            <w:tcW w:w="2009" w:type="dxa"/>
            <w:gridSpan w:val="3"/>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Размер среднемесячной заработной платы педагогических работников общеобразовательных организаций</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рублей</w:t>
            </w:r>
          </w:p>
        </w:tc>
        <w:tc>
          <w:tcPr>
            <w:tcW w:w="774"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39623</w:t>
            </w:r>
          </w:p>
        </w:tc>
        <w:tc>
          <w:tcPr>
            <w:tcW w:w="865"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886"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0"/>
                <w:szCs w:val="20"/>
              </w:rPr>
              <w:t>39623</w:t>
            </w:r>
          </w:p>
        </w:tc>
        <w:tc>
          <w:tcPr>
            <w:tcW w:w="2259" w:type="dxa"/>
            <w:gridSpan w:val="5"/>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Указ Президента от 07.05.2012 №597</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32.</w:t>
            </w:r>
          </w:p>
        </w:tc>
        <w:tc>
          <w:tcPr>
            <w:tcW w:w="851" w:type="dxa"/>
            <w:gridSpan w:val="5"/>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b/>
                <w:sz w:val="24"/>
                <w:szCs w:val="24"/>
              </w:rPr>
            </w:pPr>
            <w:r>
              <w:rPr>
                <w:rFonts w:ascii="Times New Roman" w:hAnsi="Times New Roman" w:cs="Times New Roman"/>
                <w:b/>
                <w:sz w:val="24"/>
                <w:szCs w:val="24"/>
              </w:rPr>
              <w:t>2.2.4.</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8F3464">
            <w:pPr>
              <w:pStyle w:val="ConsPlusCell"/>
              <w:rPr>
                <w:rFonts w:ascii="Times New Roman" w:hAnsi="Times New Roman" w:cs="Times New Roman"/>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4</w:t>
            </w:r>
            <w:r w:rsidRPr="00856015">
              <w:rPr>
                <w:rFonts w:ascii="Times New Roman" w:hAnsi="Times New Roman" w:cs="Times New Roman"/>
                <w:b/>
                <w:sz w:val="24"/>
                <w:szCs w:val="24"/>
              </w:rPr>
              <w:t>.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в Байкаловском муниципальном  районе»</w:t>
            </w:r>
            <w:r w:rsidRPr="00856015">
              <w:rPr>
                <w:rFonts w:ascii="Times New Roman" w:hAnsi="Times New Roman" w:cs="Times New Roman"/>
                <w:sz w:val="24"/>
                <w:szCs w:val="24"/>
              </w:rPr>
              <w:t xml:space="preserve"> </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33.</w:t>
            </w:r>
          </w:p>
        </w:tc>
        <w:tc>
          <w:tcPr>
            <w:tcW w:w="851" w:type="dxa"/>
            <w:gridSpan w:val="5"/>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sz w:val="24"/>
                <w:szCs w:val="24"/>
              </w:rPr>
            </w:pPr>
            <w:r>
              <w:rPr>
                <w:rFonts w:ascii="Times New Roman" w:hAnsi="Times New Roman" w:cs="Times New Roman"/>
                <w:sz w:val="24"/>
                <w:szCs w:val="24"/>
              </w:rPr>
              <w:t>2.2.4.1</w:t>
            </w:r>
          </w:p>
        </w:tc>
        <w:tc>
          <w:tcPr>
            <w:tcW w:w="2009" w:type="dxa"/>
            <w:gridSpan w:val="3"/>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sz w:val="24"/>
                <w:szCs w:val="24"/>
              </w:rPr>
            </w:pPr>
            <w:r w:rsidRPr="00856015">
              <w:rPr>
                <w:rFonts w:ascii="Times New Roman" w:hAnsi="Times New Roman" w:cs="Times New Roman"/>
                <w:sz w:val="24"/>
                <w:szCs w:val="24"/>
              </w:rPr>
              <w:t>Доля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86"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5"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4"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8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7E2527">
            <w:pPr>
              <w:pStyle w:val="ConsPlusCell"/>
              <w:rPr>
                <w:rFonts w:ascii="Times New Roman" w:hAnsi="Times New Roman" w:cs="Times New Roman"/>
                <w:sz w:val="24"/>
                <w:szCs w:val="24"/>
              </w:rPr>
            </w:pPr>
            <w:r w:rsidRPr="00856015">
              <w:rPr>
                <w:rFonts w:ascii="Times New Roman" w:hAnsi="Times New Roman" w:cs="Times New Roman"/>
                <w:sz w:val="24"/>
                <w:szCs w:val="24"/>
              </w:rPr>
              <w:t>Федеральный закон от 21.12.1996 г</w:t>
            </w:r>
            <w:r>
              <w:rPr>
                <w:rFonts w:ascii="Times New Roman" w:hAnsi="Times New Roman" w:cs="Times New Roman"/>
                <w:sz w:val="24"/>
                <w:szCs w:val="24"/>
              </w:rPr>
              <w:t>.</w:t>
            </w:r>
            <w:r w:rsidRPr="00856015">
              <w:rPr>
                <w:rFonts w:ascii="Times New Roman" w:hAnsi="Times New Roman" w:cs="Times New Roman"/>
                <w:sz w:val="24"/>
                <w:szCs w:val="24"/>
              </w:rPr>
              <w:t xml:space="preserve"> </w:t>
            </w:r>
            <w:r>
              <w:rPr>
                <w:rFonts w:ascii="Times New Roman" w:hAnsi="Times New Roman" w:cs="Times New Roman"/>
                <w:sz w:val="24"/>
                <w:szCs w:val="24"/>
              </w:rPr>
              <w:t>№</w:t>
            </w:r>
            <w:r w:rsidRPr="00856015">
              <w:rPr>
                <w:rFonts w:ascii="Times New Roman" w:hAnsi="Times New Roman" w:cs="Times New Roman"/>
                <w:sz w:val="24"/>
                <w:szCs w:val="24"/>
              </w:rPr>
              <w:t xml:space="preserve"> 159-ФЗ "О дополнительных гарантиях по социальной поддержке детей-сирот и детей, оставшихся без попечения родителей"</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34.</w:t>
            </w:r>
          </w:p>
        </w:tc>
        <w:tc>
          <w:tcPr>
            <w:tcW w:w="851" w:type="dxa"/>
            <w:gridSpan w:val="5"/>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b/>
                <w:sz w:val="24"/>
                <w:szCs w:val="24"/>
              </w:rPr>
            </w:pPr>
            <w:r>
              <w:rPr>
                <w:rFonts w:ascii="Times New Roman" w:hAnsi="Times New Roman" w:cs="Times New Roman"/>
                <w:b/>
                <w:sz w:val="24"/>
                <w:szCs w:val="24"/>
              </w:rPr>
              <w:t>2.2.5.</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8F3464">
            <w:pPr>
              <w:pStyle w:val="ConsPlusCell"/>
              <w:rPr>
                <w:rFonts w:ascii="Times New Roman" w:hAnsi="Times New Roman" w:cs="Times New Roman"/>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5</w:t>
            </w:r>
            <w:r w:rsidRPr="00856015">
              <w:rPr>
                <w:rFonts w:ascii="Times New Roman" w:hAnsi="Times New Roman" w:cs="Times New Roman"/>
                <w:b/>
                <w:sz w:val="24"/>
                <w:szCs w:val="24"/>
              </w:rPr>
              <w:t>. «</w:t>
            </w:r>
            <w:r w:rsidRPr="00856015">
              <w:rPr>
                <w:rFonts w:ascii="Times New Roman" w:hAnsi="Times New Roman" w:cs="Times New Roman"/>
                <w:b/>
                <w:sz w:val="24"/>
                <w:szCs w:val="24"/>
                <w:shd w:val="clear" w:color="auto" w:fill="FFFFFF"/>
              </w:rPr>
              <w:t>Создание в общеобразовательных организациях необходимых условий для получения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35.</w:t>
            </w:r>
          </w:p>
        </w:tc>
        <w:tc>
          <w:tcPr>
            <w:tcW w:w="851" w:type="dxa"/>
            <w:gridSpan w:val="5"/>
            <w:tcBorders>
              <w:left w:val="single" w:sz="4" w:space="0" w:color="auto"/>
              <w:bottom w:val="single" w:sz="4" w:space="0" w:color="auto"/>
              <w:right w:val="single" w:sz="4" w:space="0" w:color="auto"/>
            </w:tcBorders>
          </w:tcPr>
          <w:p w:rsidR="008763B6" w:rsidRPr="00856015" w:rsidRDefault="008763B6" w:rsidP="00152370">
            <w:pPr>
              <w:pStyle w:val="ConsPlusCel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2.2.5.1</w:t>
            </w:r>
          </w:p>
        </w:tc>
        <w:tc>
          <w:tcPr>
            <w:tcW w:w="2009" w:type="dxa"/>
            <w:gridSpan w:val="3"/>
            <w:tcBorders>
              <w:left w:val="single" w:sz="4" w:space="0" w:color="auto"/>
              <w:bottom w:val="single" w:sz="4" w:space="0" w:color="auto"/>
              <w:right w:val="single" w:sz="4" w:space="0" w:color="auto"/>
            </w:tcBorders>
          </w:tcPr>
          <w:p w:rsidR="008763B6" w:rsidRPr="00856015" w:rsidRDefault="008763B6" w:rsidP="00152370">
            <w:pPr>
              <w:pStyle w:val="ConsPlusCell"/>
              <w:rPr>
                <w:rFonts w:ascii="Times New Roman" w:hAnsi="Times New Roman" w:cs="Times New Roman"/>
                <w:sz w:val="24"/>
                <w:szCs w:val="24"/>
              </w:rPr>
            </w:pPr>
            <w:r w:rsidRPr="00856015">
              <w:rPr>
                <w:rFonts w:ascii="Times New Roman" w:hAnsi="Times New Roman" w:cs="Times New Roman"/>
                <w:sz w:val="24"/>
                <w:szCs w:val="24"/>
                <w:shd w:val="clear" w:color="auto" w:fill="FFFFFF"/>
              </w:rPr>
              <w:t>Доля общеобразовательных организаций, в которых обеспечен беспрепятственный доступ к объектам инфраструктуры  образовательной организации</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86"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75"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90</w:t>
            </w:r>
          </w:p>
        </w:tc>
        <w:tc>
          <w:tcPr>
            <w:tcW w:w="877"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10"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259" w:type="dxa"/>
            <w:gridSpan w:val="5"/>
            <w:tcBorders>
              <w:left w:val="single" w:sz="4" w:space="0" w:color="auto"/>
              <w:bottom w:val="single" w:sz="4" w:space="0" w:color="auto"/>
              <w:right w:val="single" w:sz="4" w:space="0" w:color="auto"/>
            </w:tcBorders>
          </w:tcPr>
          <w:p w:rsidR="008763B6" w:rsidRPr="00856015" w:rsidRDefault="008763B6" w:rsidP="007E2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постановление Правительства Свердловской области от 30.08.2016 г. №595-ПП</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36.</w:t>
            </w:r>
          </w:p>
        </w:tc>
        <w:tc>
          <w:tcPr>
            <w:tcW w:w="851" w:type="dxa"/>
            <w:gridSpan w:val="5"/>
            <w:tcBorders>
              <w:left w:val="single" w:sz="4" w:space="0" w:color="auto"/>
              <w:bottom w:val="single" w:sz="4" w:space="0" w:color="auto"/>
              <w:right w:val="single" w:sz="4" w:space="0" w:color="auto"/>
            </w:tcBorders>
          </w:tcPr>
          <w:p w:rsidR="008763B6" w:rsidRPr="008F3464" w:rsidRDefault="008763B6" w:rsidP="00233527">
            <w:pPr>
              <w:pStyle w:val="ConsPlusCell"/>
              <w:rPr>
                <w:rFonts w:ascii="Times New Roman" w:hAnsi="Times New Roman" w:cs="Times New Roman"/>
                <w:sz w:val="24"/>
                <w:szCs w:val="24"/>
              </w:rPr>
            </w:pPr>
            <w:r w:rsidRPr="008F3464">
              <w:rPr>
                <w:rFonts w:ascii="Times New Roman" w:hAnsi="Times New Roman" w:cs="Times New Roman"/>
                <w:sz w:val="24"/>
                <w:szCs w:val="24"/>
              </w:rPr>
              <w:t>2.2.6.</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8F3464">
            <w:pPr>
              <w:pStyle w:val="ConsPlusCell"/>
              <w:rPr>
                <w:rFonts w:ascii="Times New Roman" w:hAnsi="Times New Roman" w:cs="Times New Roman"/>
                <w:b/>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6</w:t>
            </w:r>
            <w:r w:rsidRPr="00856015">
              <w:rPr>
                <w:rFonts w:ascii="Times New Roman" w:hAnsi="Times New Roman" w:cs="Times New Roman"/>
                <w:b/>
                <w:sz w:val="24"/>
                <w:szCs w:val="24"/>
              </w:rPr>
              <w:t>. «Укрепление материально-технической базы общеобразовательных организаций»</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37.</w:t>
            </w:r>
          </w:p>
        </w:tc>
        <w:tc>
          <w:tcPr>
            <w:tcW w:w="851" w:type="dxa"/>
            <w:gridSpan w:val="5"/>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sz w:val="24"/>
                <w:szCs w:val="24"/>
              </w:rPr>
            </w:pPr>
            <w:r>
              <w:rPr>
                <w:rFonts w:ascii="Times New Roman" w:hAnsi="Times New Roman" w:cs="Times New Roman"/>
                <w:sz w:val="24"/>
                <w:szCs w:val="24"/>
              </w:rPr>
              <w:t>2.2.6.1</w:t>
            </w:r>
          </w:p>
        </w:tc>
        <w:tc>
          <w:tcPr>
            <w:tcW w:w="2009" w:type="dxa"/>
            <w:gridSpan w:val="3"/>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sz w:val="24"/>
                <w:szCs w:val="24"/>
              </w:rPr>
            </w:pPr>
            <w:r w:rsidRPr="00856015">
              <w:rPr>
                <w:rFonts w:ascii="Times New Roman" w:hAnsi="Times New Roman" w:cs="Times New Roman"/>
                <w:sz w:val="24"/>
                <w:szCs w:val="24"/>
              </w:rPr>
              <w:t>Количество общеобразовательных организаций,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793"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68"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77"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69"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2</w:t>
            </w:r>
          </w:p>
        </w:tc>
        <w:tc>
          <w:tcPr>
            <w:tcW w:w="2100" w:type="dxa"/>
            <w:gridSpan w:val="2"/>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74263">
              <w:rPr>
                <w:rFonts w:ascii="Times New Roman" w:hAnsi="Times New Roman" w:cs="Times New Roman"/>
                <w:sz w:val="24"/>
                <w:szCs w:val="24"/>
                <w:shd w:val="clear" w:color="auto" w:fill="FFFFFF"/>
              </w:rPr>
              <w:t>Постановление Главного государственного санитарного в</w:t>
            </w:r>
            <w:r>
              <w:rPr>
                <w:rFonts w:ascii="Times New Roman" w:hAnsi="Times New Roman" w:cs="Times New Roman"/>
                <w:sz w:val="24"/>
                <w:szCs w:val="24"/>
                <w:shd w:val="clear" w:color="auto" w:fill="FFFFFF"/>
              </w:rPr>
              <w:t>рача РФ от 28.09.2020 г. №</w:t>
            </w:r>
            <w:r w:rsidRPr="00874263">
              <w:rPr>
                <w:rFonts w:ascii="Times New Roman" w:hAnsi="Times New Roman" w:cs="Times New Roman"/>
                <w:sz w:val="24"/>
                <w:szCs w:val="24"/>
                <w:shd w:val="clear" w:color="auto" w:fill="FFFFFF"/>
              </w:rPr>
              <w:t>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38.</w:t>
            </w:r>
          </w:p>
        </w:tc>
        <w:tc>
          <w:tcPr>
            <w:tcW w:w="851" w:type="dxa"/>
            <w:gridSpan w:val="5"/>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2.2.6.2</w:t>
            </w:r>
          </w:p>
        </w:tc>
        <w:tc>
          <w:tcPr>
            <w:tcW w:w="2009" w:type="dxa"/>
            <w:gridSpan w:val="3"/>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sz w:val="24"/>
                <w:szCs w:val="24"/>
              </w:rPr>
            </w:pPr>
            <w:r w:rsidRPr="00856015">
              <w:rPr>
                <w:rFonts w:ascii="Times New Roman" w:hAnsi="Times New Roman" w:cs="Times New Roman"/>
                <w:sz w:val="24"/>
                <w:szCs w:val="24"/>
                <w:shd w:val="clear" w:color="auto" w:fill="FFFFFF"/>
              </w:rP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793"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0</w:t>
            </w:r>
          </w:p>
        </w:tc>
        <w:tc>
          <w:tcPr>
            <w:tcW w:w="868"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0</w:t>
            </w:r>
          </w:p>
        </w:tc>
        <w:tc>
          <w:tcPr>
            <w:tcW w:w="877"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69"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2100" w:type="dxa"/>
            <w:gridSpan w:val="2"/>
            <w:tcBorders>
              <w:left w:val="single" w:sz="4" w:space="0" w:color="auto"/>
              <w:bottom w:val="single" w:sz="4" w:space="0" w:color="auto"/>
              <w:right w:val="single" w:sz="4" w:space="0" w:color="auto"/>
            </w:tcBorders>
          </w:tcPr>
          <w:p w:rsidR="008763B6" w:rsidRPr="00856015" w:rsidRDefault="008763B6" w:rsidP="007E2527">
            <w:pPr>
              <w:pStyle w:val="ConsPlusCell"/>
              <w:rPr>
                <w:rFonts w:ascii="Times New Roman" w:hAnsi="Times New Roman" w:cs="Times New Roman"/>
                <w:sz w:val="24"/>
                <w:szCs w:val="24"/>
              </w:rPr>
            </w:pPr>
            <w:r w:rsidRPr="007E2527">
              <w:rPr>
                <w:rFonts w:ascii="Times New Roman" w:hAnsi="Times New Roman" w:cs="Times New Roman"/>
                <w:sz w:val="24"/>
                <w:szCs w:val="24"/>
                <w:shd w:val="clear" w:color="auto" w:fill="FFFFFF"/>
              </w:rPr>
              <w:t>Постановление Правительства Свердловской области от 11</w:t>
            </w:r>
            <w:r>
              <w:rPr>
                <w:rFonts w:ascii="Times New Roman" w:hAnsi="Times New Roman" w:cs="Times New Roman"/>
                <w:sz w:val="24"/>
                <w:szCs w:val="24"/>
                <w:shd w:val="clear" w:color="auto" w:fill="FFFFFF"/>
              </w:rPr>
              <w:t>.11.</w:t>
            </w:r>
            <w:r w:rsidRPr="007E2527">
              <w:rPr>
                <w:rFonts w:ascii="Times New Roman" w:hAnsi="Times New Roman" w:cs="Times New Roman"/>
                <w:sz w:val="24"/>
                <w:szCs w:val="24"/>
                <w:shd w:val="clear" w:color="auto" w:fill="FFFFFF"/>
              </w:rPr>
              <w:t xml:space="preserve">2021 г. </w:t>
            </w:r>
            <w:r>
              <w:rPr>
                <w:rFonts w:ascii="Times New Roman" w:hAnsi="Times New Roman" w:cs="Times New Roman"/>
                <w:sz w:val="24"/>
                <w:szCs w:val="24"/>
                <w:shd w:val="clear" w:color="auto" w:fill="FFFFFF"/>
              </w:rPr>
              <w:t>№</w:t>
            </w:r>
            <w:r w:rsidRPr="007E2527">
              <w:rPr>
                <w:rFonts w:ascii="Times New Roman" w:hAnsi="Times New Roman" w:cs="Times New Roman"/>
                <w:sz w:val="24"/>
                <w:szCs w:val="24"/>
                <w:shd w:val="clear" w:color="auto" w:fill="FFFFFF"/>
              </w:rPr>
              <w:t xml:space="preserve"> 773-ПП</w:t>
            </w:r>
            <w:r w:rsidRPr="007E2527">
              <w:rPr>
                <w:rFonts w:ascii="Times New Roman" w:hAnsi="Times New Roman" w:cs="Times New Roman"/>
                <w:sz w:val="24"/>
                <w:szCs w:val="24"/>
              </w:rPr>
              <w:br/>
            </w:r>
            <w:r w:rsidRPr="007E2527">
              <w:rPr>
                <w:rFonts w:ascii="Times New Roman" w:hAnsi="Times New Roman" w:cs="Times New Roman"/>
                <w:sz w:val="24"/>
                <w:szCs w:val="24"/>
                <w:shd w:val="clear" w:color="auto" w:fill="FFFFFF"/>
              </w:rPr>
              <w:t>"Об утверждении перечня мероприятий Свердловской области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2022 - 2024 годах"</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39.</w:t>
            </w:r>
          </w:p>
        </w:tc>
        <w:tc>
          <w:tcPr>
            <w:tcW w:w="851" w:type="dxa"/>
            <w:gridSpan w:val="5"/>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2.2.6.3</w:t>
            </w:r>
          </w:p>
        </w:tc>
        <w:tc>
          <w:tcPr>
            <w:tcW w:w="2009" w:type="dxa"/>
            <w:gridSpan w:val="3"/>
            <w:tcBorders>
              <w:left w:val="single" w:sz="4" w:space="0" w:color="auto"/>
              <w:bottom w:val="single" w:sz="4" w:space="0" w:color="auto"/>
              <w:right w:val="single" w:sz="4" w:space="0" w:color="auto"/>
            </w:tcBorders>
          </w:tcPr>
          <w:p w:rsidR="008763B6" w:rsidRPr="00856015" w:rsidRDefault="008763B6" w:rsidP="00634F8C">
            <w:pPr>
              <w:pStyle w:val="ConsPlusCell"/>
              <w:rPr>
                <w:rFonts w:ascii="Times New Roman" w:hAnsi="Times New Roman" w:cs="Times New Roman"/>
                <w:sz w:val="24"/>
                <w:szCs w:val="24"/>
                <w:shd w:val="clear" w:color="auto" w:fill="FFFFFF"/>
              </w:rPr>
            </w:pPr>
            <w:r w:rsidRPr="00856015">
              <w:rPr>
                <w:rFonts w:ascii="Times New Roman" w:hAnsi="Times New Roman" w:cs="Times New Roman"/>
                <w:sz w:val="24"/>
                <w:szCs w:val="24"/>
                <w:shd w:val="clear" w:color="auto" w:fill="FFFFFF"/>
              </w:rPr>
              <w:t>Доля общеобразовательных организаций, обеспеченных учебниками, вошедшими в федеральные перечни учебников</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793"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7"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02"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51"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7E2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закон Свердловской области от 15.07.2013 №78-ОЗ</w:t>
            </w:r>
          </w:p>
        </w:tc>
      </w:tr>
      <w:tr w:rsidR="008763B6" w:rsidRPr="00856015" w:rsidTr="006B30A9">
        <w:trPr>
          <w:tblCellSpacing w:w="5" w:type="nil"/>
        </w:trPr>
        <w:tc>
          <w:tcPr>
            <w:tcW w:w="662" w:type="dxa"/>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40.</w:t>
            </w:r>
          </w:p>
        </w:tc>
        <w:tc>
          <w:tcPr>
            <w:tcW w:w="851" w:type="dxa"/>
            <w:gridSpan w:val="5"/>
            <w:tcBorders>
              <w:left w:val="single" w:sz="4" w:space="0" w:color="auto"/>
              <w:bottom w:val="single" w:sz="4" w:space="0" w:color="auto"/>
              <w:right w:val="single" w:sz="4" w:space="0" w:color="auto"/>
            </w:tcBorders>
          </w:tcPr>
          <w:p w:rsidR="008763B6" w:rsidRPr="008F3464" w:rsidRDefault="008763B6" w:rsidP="00233527">
            <w:pPr>
              <w:pStyle w:val="ConsPlusCell"/>
              <w:rPr>
                <w:rFonts w:ascii="Times New Roman" w:hAnsi="Times New Roman" w:cs="Times New Roman"/>
                <w:sz w:val="24"/>
                <w:szCs w:val="24"/>
              </w:rPr>
            </w:pPr>
            <w:r w:rsidRPr="008F3464">
              <w:rPr>
                <w:rFonts w:ascii="Times New Roman" w:hAnsi="Times New Roman" w:cs="Times New Roman"/>
                <w:sz w:val="24"/>
                <w:szCs w:val="24"/>
              </w:rPr>
              <w:t>2.2.7.</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8F3464">
            <w:pPr>
              <w:pStyle w:val="ConsPlusCell"/>
              <w:rPr>
                <w:rFonts w:ascii="Times New Roman" w:hAnsi="Times New Roman" w:cs="Times New Roman"/>
                <w:b/>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7</w:t>
            </w:r>
            <w:r w:rsidRPr="00856015">
              <w:rPr>
                <w:rFonts w:ascii="Times New Roman" w:hAnsi="Times New Roman" w:cs="Times New Roman"/>
                <w:b/>
                <w:sz w:val="24"/>
                <w:szCs w:val="24"/>
              </w:rPr>
              <w:t>. «Обеспечение условий реализации общеобразовательными организациями образовательных программ естественно-научного цикла и профориентационной работы»</w:t>
            </w:r>
          </w:p>
        </w:tc>
      </w:tr>
      <w:tr w:rsidR="008763B6" w:rsidRPr="00856015" w:rsidTr="006B30A9">
        <w:trPr>
          <w:tblCellSpacing w:w="5" w:type="nil"/>
        </w:trPr>
        <w:tc>
          <w:tcPr>
            <w:tcW w:w="672" w:type="dxa"/>
            <w:gridSpan w:val="2"/>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41.</w:t>
            </w:r>
          </w:p>
        </w:tc>
        <w:tc>
          <w:tcPr>
            <w:tcW w:w="841"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2.2.7.1</w:t>
            </w:r>
          </w:p>
        </w:tc>
        <w:tc>
          <w:tcPr>
            <w:tcW w:w="2009" w:type="dxa"/>
            <w:gridSpan w:val="3"/>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обеспечены условия для реализации образовательных программ естественно-научного цикла и профориентационной работы</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единиц</w:t>
            </w:r>
          </w:p>
        </w:tc>
        <w:tc>
          <w:tcPr>
            <w:tcW w:w="802"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8"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68"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9"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14"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39" w:type="dxa"/>
            <w:gridSpan w:val="6"/>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постановление Правительства Свердловской области от 30.08.2016 г. №595-ПП</w:t>
            </w:r>
          </w:p>
        </w:tc>
      </w:tr>
      <w:tr w:rsidR="008763B6" w:rsidRPr="00856015" w:rsidTr="006B30A9">
        <w:trPr>
          <w:tblCellSpacing w:w="5" w:type="nil"/>
        </w:trPr>
        <w:tc>
          <w:tcPr>
            <w:tcW w:w="672" w:type="dxa"/>
            <w:gridSpan w:val="2"/>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42.</w:t>
            </w:r>
          </w:p>
        </w:tc>
        <w:tc>
          <w:tcPr>
            <w:tcW w:w="841" w:type="dxa"/>
            <w:gridSpan w:val="4"/>
            <w:tcBorders>
              <w:left w:val="single" w:sz="4" w:space="0" w:color="auto"/>
              <w:bottom w:val="single" w:sz="4" w:space="0" w:color="auto"/>
              <w:right w:val="single" w:sz="4" w:space="0" w:color="auto"/>
            </w:tcBorders>
          </w:tcPr>
          <w:p w:rsidR="008763B6" w:rsidRDefault="008763B6"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2.2.7.2</w:t>
            </w:r>
          </w:p>
        </w:tc>
        <w:tc>
          <w:tcPr>
            <w:tcW w:w="2009" w:type="dxa"/>
            <w:gridSpan w:val="3"/>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shd w:val="clear" w:color="auto" w:fill="FFFFFF"/>
              </w:rPr>
            </w:pPr>
            <w:r w:rsidRPr="00856015">
              <w:rPr>
                <w:rFonts w:ascii="Times New Roman" w:hAnsi="Times New Roman" w:cs="Times New Roman"/>
                <w:sz w:val="24"/>
                <w:szCs w:val="24"/>
                <w:shd w:val="clear" w:color="auto" w:fill="FFFFFF"/>
              </w:rPr>
              <w:t>Доля общеобразовательных организаций, на базе которых функционируют центры образования «Точка роста»</w:t>
            </w:r>
          </w:p>
        </w:tc>
        <w:tc>
          <w:tcPr>
            <w:tcW w:w="1450"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2" w:type="dxa"/>
            <w:gridSpan w:val="9"/>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868" w:type="dxa"/>
            <w:gridSpan w:val="8"/>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868" w:type="dxa"/>
            <w:gridSpan w:val="8"/>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869" w:type="dxa"/>
            <w:gridSpan w:val="6"/>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892" w:type="dxa"/>
            <w:gridSpan w:val="5"/>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873" w:type="dxa"/>
            <w:gridSpan w:val="2"/>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1014" w:type="dxa"/>
            <w:gridSpan w:val="5"/>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739" w:type="dxa"/>
            <w:gridSpan w:val="6"/>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869"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869" w:type="dxa"/>
            <w:gridSpan w:val="5"/>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55</w:t>
            </w:r>
          </w:p>
        </w:tc>
        <w:tc>
          <w:tcPr>
            <w:tcW w:w="2100" w:type="dxa"/>
            <w:gridSpan w:val="2"/>
            <w:tcBorders>
              <w:left w:val="single" w:sz="4" w:space="0" w:color="auto"/>
              <w:bottom w:val="single" w:sz="4" w:space="0" w:color="auto"/>
              <w:right w:val="single" w:sz="4" w:space="0" w:color="auto"/>
            </w:tcBorders>
          </w:tcPr>
          <w:p w:rsidR="008763B6" w:rsidRDefault="008763B6" w:rsidP="00233527">
            <w:pPr>
              <w:pStyle w:val="ConsPlusCell"/>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постановление Правительства Свердловской области от 30.08.2016 г. №595-ПП</w:t>
            </w:r>
          </w:p>
        </w:tc>
      </w:tr>
      <w:tr w:rsidR="008763B6" w:rsidRPr="00856015" w:rsidTr="006B30A9">
        <w:trPr>
          <w:tblCellSpacing w:w="5" w:type="nil"/>
        </w:trPr>
        <w:tc>
          <w:tcPr>
            <w:tcW w:w="672" w:type="dxa"/>
            <w:gridSpan w:val="2"/>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w:t>
            </w:r>
            <w:r>
              <w:rPr>
                <w:rFonts w:ascii="Times New Roman" w:hAnsi="Times New Roman" w:cs="Times New Roman"/>
                <w:sz w:val="24"/>
                <w:szCs w:val="24"/>
              </w:rPr>
              <w:t>3</w:t>
            </w:r>
            <w:r w:rsidRPr="00856015">
              <w:rPr>
                <w:rFonts w:ascii="Times New Roman" w:hAnsi="Times New Roman" w:cs="Times New Roman"/>
                <w:sz w:val="24"/>
                <w:szCs w:val="24"/>
              </w:rPr>
              <w:t>.</w:t>
            </w:r>
          </w:p>
        </w:tc>
        <w:tc>
          <w:tcPr>
            <w:tcW w:w="841" w:type="dxa"/>
            <w:gridSpan w:val="4"/>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3708C4">
            <w:pPr>
              <w:pStyle w:val="ConsPlusCell"/>
              <w:jc w:val="center"/>
              <w:rPr>
                <w:rFonts w:ascii="Times New Roman" w:hAnsi="Times New Roman" w:cs="Times New Roman"/>
                <w:b/>
                <w:sz w:val="24"/>
                <w:szCs w:val="24"/>
              </w:rPr>
            </w:pPr>
            <w:r w:rsidRPr="00856015">
              <w:rPr>
                <w:rFonts w:ascii="Times New Roman" w:hAnsi="Times New Roman" w:cs="Times New Roman"/>
                <w:b/>
                <w:sz w:val="24"/>
                <w:szCs w:val="24"/>
              </w:rPr>
              <w:t>Подпрограмма 3. «Развитие системы дополнительного образования, отдыха и оздоровления детей</w:t>
            </w:r>
            <w:r>
              <w:rPr>
                <w:rFonts w:ascii="Times New Roman" w:hAnsi="Times New Roman" w:cs="Times New Roman"/>
                <w:b/>
                <w:sz w:val="24"/>
                <w:szCs w:val="24"/>
              </w:rPr>
              <w:t xml:space="preserve"> в Байкаловском муниципальном районе</w:t>
            </w:r>
            <w:r w:rsidRPr="00856015">
              <w:rPr>
                <w:rFonts w:ascii="Times New Roman" w:hAnsi="Times New Roman" w:cs="Times New Roman"/>
                <w:b/>
                <w:sz w:val="24"/>
                <w:szCs w:val="24"/>
              </w:rPr>
              <w:t>»</w:t>
            </w:r>
          </w:p>
        </w:tc>
      </w:tr>
      <w:tr w:rsidR="008763B6" w:rsidRPr="00856015" w:rsidTr="006B30A9">
        <w:trPr>
          <w:tblCellSpacing w:w="5" w:type="nil"/>
        </w:trPr>
        <w:tc>
          <w:tcPr>
            <w:tcW w:w="672" w:type="dxa"/>
            <w:gridSpan w:val="2"/>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w:t>
            </w:r>
            <w:r>
              <w:rPr>
                <w:rFonts w:ascii="Times New Roman" w:hAnsi="Times New Roman" w:cs="Times New Roman"/>
                <w:sz w:val="24"/>
                <w:szCs w:val="24"/>
              </w:rPr>
              <w:t>4</w:t>
            </w:r>
            <w:r w:rsidRPr="00856015">
              <w:rPr>
                <w:rFonts w:ascii="Times New Roman" w:hAnsi="Times New Roman" w:cs="Times New Roman"/>
                <w:sz w:val="24"/>
                <w:szCs w:val="24"/>
              </w:rPr>
              <w:t>.</w:t>
            </w:r>
          </w:p>
        </w:tc>
        <w:tc>
          <w:tcPr>
            <w:tcW w:w="841" w:type="dxa"/>
            <w:gridSpan w:val="4"/>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b/>
                <w:sz w:val="24"/>
                <w:szCs w:val="24"/>
              </w:rPr>
            </w:pPr>
            <w:r w:rsidRPr="00856015">
              <w:rPr>
                <w:rFonts w:ascii="Times New Roman" w:hAnsi="Times New Roman" w:cs="Times New Roman"/>
                <w:b/>
                <w:sz w:val="24"/>
                <w:szCs w:val="24"/>
              </w:rPr>
              <w:t>Цель. 3 «Обеспечение доступности качественных образовательных услуг в сфере дополнительного образования, создание условий для сохранения здоровья и развития детей»</w:t>
            </w:r>
          </w:p>
        </w:tc>
      </w:tr>
      <w:tr w:rsidR="008763B6" w:rsidRPr="00856015" w:rsidTr="006B30A9">
        <w:trPr>
          <w:tblCellSpacing w:w="5" w:type="nil"/>
        </w:trPr>
        <w:tc>
          <w:tcPr>
            <w:tcW w:w="672" w:type="dxa"/>
            <w:gridSpan w:val="2"/>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w:t>
            </w:r>
            <w:r>
              <w:rPr>
                <w:rFonts w:ascii="Times New Roman" w:hAnsi="Times New Roman" w:cs="Times New Roman"/>
                <w:sz w:val="24"/>
                <w:szCs w:val="24"/>
              </w:rPr>
              <w:t>5</w:t>
            </w:r>
            <w:r w:rsidRPr="00856015">
              <w:rPr>
                <w:rFonts w:ascii="Times New Roman" w:hAnsi="Times New Roman" w:cs="Times New Roman"/>
                <w:sz w:val="24"/>
                <w:szCs w:val="24"/>
              </w:rPr>
              <w:t>.</w:t>
            </w:r>
          </w:p>
        </w:tc>
        <w:tc>
          <w:tcPr>
            <w:tcW w:w="841" w:type="dxa"/>
            <w:gridSpan w:val="4"/>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w:t>
            </w:r>
          </w:p>
        </w:tc>
        <w:tc>
          <w:tcPr>
            <w:tcW w:w="14222" w:type="dxa"/>
            <w:gridSpan w:val="76"/>
            <w:tcBorders>
              <w:left w:val="single" w:sz="4" w:space="0" w:color="auto"/>
              <w:bottom w:val="single" w:sz="4" w:space="0" w:color="auto"/>
              <w:right w:val="single" w:sz="4" w:space="0" w:color="auto"/>
            </w:tcBorders>
          </w:tcPr>
          <w:p w:rsidR="008763B6" w:rsidRPr="00856015" w:rsidRDefault="008763B6" w:rsidP="008F3464">
            <w:pPr>
              <w:pStyle w:val="ConsPlusCell"/>
              <w:rPr>
                <w:rFonts w:ascii="Times New Roman" w:hAnsi="Times New Roman" w:cs="Times New Roman"/>
                <w:b/>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1</w:t>
            </w:r>
            <w:r w:rsidRPr="00856015">
              <w:rPr>
                <w:rFonts w:ascii="Times New Roman" w:hAnsi="Times New Roman" w:cs="Times New Roman"/>
                <w:b/>
                <w:sz w:val="24"/>
                <w:szCs w:val="24"/>
              </w:rPr>
              <w:t>. «Достижение плановых значений показателей и результатов федерального проекта «Успех каждого ребенка» национального проекта «Образование» на территории Байкаловского муниципального района»</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w:t>
            </w:r>
            <w:r>
              <w:rPr>
                <w:rFonts w:ascii="Times New Roman" w:hAnsi="Times New Roman" w:cs="Times New Roman"/>
                <w:sz w:val="24"/>
                <w:szCs w:val="24"/>
              </w:rPr>
              <w:t>6</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3.3.1.1</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sz w:val="24"/>
                <w:szCs w:val="24"/>
              </w:rPr>
            </w:pPr>
            <w:r w:rsidRPr="00856015">
              <w:rPr>
                <w:rFonts w:ascii="Times New Roman" w:hAnsi="Times New Roman" w:cs="Times New Roman"/>
                <w:sz w:val="24"/>
                <w:szCs w:val="24"/>
              </w:rPr>
              <w:t>Доля детей, в возрасте от 5 до 18 лет, охваченных образовательными программами дополнительного образования детей</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82,6</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83,3</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83,6</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83,9</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84,2</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84,5</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84,8</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85,3</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85,3</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85,3</w:t>
            </w:r>
          </w:p>
        </w:tc>
        <w:tc>
          <w:tcPr>
            <w:tcW w:w="2100" w:type="dxa"/>
            <w:gridSpan w:val="2"/>
            <w:tcBorders>
              <w:left w:val="single" w:sz="4" w:space="0" w:color="auto"/>
              <w:bottom w:val="single" w:sz="4" w:space="0" w:color="auto"/>
              <w:right w:val="single" w:sz="4" w:space="0" w:color="auto"/>
            </w:tcBorders>
          </w:tcPr>
          <w:p w:rsidR="008763B6" w:rsidRPr="00856015" w:rsidRDefault="008763B6" w:rsidP="003C0508">
            <w:pPr>
              <w:pStyle w:val="s16"/>
              <w:shd w:val="clear" w:color="auto" w:fill="FFFFFF"/>
              <w:spacing w:before="0" w:beforeAutospacing="0" w:after="0" w:afterAutospacing="0"/>
            </w:pPr>
            <w:r w:rsidRPr="00856015">
              <w:t>Федеральный проект "Успех каждого ребенка" национального проекта "Образование"</w:t>
            </w:r>
            <w:r>
              <w:t xml:space="preserve">, </w:t>
            </w:r>
            <w:r w:rsidRPr="00856015">
              <w:t>утвержден</w:t>
            </w:r>
            <w:r>
              <w:t>ный</w:t>
            </w:r>
            <w:r w:rsidRPr="00856015">
              <w:t xml:space="preserve"> указ</w:t>
            </w:r>
            <w:r>
              <w:t>ом Президента РФ от 07.05.2018 №</w:t>
            </w:r>
            <w:r w:rsidRPr="00856015">
              <w:t> 204</w:t>
            </w:r>
            <w:r>
              <w:t xml:space="preserve"> (далее – Указ Президента РФ от 07.05.2018 г. № 204)</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w:t>
            </w:r>
            <w:r>
              <w:rPr>
                <w:rFonts w:ascii="Times New Roman" w:hAnsi="Times New Roman" w:cs="Times New Roman"/>
                <w:sz w:val="24"/>
                <w:szCs w:val="24"/>
              </w:rPr>
              <w:t>7</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3.3.1.2</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sz w:val="24"/>
                <w:szCs w:val="24"/>
              </w:rPr>
            </w:pPr>
            <w:r w:rsidRPr="00856015">
              <w:rPr>
                <w:rFonts w:ascii="Times New Roman" w:hAnsi="Times New Roman" w:cs="Times New Roman"/>
                <w:sz w:val="24"/>
                <w:szCs w:val="24"/>
              </w:rPr>
              <w:t>Количество детей, которые обеспечены сертификатами персонифицированного финансирования дополнительного образования</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человек</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3C0508">
            <w:pPr>
              <w:pStyle w:val="s16"/>
              <w:shd w:val="clear" w:color="auto" w:fill="FFFFFF"/>
              <w:spacing w:before="0" w:beforeAutospacing="0" w:after="0" w:afterAutospacing="0"/>
            </w:pPr>
            <w:r>
              <w:t>Указ Президента РФ от 07.05.2018 г. № 204</w:t>
            </w:r>
          </w:p>
        </w:tc>
      </w:tr>
      <w:tr w:rsidR="008763B6" w:rsidRPr="009B716E"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9B716E" w:rsidRDefault="008763B6" w:rsidP="006B30A9">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48.</w:t>
            </w:r>
          </w:p>
        </w:tc>
        <w:tc>
          <w:tcPr>
            <w:tcW w:w="843" w:type="dxa"/>
            <w:gridSpan w:val="3"/>
            <w:tcBorders>
              <w:left w:val="single" w:sz="4" w:space="0" w:color="auto"/>
              <w:bottom w:val="single" w:sz="4" w:space="0" w:color="auto"/>
              <w:right w:val="single" w:sz="4" w:space="0" w:color="auto"/>
            </w:tcBorders>
          </w:tcPr>
          <w:p w:rsidR="008763B6" w:rsidRPr="009B716E" w:rsidRDefault="008763B6" w:rsidP="003735AD">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3.3.1.3</w:t>
            </w:r>
          </w:p>
        </w:tc>
        <w:tc>
          <w:tcPr>
            <w:tcW w:w="2013" w:type="dxa"/>
            <w:gridSpan w:val="3"/>
            <w:tcBorders>
              <w:left w:val="single" w:sz="4" w:space="0" w:color="auto"/>
              <w:bottom w:val="single" w:sz="4" w:space="0" w:color="auto"/>
              <w:right w:val="single" w:sz="4" w:space="0" w:color="auto"/>
            </w:tcBorders>
          </w:tcPr>
          <w:p w:rsidR="008763B6" w:rsidRPr="009B716E" w:rsidRDefault="008763B6" w:rsidP="00E24E2C">
            <w:pPr>
              <w:pStyle w:val="ConsPlusCell"/>
              <w:ind w:right="-63"/>
              <w:rPr>
                <w:rFonts w:ascii="Times New Roman" w:hAnsi="Times New Roman" w:cs="Times New Roman"/>
                <w:sz w:val="24"/>
                <w:szCs w:val="24"/>
              </w:rPr>
            </w:pPr>
            <w:r w:rsidRPr="009B716E">
              <w:rPr>
                <w:rFonts w:ascii="Times New Roman" w:hAnsi="Times New Roman" w:cs="Times New Roman"/>
                <w:sz w:val="24"/>
                <w:szCs w:val="24"/>
                <w:shd w:val="clear" w:color="auto" w:fill="FFFFFF"/>
              </w:rPr>
              <w:t>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w:t>
            </w:r>
          </w:p>
        </w:tc>
        <w:tc>
          <w:tcPr>
            <w:tcW w:w="1448" w:type="dxa"/>
            <w:gridSpan w:val="13"/>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процентов</w:t>
            </w:r>
          </w:p>
        </w:tc>
        <w:tc>
          <w:tcPr>
            <w:tcW w:w="800" w:type="dxa"/>
            <w:gridSpan w:val="9"/>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870" w:type="dxa"/>
            <w:gridSpan w:val="9"/>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875" w:type="dxa"/>
            <w:gridSpan w:val="8"/>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850" w:type="dxa"/>
            <w:gridSpan w:val="4"/>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892" w:type="dxa"/>
            <w:gridSpan w:val="5"/>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873" w:type="dxa"/>
            <w:gridSpan w:val="2"/>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1052" w:type="dxa"/>
            <w:gridSpan w:val="7"/>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701" w:type="dxa"/>
            <w:gridSpan w:val="4"/>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869" w:type="dxa"/>
            <w:gridSpan w:val="4"/>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869" w:type="dxa"/>
            <w:gridSpan w:val="5"/>
            <w:tcBorders>
              <w:left w:val="single" w:sz="4" w:space="0" w:color="auto"/>
              <w:bottom w:val="single" w:sz="4" w:space="0" w:color="auto"/>
              <w:right w:val="single" w:sz="4" w:space="0" w:color="auto"/>
            </w:tcBorders>
          </w:tcPr>
          <w:p w:rsidR="008763B6" w:rsidRPr="009B716E" w:rsidRDefault="008763B6" w:rsidP="00AE653B">
            <w:pPr>
              <w:pStyle w:val="ConsPlusCell"/>
              <w:jc w:val="center"/>
              <w:rPr>
                <w:rFonts w:ascii="Times New Roman" w:hAnsi="Times New Roman" w:cs="Times New Roman"/>
                <w:sz w:val="24"/>
                <w:szCs w:val="24"/>
              </w:rPr>
            </w:pPr>
            <w:r w:rsidRPr="009B716E">
              <w:rPr>
                <w:rFonts w:ascii="Times New Roman" w:hAnsi="Times New Roman" w:cs="Times New Roman"/>
                <w:sz w:val="24"/>
                <w:szCs w:val="24"/>
              </w:rPr>
              <w:t>0,05</w:t>
            </w:r>
          </w:p>
        </w:tc>
        <w:tc>
          <w:tcPr>
            <w:tcW w:w="2100" w:type="dxa"/>
            <w:gridSpan w:val="2"/>
            <w:tcBorders>
              <w:left w:val="single" w:sz="4" w:space="0" w:color="auto"/>
              <w:bottom w:val="single" w:sz="4" w:space="0" w:color="auto"/>
              <w:right w:val="single" w:sz="4" w:space="0" w:color="auto"/>
            </w:tcBorders>
          </w:tcPr>
          <w:p w:rsidR="008763B6" w:rsidRPr="009B716E" w:rsidRDefault="008763B6" w:rsidP="003C0508">
            <w:pPr>
              <w:pStyle w:val="ConsPlusCell"/>
              <w:rPr>
                <w:rFonts w:ascii="Times New Roman" w:hAnsi="Times New Roman" w:cs="Times New Roman"/>
                <w:sz w:val="24"/>
                <w:szCs w:val="24"/>
              </w:rPr>
            </w:pPr>
            <w:r w:rsidRPr="009B716E">
              <w:rPr>
                <w:rFonts w:ascii="Times New Roman" w:hAnsi="Times New Roman" w:cs="Times New Roman"/>
                <w:sz w:val="24"/>
                <w:szCs w:val="24"/>
                <w:shd w:val="clear" w:color="auto" w:fill="FFFFFF"/>
              </w:rPr>
              <w:t>Постановление Правительства РФ от 03.04.2021 г. № 542</w:t>
            </w:r>
            <w:r w:rsidRPr="009B716E">
              <w:rPr>
                <w:rFonts w:ascii="Times New Roman" w:hAnsi="Times New Roman" w:cs="Times New Roman"/>
                <w:sz w:val="24"/>
                <w:szCs w:val="24"/>
              </w:rPr>
              <w:br/>
            </w:r>
            <w:r w:rsidRPr="009B716E">
              <w:rPr>
                <w:rFonts w:ascii="Times New Roman" w:hAnsi="Times New Roman" w:cs="Times New Roman"/>
                <w:sz w:val="24"/>
                <w:szCs w:val="24"/>
                <w:shd w:val="clear" w:color="auto" w:fill="FFFFFF"/>
              </w:rPr>
              <w: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17.07.2019 г. № 915"</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4</w:t>
            </w:r>
            <w:r>
              <w:rPr>
                <w:rFonts w:ascii="Times New Roman" w:hAnsi="Times New Roman" w:cs="Times New Roman"/>
                <w:sz w:val="24"/>
                <w:szCs w:val="24"/>
              </w:rPr>
              <w:t>9</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3.3.1.4</w:t>
            </w:r>
          </w:p>
        </w:tc>
        <w:tc>
          <w:tcPr>
            <w:tcW w:w="2013" w:type="dxa"/>
            <w:gridSpan w:val="3"/>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Доля участников муниципальных, областных, всероссийских, международных конкурсов, выставок, проектов, олимпиад от общего количества обучающихся</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53,5</w:t>
            </w:r>
          </w:p>
        </w:tc>
        <w:tc>
          <w:tcPr>
            <w:tcW w:w="2100" w:type="dxa"/>
            <w:gridSpan w:val="2"/>
            <w:tcBorders>
              <w:left w:val="single" w:sz="4" w:space="0" w:color="auto"/>
              <w:bottom w:val="single" w:sz="4" w:space="0" w:color="auto"/>
              <w:right w:val="single" w:sz="4" w:space="0" w:color="auto"/>
            </w:tcBorders>
          </w:tcPr>
          <w:p w:rsidR="008763B6" w:rsidRPr="00856015" w:rsidRDefault="008763B6" w:rsidP="003C0508">
            <w:pPr>
              <w:pStyle w:val="s16"/>
              <w:shd w:val="clear" w:color="auto" w:fill="FFFFFF"/>
              <w:spacing w:before="0" w:beforeAutospacing="0" w:after="0" w:afterAutospacing="0"/>
            </w:pPr>
            <w:r>
              <w:t>Указ Президента РФ от 07.05.2018 г. № 204</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50</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3.3.1.5</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0C2">
            <w:pPr>
              <w:pStyle w:val="ConsPlusCell"/>
              <w:rPr>
                <w:rFonts w:ascii="Times New Roman" w:hAnsi="Times New Roman" w:cs="Times New Roman"/>
                <w:sz w:val="24"/>
                <w:szCs w:val="24"/>
              </w:rPr>
            </w:pPr>
            <w:r w:rsidRPr="00856015">
              <w:rPr>
                <w:rFonts w:ascii="Times New Roman" w:hAnsi="Times New Roman" w:cs="Times New Roman"/>
                <w:sz w:val="24"/>
                <w:szCs w:val="24"/>
              </w:rPr>
              <w:t>Доля организаций дополнительного образования детей, в которых обеспечен беспрепятственный доступ к объектам инфраструктуры образовательной организации</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90</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Постановление Правительства Свердловской области от 30.08.2016 г. №595-ПП</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1</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3.3.1.6</w:t>
            </w:r>
          </w:p>
        </w:tc>
        <w:tc>
          <w:tcPr>
            <w:tcW w:w="2013" w:type="dxa"/>
            <w:gridSpan w:val="3"/>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Количество новых мест, созданных для реализации дополнительных общеобразовательных программ всех направленностей</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30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3C0508">
            <w:pPr>
              <w:pStyle w:val="s16"/>
              <w:shd w:val="clear" w:color="auto" w:fill="FFFFFF"/>
              <w:spacing w:before="0" w:beforeAutospacing="0" w:after="0" w:afterAutospacing="0"/>
            </w:pPr>
            <w:r>
              <w:t>Указ Президента РФ от 07.05.2018 г. № 204</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2</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3.3.1.7</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sz w:val="24"/>
                <w:szCs w:val="24"/>
              </w:rPr>
            </w:pPr>
            <w:r w:rsidRPr="00856015">
              <w:rPr>
                <w:rFonts w:ascii="Times New Roman" w:hAnsi="Times New Roman" w:cs="Times New Roman"/>
                <w:sz w:val="24"/>
                <w:szCs w:val="24"/>
              </w:rPr>
              <w:t>Доля обучающихся, образовательных организаций, расположенных в сельской местности, занимающихся физической культурой и спортом во внеурочное время</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3C0508">
            <w:pPr>
              <w:pStyle w:val="s16"/>
              <w:shd w:val="clear" w:color="auto" w:fill="FFFFFF"/>
              <w:spacing w:before="0" w:beforeAutospacing="0" w:after="0" w:afterAutospacing="0"/>
            </w:pPr>
            <w:r>
              <w:t>Указ Президента РФ от 07.05.2018 г. № 204</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3</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3.3.1.8</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sz w:val="24"/>
                <w:szCs w:val="24"/>
              </w:rPr>
            </w:pPr>
            <w:r w:rsidRPr="00856015">
              <w:rPr>
                <w:rFonts w:ascii="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отремонтированы спортивные залы</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0</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w:t>
            </w:r>
          </w:p>
        </w:tc>
        <w:tc>
          <w:tcPr>
            <w:tcW w:w="2100" w:type="dxa"/>
            <w:gridSpan w:val="2"/>
            <w:tcBorders>
              <w:left w:val="single" w:sz="4" w:space="0" w:color="auto"/>
              <w:bottom w:val="single" w:sz="4" w:space="0" w:color="auto"/>
              <w:right w:val="single" w:sz="4" w:space="0" w:color="auto"/>
            </w:tcBorders>
          </w:tcPr>
          <w:p w:rsidR="008763B6" w:rsidRPr="00856015" w:rsidRDefault="008763B6" w:rsidP="003C0508">
            <w:pPr>
              <w:pStyle w:val="s16"/>
              <w:shd w:val="clear" w:color="auto" w:fill="FFFFFF"/>
              <w:spacing w:before="0" w:beforeAutospacing="0" w:after="0" w:afterAutospacing="0"/>
            </w:pPr>
            <w:r>
              <w:t>Указ Президента РФ от 07.05.2018 г. № 204</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4</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3.3.1.9</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sz w:val="24"/>
                <w:szCs w:val="24"/>
              </w:rPr>
            </w:pPr>
            <w:r w:rsidRPr="00856015">
              <w:rPr>
                <w:rFonts w:ascii="Times New Roman" w:hAnsi="Times New Roman" w:cs="Times New Roman"/>
                <w:sz w:val="24"/>
                <w:szCs w:val="24"/>
                <w:shd w:val="clear" w:color="auto" w:fill="FFFFFF"/>
              </w:rPr>
              <w:t>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2100" w:type="dxa"/>
            <w:gridSpan w:val="2"/>
            <w:tcBorders>
              <w:left w:val="single" w:sz="4" w:space="0" w:color="auto"/>
              <w:bottom w:val="single" w:sz="4" w:space="0" w:color="auto"/>
              <w:right w:val="single" w:sz="4" w:space="0" w:color="auto"/>
            </w:tcBorders>
          </w:tcPr>
          <w:p w:rsidR="008763B6" w:rsidRPr="00230FF6" w:rsidRDefault="008763B6" w:rsidP="00233527">
            <w:pPr>
              <w:pStyle w:val="ConsPlusCell"/>
              <w:rPr>
                <w:rFonts w:ascii="Times New Roman" w:hAnsi="Times New Roman" w:cs="Times New Roman"/>
                <w:sz w:val="24"/>
                <w:szCs w:val="24"/>
              </w:rPr>
            </w:pPr>
            <w:r w:rsidRPr="00230FF6">
              <w:rPr>
                <w:rFonts w:ascii="Times New Roman" w:hAnsi="Times New Roman" w:cs="Times New Roman"/>
                <w:sz w:val="24"/>
                <w:szCs w:val="24"/>
              </w:rPr>
              <w:t>Указ Президента РФ от 07.05.2018 г. № 204</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5</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3.3.2.</w:t>
            </w:r>
          </w:p>
        </w:tc>
        <w:tc>
          <w:tcPr>
            <w:tcW w:w="14212" w:type="dxa"/>
            <w:gridSpan w:val="75"/>
            <w:tcBorders>
              <w:left w:val="single" w:sz="4" w:space="0" w:color="auto"/>
              <w:bottom w:val="single" w:sz="4" w:space="0" w:color="auto"/>
              <w:right w:val="single" w:sz="4" w:space="0" w:color="auto"/>
            </w:tcBorders>
          </w:tcPr>
          <w:p w:rsidR="008763B6" w:rsidRPr="00856015" w:rsidRDefault="008763B6" w:rsidP="00F742C2">
            <w:pPr>
              <w:pStyle w:val="ConsPlusCell"/>
              <w:rPr>
                <w:rFonts w:ascii="Times New Roman" w:hAnsi="Times New Roman" w:cs="Times New Roman"/>
                <w:b/>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2</w:t>
            </w:r>
            <w:r w:rsidRPr="00856015">
              <w:rPr>
                <w:rFonts w:ascii="Times New Roman" w:hAnsi="Times New Roman" w:cs="Times New Roman"/>
                <w:b/>
                <w:sz w:val="24"/>
                <w:szCs w:val="24"/>
              </w:rPr>
              <w:t>. «Достижение уровня среднемесячной заработной платы педагогических работников организаций дополнительного образования детей, установленного постановлением Правительства Свердловской области от 26.02.2013 №223-ПП «Об утверждении  План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6</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3.3.2.1</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sz w:val="24"/>
                <w:szCs w:val="24"/>
                <w:shd w:val="clear" w:color="auto" w:fill="FFFFFF"/>
              </w:rPr>
            </w:pPr>
            <w:r w:rsidRPr="00856015">
              <w:rPr>
                <w:rFonts w:ascii="Times New Roman" w:hAnsi="Times New Roman" w:cs="Times New Roman"/>
                <w:sz w:val="24"/>
                <w:szCs w:val="24"/>
              </w:rPr>
              <w:t>Соотношение средней заработной платы педагогических работников организаций дополнительного образования детей и средней заработной платы учителей общеобразовательных организаций в Байкаловском муниципальном районе</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Указ Президента от 07.05.2012 №597</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7</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3.3.2.2</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sz w:val="24"/>
                <w:szCs w:val="24"/>
                <w:shd w:val="clear" w:color="auto" w:fill="FFFFFF"/>
              </w:rPr>
            </w:pPr>
            <w:r w:rsidRPr="00856015">
              <w:rPr>
                <w:rFonts w:ascii="Times New Roman" w:hAnsi="Times New Roman" w:cs="Times New Roman"/>
                <w:sz w:val="24"/>
                <w:szCs w:val="24"/>
              </w:rPr>
              <w:t>Размер среднемесячной заработной платы педагогических работников организаций дополнительного образования детей</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рублей</w:t>
            </w:r>
          </w:p>
        </w:tc>
        <w:tc>
          <w:tcPr>
            <w:tcW w:w="80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870"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875" w:type="dxa"/>
            <w:gridSpan w:val="8"/>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0"/>
                <w:szCs w:val="20"/>
              </w:rPr>
            </w:pPr>
            <w:r w:rsidRPr="00856015">
              <w:rPr>
                <w:rFonts w:ascii="Times New Roman" w:hAnsi="Times New Roman" w:cs="Times New Roman"/>
                <w:sz w:val="20"/>
                <w:szCs w:val="20"/>
              </w:rPr>
              <w:t>44760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F23D78">
            <w:pPr>
              <w:pStyle w:val="ConsPlusCell"/>
              <w:rPr>
                <w:rFonts w:ascii="Times New Roman" w:hAnsi="Times New Roman" w:cs="Times New Roman"/>
                <w:sz w:val="20"/>
                <w:szCs w:val="20"/>
              </w:rPr>
            </w:pPr>
            <w:r>
              <w:rPr>
                <w:rFonts w:ascii="Times New Roman" w:hAnsi="Times New Roman" w:cs="Times New Roman"/>
                <w:sz w:val="24"/>
                <w:szCs w:val="24"/>
                <w:shd w:val="clear" w:color="auto" w:fill="FFFFFF"/>
              </w:rPr>
              <w:t>Указ Президента от 07.05.2012 №597</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8</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3.3.3</w:t>
            </w:r>
          </w:p>
        </w:tc>
        <w:tc>
          <w:tcPr>
            <w:tcW w:w="14212" w:type="dxa"/>
            <w:gridSpan w:val="75"/>
            <w:tcBorders>
              <w:left w:val="single" w:sz="4" w:space="0" w:color="auto"/>
              <w:bottom w:val="single" w:sz="4" w:space="0" w:color="auto"/>
              <w:right w:val="single" w:sz="4" w:space="0" w:color="auto"/>
            </w:tcBorders>
          </w:tcPr>
          <w:p w:rsidR="008763B6" w:rsidRPr="00856015" w:rsidRDefault="008763B6" w:rsidP="00F742C2">
            <w:pPr>
              <w:pStyle w:val="ConsPlusCell"/>
              <w:rPr>
                <w:rFonts w:ascii="Times New Roman" w:hAnsi="Times New Roman" w:cs="Times New Roman"/>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3</w:t>
            </w:r>
            <w:r w:rsidRPr="00856015">
              <w:rPr>
                <w:rFonts w:ascii="Times New Roman" w:hAnsi="Times New Roman" w:cs="Times New Roman"/>
                <w:b/>
                <w:sz w:val="24"/>
                <w:szCs w:val="24"/>
              </w:rPr>
              <w:t>. «Совершенствование форм организации отдыха и оздоровления детей»</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5</w:t>
            </w:r>
            <w:r>
              <w:rPr>
                <w:rFonts w:ascii="Times New Roman" w:hAnsi="Times New Roman" w:cs="Times New Roman"/>
                <w:sz w:val="24"/>
                <w:szCs w:val="24"/>
              </w:rPr>
              <w:t>9</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3.3.3.1</w:t>
            </w:r>
          </w:p>
        </w:tc>
        <w:tc>
          <w:tcPr>
            <w:tcW w:w="2013" w:type="dxa"/>
            <w:gridSpan w:val="3"/>
            <w:tcBorders>
              <w:left w:val="single" w:sz="4" w:space="0" w:color="auto"/>
              <w:bottom w:val="single" w:sz="4" w:space="0" w:color="auto"/>
              <w:right w:val="single" w:sz="4" w:space="0" w:color="auto"/>
            </w:tcBorders>
          </w:tcPr>
          <w:p w:rsidR="008763B6" w:rsidRPr="00856015" w:rsidRDefault="008763B6" w:rsidP="008851CB">
            <w:pPr>
              <w:pStyle w:val="ConsPlusCell"/>
              <w:rPr>
                <w:rFonts w:ascii="Times New Roman" w:hAnsi="Times New Roman" w:cs="Times New Roman"/>
                <w:sz w:val="24"/>
                <w:szCs w:val="24"/>
              </w:rPr>
            </w:pPr>
            <w:r w:rsidRPr="00856015">
              <w:rPr>
                <w:rFonts w:ascii="Times New Roman" w:hAnsi="Times New Roman" w:cs="Times New Roman"/>
                <w:sz w:val="24"/>
                <w:szCs w:val="24"/>
              </w:rPr>
              <w:t xml:space="preserve">Охват отдыхом детей в каникулярное время, включая мероприятия по обеспечению безопасности жизни и здоровья </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9"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68"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68"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80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3C0508">
            <w:pPr>
              <w:pStyle w:val="ConsPlusCell"/>
              <w:rPr>
                <w:rFonts w:ascii="Times New Roman" w:hAnsi="Times New Roman" w:cs="Times New Roman"/>
                <w:sz w:val="24"/>
                <w:szCs w:val="24"/>
              </w:rPr>
            </w:pPr>
            <w:r w:rsidRPr="00856015">
              <w:rPr>
                <w:rFonts w:ascii="Times New Roman" w:hAnsi="Times New Roman" w:cs="Times New Roman"/>
                <w:sz w:val="24"/>
                <w:szCs w:val="24"/>
                <w:shd w:val="clear" w:color="auto" w:fill="FFFFFF"/>
              </w:rPr>
              <w:t>Постановление Правительства Свердловско</w:t>
            </w:r>
            <w:r>
              <w:rPr>
                <w:rFonts w:ascii="Times New Roman" w:hAnsi="Times New Roman" w:cs="Times New Roman"/>
                <w:sz w:val="24"/>
                <w:szCs w:val="24"/>
                <w:shd w:val="clear" w:color="auto" w:fill="FFFFFF"/>
              </w:rPr>
              <w:t>й области от 03.08.2017 г.  №</w:t>
            </w:r>
            <w:r w:rsidRPr="00856015">
              <w:rPr>
                <w:rFonts w:ascii="Times New Roman" w:hAnsi="Times New Roman" w:cs="Times New Roman"/>
                <w:sz w:val="24"/>
                <w:szCs w:val="24"/>
                <w:shd w:val="clear" w:color="auto" w:fill="FFFFFF"/>
              </w:rPr>
              <w:t> 558-ПП</w:t>
            </w:r>
            <w:r w:rsidRPr="00856015">
              <w:rPr>
                <w:rFonts w:ascii="Times New Roman" w:hAnsi="Times New Roman" w:cs="Times New Roman"/>
                <w:sz w:val="24"/>
                <w:szCs w:val="24"/>
              </w:rPr>
              <w:br/>
            </w:r>
            <w:r w:rsidRPr="00856015">
              <w:rPr>
                <w:rFonts w:ascii="Times New Roman" w:hAnsi="Times New Roman" w:cs="Times New Roman"/>
                <w:sz w:val="24"/>
                <w:szCs w:val="24"/>
                <w:shd w:val="clear" w:color="auto" w:fill="FFFFFF"/>
              </w:rPr>
              <w:t>"О мерах по организации и обеспечению отдыха и оздоровления детей в Свердловской области"</w:t>
            </w:r>
            <w:r>
              <w:rPr>
                <w:rFonts w:ascii="Times New Roman" w:hAnsi="Times New Roman" w:cs="Times New Roman"/>
                <w:sz w:val="24"/>
                <w:szCs w:val="24"/>
                <w:shd w:val="clear" w:color="auto" w:fill="FFFFFF"/>
              </w:rPr>
              <w:t xml:space="preserve"> (далее – постановление Правительства Свердловской области от 03.08.2017 г. №558-ПП)</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60</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3.3.3.2</w:t>
            </w:r>
          </w:p>
        </w:tc>
        <w:tc>
          <w:tcPr>
            <w:tcW w:w="2013" w:type="dxa"/>
            <w:gridSpan w:val="3"/>
            <w:tcBorders>
              <w:left w:val="single" w:sz="4" w:space="0" w:color="auto"/>
              <w:bottom w:val="single" w:sz="4" w:space="0" w:color="auto"/>
              <w:right w:val="single" w:sz="4" w:space="0" w:color="auto"/>
            </w:tcBorders>
          </w:tcPr>
          <w:p w:rsidR="008763B6" w:rsidRPr="00856015" w:rsidRDefault="008763B6" w:rsidP="008851CB">
            <w:pPr>
              <w:pStyle w:val="ConsPlusCell"/>
              <w:rPr>
                <w:rFonts w:ascii="Times New Roman" w:hAnsi="Times New Roman" w:cs="Times New Roman"/>
                <w:sz w:val="24"/>
                <w:szCs w:val="24"/>
                <w:shd w:val="clear" w:color="auto" w:fill="FFFFFF"/>
              </w:rPr>
            </w:pPr>
            <w:r w:rsidRPr="00856015">
              <w:rPr>
                <w:rFonts w:ascii="Times New Roman" w:hAnsi="Times New Roman" w:cs="Times New Roman"/>
                <w:sz w:val="24"/>
                <w:szCs w:val="24"/>
              </w:rPr>
              <w:t>Доля детей, охваченных отдыхом в санаторно-курортных организациях, загородных оздоровительных лагерях в каникулярное время</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9"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868"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868"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16,5</w:t>
            </w:r>
          </w:p>
        </w:tc>
        <w:tc>
          <w:tcPr>
            <w:tcW w:w="2100" w:type="dxa"/>
            <w:gridSpan w:val="2"/>
            <w:tcBorders>
              <w:left w:val="single" w:sz="4" w:space="0" w:color="auto"/>
              <w:bottom w:val="single" w:sz="4" w:space="0" w:color="auto"/>
              <w:right w:val="single" w:sz="4" w:space="0" w:color="auto"/>
            </w:tcBorders>
          </w:tcPr>
          <w:p w:rsidR="008763B6" w:rsidRPr="00856015" w:rsidRDefault="008763B6" w:rsidP="003C0508">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Постановление Правительства Свердловской области от 03.08.2017 г. №558-ПП</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w:t>
            </w:r>
            <w:r>
              <w:rPr>
                <w:rFonts w:ascii="Times New Roman" w:hAnsi="Times New Roman" w:cs="Times New Roman"/>
                <w:sz w:val="24"/>
                <w:szCs w:val="24"/>
              </w:rPr>
              <w:t>1</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3.3.3.3</w:t>
            </w:r>
          </w:p>
        </w:tc>
        <w:tc>
          <w:tcPr>
            <w:tcW w:w="2013" w:type="dxa"/>
            <w:gridSpan w:val="3"/>
            <w:tcBorders>
              <w:left w:val="single" w:sz="4" w:space="0" w:color="auto"/>
              <w:bottom w:val="single" w:sz="4" w:space="0" w:color="auto"/>
              <w:right w:val="single" w:sz="4" w:space="0" w:color="auto"/>
            </w:tcBorders>
          </w:tcPr>
          <w:p w:rsidR="008763B6" w:rsidRPr="00856015" w:rsidRDefault="008763B6" w:rsidP="003C1572">
            <w:pPr>
              <w:pStyle w:val="ConsPlusCell"/>
              <w:rPr>
                <w:rFonts w:ascii="Times New Roman" w:hAnsi="Times New Roman" w:cs="Times New Roman"/>
                <w:sz w:val="24"/>
                <w:szCs w:val="24"/>
                <w:shd w:val="clear" w:color="auto" w:fill="FFFFFF"/>
              </w:rPr>
            </w:pPr>
            <w:r w:rsidRPr="00856015">
              <w:rPr>
                <w:rFonts w:ascii="Times New Roman" w:hAnsi="Times New Roman" w:cs="Times New Roman"/>
                <w:sz w:val="24"/>
                <w:szCs w:val="24"/>
              </w:rPr>
              <w:t xml:space="preserve">Доля  образовательных организаций, на базе которых функционируют оздоровительные лагеря дневного пребывания </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процентов</w:t>
            </w:r>
          </w:p>
        </w:tc>
        <w:tc>
          <w:tcPr>
            <w:tcW w:w="809"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8"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100</w:t>
            </w:r>
          </w:p>
        </w:tc>
        <w:tc>
          <w:tcPr>
            <w:tcW w:w="2100" w:type="dxa"/>
            <w:gridSpan w:val="2"/>
            <w:tcBorders>
              <w:left w:val="single" w:sz="4" w:space="0" w:color="auto"/>
              <w:bottom w:val="single" w:sz="4" w:space="0" w:color="auto"/>
              <w:right w:val="single" w:sz="4" w:space="0" w:color="auto"/>
            </w:tcBorders>
          </w:tcPr>
          <w:p w:rsidR="008763B6" w:rsidRPr="00856015" w:rsidRDefault="008763B6" w:rsidP="000C14BC">
            <w:pPr>
              <w:pStyle w:val="ConsPlusCell"/>
              <w:rPr>
                <w:rFonts w:ascii="Times New Roman" w:hAnsi="Times New Roman" w:cs="Times New Roman"/>
                <w:sz w:val="24"/>
                <w:szCs w:val="24"/>
              </w:rPr>
            </w:pPr>
            <w:r w:rsidRPr="00856015">
              <w:rPr>
                <w:rFonts w:ascii="Times New Roman" w:hAnsi="Times New Roman" w:cs="Times New Roman"/>
                <w:sz w:val="24"/>
                <w:szCs w:val="24"/>
                <w:shd w:val="clear" w:color="auto" w:fill="FFFFFF"/>
              </w:rPr>
              <w:t>Постановление  Администрации Байкаловского муниципального района от 21.01.2022г.  № 12 «О мерах по организации отдыха и оздоровления детей в каникулярное время на территории Байкаловского муниципального района Свердловской области в 2022 году»</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w:t>
            </w:r>
            <w:r>
              <w:rPr>
                <w:rFonts w:ascii="Times New Roman" w:hAnsi="Times New Roman" w:cs="Times New Roman"/>
                <w:sz w:val="24"/>
                <w:szCs w:val="24"/>
              </w:rPr>
              <w:t>2</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3735AD">
            <w:pPr>
              <w:pStyle w:val="ConsPlusCell"/>
              <w:jc w:val="center"/>
              <w:rPr>
                <w:rFonts w:ascii="Times New Roman" w:hAnsi="Times New Roman" w:cs="Times New Roman"/>
                <w:sz w:val="24"/>
                <w:szCs w:val="24"/>
              </w:rPr>
            </w:pPr>
            <w:r>
              <w:rPr>
                <w:rFonts w:ascii="Times New Roman" w:hAnsi="Times New Roman" w:cs="Times New Roman"/>
                <w:sz w:val="24"/>
                <w:szCs w:val="24"/>
              </w:rPr>
              <w:t>3.3.3.4</w:t>
            </w:r>
          </w:p>
        </w:tc>
        <w:tc>
          <w:tcPr>
            <w:tcW w:w="2013" w:type="dxa"/>
            <w:gridSpan w:val="3"/>
            <w:tcBorders>
              <w:left w:val="single" w:sz="4" w:space="0" w:color="auto"/>
              <w:bottom w:val="single" w:sz="4" w:space="0" w:color="auto"/>
              <w:right w:val="single" w:sz="4" w:space="0" w:color="auto"/>
            </w:tcBorders>
          </w:tcPr>
          <w:p w:rsidR="008763B6" w:rsidRPr="00856015" w:rsidRDefault="008763B6" w:rsidP="008851CB">
            <w:pPr>
              <w:pStyle w:val="ConsPlusCell"/>
              <w:rPr>
                <w:rFonts w:ascii="Times New Roman" w:hAnsi="Times New Roman" w:cs="Times New Roman"/>
                <w:sz w:val="24"/>
                <w:szCs w:val="24"/>
                <w:shd w:val="clear" w:color="auto" w:fill="FFFFFF"/>
              </w:rPr>
            </w:pPr>
            <w:r w:rsidRPr="00856015">
              <w:rPr>
                <w:rFonts w:ascii="Times New Roman" w:hAnsi="Times New Roman" w:cs="Times New Roman"/>
                <w:sz w:val="24"/>
                <w:szCs w:val="24"/>
              </w:rPr>
              <w:t>Количество детей, оздоровленных в учебное время в организациях отдыха детей и их оздоровления, в которых созданы условия для освоения детьми основных общеобразовательных программ</w:t>
            </w:r>
          </w:p>
        </w:tc>
        <w:tc>
          <w:tcPr>
            <w:tcW w:w="1448" w:type="dxa"/>
            <w:gridSpan w:val="1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человек</w:t>
            </w:r>
          </w:p>
        </w:tc>
        <w:tc>
          <w:tcPr>
            <w:tcW w:w="809" w:type="dxa"/>
            <w:gridSpan w:val="10"/>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868" w:type="dxa"/>
            <w:gridSpan w:val="9"/>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868"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850"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892"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873"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1052" w:type="dxa"/>
            <w:gridSpan w:val="7"/>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701"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869" w:type="dxa"/>
            <w:gridSpan w:val="4"/>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869" w:type="dxa"/>
            <w:gridSpan w:val="5"/>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18</w:t>
            </w:r>
          </w:p>
        </w:tc>
        <w:tc>
          <w:tcPr>
            <w:tcW w:w="2100" w:type="dxa"/>
            <w:gridSpan w:val="2"/>
            <w:tcBorders>
              <w:left w:val="single" w:sz="4" w:space="0" w:color="auto"/>
              <w:bottom w:val="single" w:sz="4" w:space="0" w:color="auto"/>
              <w:right w:val="single" w:sz="4" w:space="0" w:color="auto"/>
            </w:tcBorders>
          </w:tcPr>
          <w:p w:rsidR="008763B6" w:rsidRPr="00856015" w:rsidRDefault="008763B6" w:rsidP="00233527">
            <w:pPr>
              <w:pStyle w:val="ConsPlusCell"/>
              <w:rPr>
                <w:rFonts w:ascii="Times New Roman" w:hAnsi="Times New Roman" w:cs="Times New Roman"/>
                <w:sz w:val="24"/>
                <w:szCs w:val="24"/>
              </w:rPr>
            </w:pPr>
            <w:r w:rsidRPr="00856015">
              <w:rPr>
                <w:rFonts w:ascii="Times New Roman" w:hAnsi="Times New Roman" w:cs="Times New Roman"/>
                <w:sz w:val="24"/>
                <w:szCs w:val="24"/>
              </w:rPr>
              <w:t xml:space="preserve">Постановление Администрации Байкаловского муниципального района от 04.03.2022 г. №73 «О мерах по организации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на территории Байкаловского муниципального района Свердловской области в 2022 году» </w:t>
            </w:r>
          </w:p>
        </w:tc>
      </w:tr>
      <w:tr w:rsidR="008763B6" w:rsidRPr="00856015" w:rsidTr="006B30A9">
        <w:trPr>
          <w:tblCellSpacing w:w="5" w:type="nil"/>
        </w:trPr>
        <w:tc>
          <w:tcPr>
            <w:tcW w:w="680" w:type="dxa"/>
            <w:gridSpan w:val="4"/>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w:t>
            </w:r>
            <w:r>
              <w:rPr>
                <w:rFonts w:ascii="Times New Roman" w:hAnsi="Times New Roman" w:cs="Times New Roman"/>
                <w:sz w:val="24"/>
                <w:szCs w:val="24"/>
              </w:rPr>
              <w:t>3</w:t>
            </w:r>
            <w:r w:rsidRPr="00856015">
              <w:rPr>
                <w:rFonts w:ascii="Times New Roman" w:hAnsi="Times New Roman" w:cs="Times New Roman"/>
                <w:sz w:val="24"/>
                <w:szCs w:val="24"/>
              </w:rPr>
              <w:t>.</w:t>
            </w:r>
          </w:p>
        </w:tc>
        <w:tc>
          <w:tcPr>
            <w:tcW w:w="843" w:type="dxa"/>
            <w:gridSpan w:val="3"/>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3.3.4</w:t>
            </w:r>
          </w:p>
        </w:tc>
        <w:tc>
          <w:tcPr>
            <w:tcW w:w="14212" w:type="dxa"/>
            <w:gridSpan w:val="75"/>
            <w:tcBorders>
              <w:left w:val="single" w:sz="4" w:space="0" w:color="auto"/>
              <w:bottom w:val="single" w:sz="4" w:space="0" w:color="auto"/>
              <w:right w:val="single" w:sz="4" w:space="0" w:color="auto"/>
            </w:tcBorders>
          </w:tcPr>
          <w:p w:rsidR="008763B6" w:rsidRPr="00230FF6" w:rsidRDefault="008763B6" w:rsidP="004D1493">
            <w:pPr>
              <w:widowControl w:val="0"/>
              <w:autoSpaceDE w:val="0"/>
              <w:autoSpaceDN w:val="0"/>
              <w:adjustRightInd w:val="0"/>
              <w:spacing w:after="0" w:line="240" w:lineRule="auto"/>
              <w:rPr>
                <w:rFonts w:ascii="Times New Roman" w:hAnsi="Times New Roman" w:cs="Times New Roman"/>
                <w:sz w:val="24"/>
                <w:szCs w:val="24"/>
              </w:rPr>
            </w:pPr>
            <w:r w:rsidRPr="00856015">
              <w:rPr>
                <w:rFonts w:ascii="Times New Roman" w:hAnsi="Times New Roman" w:cs="Times New Roman"/>
                <w:b/>
                <w:sz w:val="24"/>
                <w:szCs w:val="24"/>
              </w:rPr>
              <w:t xml:space="preserve">Задача </w:t>
            </w:r>
            <w:r>
              <w:rPr>
                <w:rFonts w:ascii="Times New Roman" w:hAnsi="Times New Roman" w:cs="Times New Roman"/>
                <w:b/>
                <w:sz w:val="24"/>
                <w:szCs w:val="24"/>
              </w:rPr>
              <w:t>4</w:t>
            </w:r>
            <w:r w:rsidRPr="00856015">
              <w:rPr>
                <w:rFonts w:ascii="Times New Roman" w:hAnsi="Times New Roman" w:cs="Times New Roman"/>
                <w:b/>
                <w:sz w:val="24"/>
                <w:szCs w:val="24"/>
              </w:rPr>
              <w:t>. «Укрепление материально-технической базы общеобразовательных организаций»</w:t>
            </w:r>
          </w:p>
        </w:tc>
      </w:tr>
      <w:tr w:rsidR="008763B6" w:rsidRPr="00856015" w:rsidTr="008763B6">
        <w:trPr>
          <w:tblCellSpacing w:w="5" w:type="nil"/>
        </w:trPr>
        <w:tc>
          <w:tcPr>
            <w:tcW w:w="674" w:type="dxa"/>
            <w:gridSpan w:val="3"/>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64.</w:t>
            </w:r>
          </w:p>
        </w:tc>
        <w:tc>
          <w:tcPr>
            <w:tcW w:w="837" w:type="dxa"/>
            <w:gridSpan w:val="2"/>
            <w:tcBorders>
              <w:left w:val="single" w:sz="4" w:space="0" w:color="auto"/>
              <w:bottom w:val="single" w:sz="4" w:space="0" w:color="auto"/>
              <w:right w:val="single" w:sz="4" w:space="0" w:color="auto"/>
            </w:tcBorders>
          </w:tcPr>
          <w:p w:rsidR="008763B6"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3.3.4.1</w:t>
            </w:r>
          </w:p>
        </w:tc>
        <w:tc>
          <w:tcPr>
            <w:tcW w:w="2114" w:type="dxa"/>
            <w:gridSpan w:val="8"/>
            <w:tcBorders>
              <w:left w:val="single" w:sz="4" w:space="0" w:color="auto"/>
              <w:bottom w:val="single" w:sz="4" w:space="0" w:color="auto"/>
              <w:right w:val="single" w:sz="4" w:space="0" w:color="auto"/>
            </w:tcBorders>
          </w:tcPr>
          <w:p w:rsidR="008763B6" w:rsidRPr="00230FF6" w:rsidRDefault="008763B6" w:rsidP="002C6B36">
            <w:pPr>
              <w:widowControl w:val="0"/>
              <w:autoSpaceDE w:val="0"/>
              <w:autoSpaceDN w:val="0"/>
              <w:adjustRightInd w:val="0"/>
              <w:spacing w:after="0" w:line="240" w:lineRule="auto"/>
              <w:rPr>
                <w:rFonts w:ascii="Times New Roman" w:hAnsi="Times New Roman" w:cs="Times New Roman"/>
                <w:b/>
                <w:sz w:val="24"/>
                <w:szCs w:val="24"/>
              </w:rPr>
            </w:pPr>
            <w:r w:rsidRPr="00856015">
              <w:rPr>
                <w:rFonts w:ascii="Times New Roman" w:hAnsi="Times New Roman" w:cs="Times New Roman"/>
                <w:sz w:val="24"/>
                <w:szCs w:val="24"/>
              </w:rPr>
              <w:t xml:space="preserve">Количество </w:t>
            </w:r>
            <w:r>
              <w:rPr>
                <w:rFonts w:ascii="Times New Roman" w:hAnsi="Times New Roman" w:cs="Times New Roman"/>
                <w:sz w:val="24"/>
                <w:szCs w:val="24"/>
              </w:rPr>
              <w:t>организаций дополнительного образования детей</w:t>
            </w:r>
            <w:r w:rsidRPr="00856015">
              <w:rPr>
                <w:rFonts w:ascii="Times New Roman" w:hAnsi="Times New Roman" w:cs="Times New Roman"/>
                <w:sz w:val="24"/>
                <w:szCs w:val="24"/>
              </w:rPr>
              <w:t>,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tc>
        <w:tc>
          <w:tcPr>
            <w:tcW w:w="1285" w:type="dxa"/>
            <w:gridSpan w:val="5"/>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единиц</w:t>
            </w:r>
          </w:p>
        </w:tc>
        <w:tc>
          <w:tcPr>
            <w:tcW w:w="864" w:type="dxa"/>
            <w:gridSpan w:val="13"/>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76" w:type="dxa"/>
            <w:gridSpan w:val="9"/>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8"/>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76" w:type="dxa"/>
            <w:gridSpan w:val="6"/>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gridSpan w:val="3"/>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76" w:type="dxa"/>
            <w:gridSpan w:val="4"/>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gridSpan w:val="5"/>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25" w:type="dxa"/>
            <w:gridSpan w:val="4"/>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69" w:type="dxa"/>
            <w:gridSpan w:val="4"/>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gridSpan w:val="5"/>
            <w:tcBorders>
              <w:left w:val="single" w:sz="4" w:space="0" w:color="auto"/>
              <w:bottom w:val="single" w:sz="4" w:space="0" w:color="auto"/>
              <w:right w:val="single" w:sz="4" w:space="0" w:color="auto"/>
            </w:tcBorders>
          </w:tcPr>
          <w:p w:rsidR="008763B6" w:rsidRPr="00856015" w:rsidRDefault="008763B6" w:rsidP="00E1684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2105" w:type="dxa"/>
            <w:gridSpan w:val="3"/>
            <w:tcBorders>
              <w:left w:val="single" w:sz="4" w:space="0" w:color="auto"/>
              <w:bottom w:val="single" w:sz="4" w:space="0" w:color="auto"/>
              <w:right w:val="single" w:sz="4" w:space="0" w:color="auto"/>
            </w:tcBorders>
          </w:tcPr>
          <w:p w:rsidR="008763B6" w:rsidRPr="00856015" w:rsidRDefault="008763B6" w:rsidP="00E1684F">
            <w:pPr>
              <w:pStyle w:val="ConsPlusCell"/>
              <w:rPr>
                <w:rFonts w:ascii="Times New Roman" w:hAnsi="Times New Roman" w:cs="Times New Roman"/>
                <w:sz w:val="24"/>
                <w:szCs w:val="24"/>
              </w:rPr>
            </w:pPr>
            <w:r w:rsidRPr="00874263">
              <w:rPr>
                <w:rFonts w:ascii="Times New Roman" w:hAnsi="Times New Roman" w:cs="Times New Roman"/>
                <w:sz w:val="24"/>
                <w:szCs w:val="24"/>
                <w:shd w:val="clear" w:color="auto" w:fill="FFFFFF"/>
              </w:rPr>
              <w:t>Постановление Главного государственного санитарного в</w:t>
            </w:r>
            <w:r>
              <w:rPr>
                <w:rFonts w:ascii="Times New Roman" w:hAnsi="Times New Roman" w:cs="Times New Roman"/>
                <w:sz w:val="24"/>
                <w:szCs w:val="24"/>
                <w:shd w:val="clear" w:color="auto" w:fill="FFFFFF"/>
              </w:rPr>
              <w:t>рача РФ от 28.09.2020 г. №</w:t>
            </w:r>
            <w:r w:rsidRPr="00874263">
              <w:rPr>
                <w:rFonts w:ascii="Times New Roman" w:hAnsi="Times New Roman" w:cs="Times New Roman"/>
                <w:sz w:val="24"/>
                <w:szCs w:val="24"/>
                <w:shd w:val="clear" w:color="auto" w:fill="FFFFFF"/>
              </w:rPr>
              <w:t>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8763B6" w:rsidRPr="00856015" w:rsidTr="008763B6">
        <w:trPr>
          <w:tblCellSpacing w:w="5" w:type="nil"/>
        </w:trPr>
        <w:tc>
          <w:tcPr>
            <w:tcW w:w="674" w:type="dxa"/>
            <w:gridSpan w:val="3"/>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65.</w:t>
            </w:r>
          </w:p>
        </w:tc>
        <w:tc>
          <w:tcPr>
            <w:tcW w:w="837" w:type="dxa"/>
            <w:gridSpan w:val="2"/>
            <w:tcBorders>
              <w:left w:val="single" w:sz="4" w:space="0" w:color="auto"/>
              <w:bottom w:val="single" w:sz="4" w:space="0" w:color="auto"/>
              <w:right w:val="single" w:sz="4" w:space="0" w:color="auto"/>
            </w:tcBorders>
          </w:tcPr>
          <w:p w:rsidR="008763B6"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224" w:type="dxa"/>
            <w:gridSpan w:val="77"/>
            <w:tcBorders>
              <w:left w:val="single" w:sz="4" w:space="0" w:color="auto"/>
              <w:bottom w:val="single" w:sz="4" w:space="0" w:color="auto"/>
              <w:right w:val="single" w:sz="4" w:space="0" w:color="auto"/>
            </w:tcBorders>
          </w:tcPr>
          <w:p w:rsidR="008763B6" w:rsidRPr="00230FF6" w:rsidRDefault="008763B6" w:rsidP="00A52E0B">
            <w:pPr>
              <w:widowControl w:val="0"/>
              <w:autoSpaceDE w:val="0"/>
              <w:autoSpaceDN w:val="0"/>
              <w:adjustRightInd w:val="0"/>
              <w:spacing w:after="0" w:line="240" w:lineRule="auto"/>
              <w:jc w:val="center"/>
              <w:rPr>
                <w:rFonts w:ascii="Times New Roman" w:hAnsi="Times New Roman" w:cs="Times New Roman"/>
                <w:b/>
                <w:sz w:val="24"/>
                <w:szCs w:val="24"/>
              </w:rPr>
            </w:pPr>
            <w:r w:rsidRPr="00230FF6">
              <w:rPr>
                <w:rFonts w:ascii="Times New Roman" w:hAnsi="Times New Roman" w:cs="Times New Roman"/>
                <w:b/>
                <w:sz w:val="24"/>
                <w:szCs w:val="24"/>
              </w:rPr>
              <w:t>Подпрограмма 4. «Обеспечение реализации муниципальной программы «Развитие системы образования в Байкаловском муниципальном районе»</w:t>
            </w:r>
          </w:p>
        </w:tc>
      </w:tr>
      <w:tr w:rsidR="008763B6" w:rsidRPr="00856015" w:rsidTr="008763B6">
        <w:trPr>
          <w:tblCellSpacing w:w="5" w:type="nil"/>
        </w:trPr>
        <w:tc>
          <w:tcPr>
            <w:tcW w:w="674" w:type="dxa"/>
            <w:gridSpan w:val="3"/>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w:t>
            </w:r>
            <w:r>
              <w:rPr>
                <w:rFonts w:ascii="Times New Roman" w:hAnsi="Times New Roman" w:cs="Times New Roman"/>
                <w:sz w:val="24"/>
                <w:szCs w:val="24"/>
              </w:rPr>
              <w:t>6</w:t>
            </w:r>
            <w:r w:rsidRPr="00856015">
              <w:rPr>
                <w:rFonts w:ascii="Times New Roman" w:hAnsi="Times New Roman" w:cs="Times New Roman"/>
                <w:sz w:val="24"/>
                <w:szCs w:val="24"/>
              </w:rPr>
              <w:t>.</w:t>
            </w:r>
          </w:p>
        </w:tc>
        <w:tc>
          <w:tcPr>
            <w:tcW w:w="837"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14224" w:type="dxa"/>
            <w:gridSpan w:val="77"/>
            <w:tcBorders>
              <w:left w:val="single" w:sz="4" w:space="0" w:color="auto"/>
              <w:bottom w:val="single" w:sz="4" w:space="0" w:color="auto"/>
              <w:right w:val="single" w:sz="4" w:space="0" w:color="auto"/>
            </w:tcBorders>
          </w:tcPr>
          <w:p w:rsidR="008763B6" w:rsidRPr="00230FF6" w:rsidRDefault="008763B6" w:rsidP="00233527">
            <w:pPr>
              <w:pStyle w:val="ConsPlusCell"/>
              <w:rPr>
                <w:rFonts w:ascii="Times New Roman" w:hAnsi="Times New Roman" w:cs="Times New Roman"/>
                <w:b/>
                <w:sz w:val="24"/>
                <w:szCs w:val="24"/>
              </w:rPr>
            </w:pPr>
            <w:r w:rsidRPr="00230FF6">
              <w:rPr>
                <w:rFonts w:ascii="Times New Roman" w:hAnsi="Times New Roman" w:cs="Times New Roman"/>
                <w:b/>
                <w:sz w:val="24"/>
                <w:szCs w:val="24"/>
              </w:rPr>
              <w:t>Цель 4. «Обеспечение эффективности управления в сфере образования»</w:t>
            </w:r>
          </w:p>
        </w:tc>
      </w:tr>
      <w:tr w:rsidR="008763B6" w:rsidRPr="00856015" w:rsidTr="008763B6">
        <w:trPr>
          <w:tblCellSpacing w:w="5" w:type="nil"/>
        </w:trPr>
        <w:tc>
          <w:tcPr>
            <w:tcW w:w="674" w:type="dxa"/>
            <w:gridSpan w:val="3"/>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w:t>
            </w:r>
            <w:r>
              <w:rPr>
                <w:rFonts w:ascii="Times New Roman" w:hAnsi="Times New Roman" w:cs="Times New Roman"/>
                <w:sz w:val="24"/>
                <w:szCs w:val="24"/>
              </w:rPr>
              <w:t>7</w:t>
            </w:r>
            <w:r w:rsidRPr="00856015">
              <w:rPr>
                <w:rFonts w:ascii="Times New Roman" w:hAnsi="Times New Roman" w:cs="Times New Roman"/>
                <w:sz w:val="24"/>
                <w:szCs w:val="24"/>
              </w:rPr>
              <w:t>.</w:t>
            </w:r>
          </w:p>
        </w:tc>
        <w:tc>
          <w:tcPr>
            <w:tcW w:w="837"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4.4.1</w:t>
            </w:r>
          </w:p>
        </w:tc>
        <w:tc>
          <w:tcPr>
            <w:tcW w:w="14224" w:type="dxa"/>
            <w:gridSpan w:val="77"/>
            <w:tcBorders>
              <w:left w:val="single" w:sz="4" w:space="0" w:color="auto"/>
              <w:bottom w:val="single" w:sz="4" w:space="0" w:color="auto"/>
              <w:right w:val="single" w:sz="4" w:space="0" w:color="auto"/>
            </w:tcBorders>
          </w:tcPr>
          <w:p w:rsidR="008763B6" w:rsidRPr="00230FF6" w:rsidRDefault="008763B6" w:rsidP="00F742C2">
            <w:pPr>
              <w:pStyle w:val="ConsPlusCell"/>
              <w:rPr>
                <w:rFonts w:ascii="Times New Roman" w:hAnsi="Times New Roman" w:cs="Times New Roman"/>
                <w:b/>
                <w:sz w:val="24"/>
                <w:szCs w:val="24"/>
              </w:rPr>
            </w:pPr>
            <w:r w:rsidRPr="00230FF6">
              <w:rPr>
                <w:rFonts w:ascii="Times New Roman" w:hAnsi="Times New Roman" w:cs="Times New Roman"/>
                <w:b/>
                <w:sz w:val="24"/>
                <w:szCs w:val="24"/>
              </w:rPr>
              <w:t>Задача 1. «Осуществление полномочий Управления образования Байкаловского муниципального района»</w:t>
            </w:r>
          </w:p>
        </w:tc>
      </w:tr>
      <w:tr w:rsidR="008763B6" w:rsidRPr="00143F2D" w:rsidTr="000D67EB">
        <w:trPr>
          <w:tblCellSpacing w:w="5" w:type="nil"/>
        </w:trPr>
        <w:tc>
          <w:tcPr>
            <w:tcW w:w="674" w:type="dxa"/>
            <w:gridSpan w:val="3"/>
            <w:tcBorders>
              <w:left w:val="single" w:sz="4" w:space="0" w:color="auto"/>
              <w:bottom w:val="single" w:sz="4" w:space="0" w:color="auto"/>
              <w:right w:val="single" w:sz="4" w:space="0" w:color="auto"/>
            </w:tcBorders>
          </w:tcPr>
          <w:p w:rsidR="008763B6" w:rsidRPr="00856015" w:rsidRDefault="008763B6" w:rsidP="006B30A9">
            <w:pPr>
              <w:pStyle w:val="ConsPlusCell"/>
              <w:jc w:val="center"/>
              <w:rPr>
                <w:rFonts w:ascii="Times New Roman" w:hAnsi="Times New Roman" w:cs="Times New Roman"/>
                <w:sz w:val="24"/>
                <w:szCs w:val="24"/>
              </w:rPr>
            </w:pPr>
            <w:r w:rsidRPr="00856015">
              <w:rPr>
                <w:rFonts w:ascii="Times New Roman" w:hAnsi="Times New Roman" w:cs="Times New Roman"/>
                <w:sz w:val="24"/>
                <w:szCs w:val="24"/>
              </w:rPr>
              <w:t>6</w:t>
            </w:r>
            <w:r>
              <w:rPr>
                <w:rFonts w:ascii="Times New Roman" w:hAnsi="Times New Roman" w:cs="Times New Roman"/>
                <w:sz w:val="24"/>
                <w:szCs w:val="24"/>
              </w:rPr>
              <w:t>8</w:t>
            </w:r>
            <w:r w:rsidRPr="00856015">
              <w:rPr>
                <w:rFonts w:ascii="Times New Roman" w:hAnsi="Times New Roman" w:cs="Times New Roman"/>
                <w:sz w:val="24"/>
                <w:szCs w:val="24"/>
              </w:rPr>
              <w:t>.</w:t>
            </w:r>
          </w:p>
        </w:tc>
        <w:tc>
          <w:tcPr>
            <w:tcW w:w="837" w:type="dxa"/>
            <w:gridSpan w:val="2"/>
            <w:tcBorders>
              <w:left w:val="single" w:sz="4" w:space="0" w:color="auto"/>
              <w:bottom w:val="single" w:sz="4" w:space="0" w:color="auto"/>
              <w:right w:val="single" w:sz="4" w:space="0" w:color="auto"/>
            </w:tcBorders>
          </w:tcPr>
          <w:p w:rsidR="008763B6" w:rsidRPr="00856015" w:rsidRDefault="008763B6"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4.4.1.1</w:t>
            </w:r>
          </w:p>
        </w:tc>
        <w:tc>
          <w:tcPr>
            <w:tcW w:w="1998" w:type="dxa"/>
            <w:gridSpan w:val="3"/>
            <w:tcBorders>
              <w:left w:val="single" w:sz="4" w:space="0" w:color="auto"/>
              <w:bottom w:val="single" w:sz="4" w:space="0" w:color="auto"/>
              <w:right w:val="single" w:sz="4" w:space="0" w:color="auto"/>
            </w:tcBorders>
          </w:tcPr>
          <w:p w:rsidR="008763B6" w:rsidRDefault="008763B6" w:rsidP="00230FF6">
            <w:pPr>
              <w:pStyle w:val="ConsPlusCell"/>
              <w:rPr>
                <w:rFonts w:ascii="Times New Roman" w:hAnsi="Times New Roman" w:cs="Times New Roman"/>
                <w:sz w:val="24"/>
                <w:szCs w:val="24"/>
              </w:rPr>
            </w:pPr>
            <w:r w:rsidRPr="00856015">
              <w:rPr>
                <w:rFonts w:ascii="Times New Roman" w:hAnsi="Times New Roman" w:cs="Times New Roman"/>
                <w:sz w:val="24"/>
                <w:szCs w:val="24"/>
              </w:rPr>
              <w:t>Доля целевых показателей муниципальной программы «Развитие системы образования в Байкаловском муниципальном районе</w:t>
            </w:r>
            <w:r>
              <w:rPr>
                <w:rFonts w:ascii="Times New Roman" w:hAnsi="Times New Roman" w:cs="Times New Roman"/>
                <w:sz w:val="24"/>
                <w:szCs w:val="24"/>
              </w:rPr>
              <w:t>»</w:t>
            </w:r>
            <w:r w:rsidRPr="00856015">
              <w:rPr>
                <w:rFonts w:ascii="Times New Roman" w:hAnsi="Times New Roman" w:cs="Times New Roman"/>
                <w:sz w:val="24"/>
                <w:szCs w:val="24"/>
              </w:rPr>
              <w:t>, значения которых достигли или превысили запланированные</w:t>
            </w:r>
          </w:p>
          <w:p w:rsidR="008763B6" w:rsidRPr="00856015" w:rsidRDefault="008763B6" w:rsidP="00230FF6">
            <w:pPr>
              <w:pStyle w:val="ConsPlusCell"/>
              <w:rPr>
                <w:rFonts w:ascii="Times New Roman" w:hAnsi="Times New Roman" w:cs="Times New Roman"/>
                <w:sz w:val="24"/>
                <w:szCs w:val="24"/>
              </w:rPr>
            </w:pPr>
          </w:p>
        </w:tc>
        <w:tc>
          <w:tcPr>
            <w:tcW w:w="1449" w:type="dxa"/>
            <w:gridSpan w:val="12"/>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процентов</w:t>
            </w:r>
          </w:p>
        </w:tc>
        <w:tc>
          <w:tcPr>
            <w:tcW w:w="816" w:type="dxa"/>
            <w:gridSpan w:val="11"/>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876" w:type="dxa"/>
            <w:gridSpan w:val="9"/>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875" w:type="dxa"/>
            <w:gridSpan w:val="8"/>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846" w:type="dxa"/>
            <w:gridSpan w:val="4"/>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899" w:type="dxa"/>
            <w:gridSpan w:val="5"/>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876" w:type="dxa"/>
            <w:gridSpan w:val="4"/>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1052" w:type="dxa"/>
            <w:gridSpan w:val="7"/>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701" w:type="dxa"/>
            <w:gridSpan w:val="4"/>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869" w:type="dxa"/>
            <w:gridSpan w:val="4"/>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870" w:type="dxa"/>
            <w:gridSpan w:val="5"/>
            <w:tcBorders>
              <w:left w:val="single" w:sz="4" w:space="0" w:color="auto"/>
              <w:bottom w:val="single" w:sz="4" w:space="0" w:color="auto"/>
              <w:right w:val="single" w:sz="4" w:space="0" w:color="auto"/>
            </w:tcBorders>
          </w:tcPr>
          <w:p w:rsidR="008763B6" w:rsidRPr="007C5BA2" w:rsidRDefault="008763B6" w:rsidP="00AE653B">
            <w:pPr>
              <w:pStyle w:val="ConsPlusCell"/>
              <w:jc w:val="center"/>
              <w:rPr>
                <w:rFonts w:ascii="Times New Roman" w:hAnsi="Times New Roman" w:cs="Times New Roman"/>
              </w:rPr>
            </w:pPr>
            <w:r w:rsidRPr="007C5BA2">
              <w:rPr>
                <w:rFonts w:ascii="Times New Roman" w:hAnsi="Times New Roman" w:cs="Times New Roman"/>
              </w:rPr>
              <w:t>100</w:t>
            </w:r>
          </w:p>
        </w:tc>
        <w:tc>
          <w:tcPr>
            <w:tcW w:w="2097" w:type="dxa"/>
            <w:tcBorders>
              <w:left w:val="single" w:sz="4" w:space="0" w:color="auto"/>
              <w:bottom w:val="single" w:sz="4" w:space="0" w:color="auto"/>
              <w:right w:val="single" w:sz="4" w:space="0" w:color="auto"/>
            </w:tcBorders>
          </w:tcPr>
          <w:p w:rsidR="008763B6" w:rsidRPr="00CC7320" w:rsidRDefault="008763B6" w:rsidP="003C0508">
            <w:pPr>
              <w:pStyle w:val="ConsPlusCell"/>
              <w:rPr>
                <w:rFonts w:ascii="Times New Roman" w:hAnsi="Times New Roman" w:cs="Times New Roman"/>
                <w:sz w:val="24"/>
                <w:szCs w:val="24"/>
              </w:rPr>
            </w:pPr>
            <w:r>
              <w:rPr>
                <w:rFonts w:ascii="Times New Roman" w:hAnsi="Times New Roman" w:cs="Times New Roman"/>
                <w:sz w:val="24"/>
                <w:szCs w:val="24"/>
                <w:shd w:val="clear" w:color="auto" w:fill="FFFFFF"/>
              </w:rPr>
              <w:t>Закон Свердловской области от 15.07.2013 №78-ОЗ</w:t>
            </w:r>
          </w:p>
        </w:tc>
      </w:tr>
      <w:tr w:rsidR="000D67EB" w:rsidRPr="00143F2D" w:rsidTr="000D67EB">
        <w:trPr>
          <w:tblCellSpacing w:w="5" w:type="nil"/>
        </w:trPr>
        <w:tc>
          <w:tcPr>
            <w:tcW w:w="674" w:type="dxa"/>
            <w:gridSpan w:val="3"/>
            <w:tcBorders>
              <w:top w:val="single" w:sz="4" w:space="0" w:color="auto"/>
              <w:left w:val="single" w:sz="4" w:space="0" w:color="auto"/>
              <w:bottom w:val="single" w:sz="4" w:space="0" w:color="auto"/>
              <w:right w:val="single" w:sz="4" w:space="0" w:color="auto"/>
            </w:tcBorders>
          </w:tcPr>
          <w:p w:rsidR="000D67EB" w:rsidRPr="00856015" w:rsidRDefault="000D67EB"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69</w:t>
            </w:r>
          </w:p>
        </w:tc>
        <w:tc>
          <w:tcPr>
            <w:tcW w:w="837" w:type="dxa"/>
            <w:gridSpan w:val="2"/>
            <w:tcBorders>
              <w:top w:val="single" w:sz="4" w:space="0" w:color="auto"/>
              <w:left w:val="single" w:sz="4" w:space="0" w:color="auto"/>
              <w:bottom w:val="single" w:sz="4" w:space="0" w:color="auto"/>
              <w:right w:val="single" w:sz="4" w:space="0" w:color="auto"/>
            </w:tcBorders>
          </w:tcPr>
          <w:p w:rsidR="000D67EB" w:rsidRDefault="000D67EB"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4.4.1.2</w:t>
            </w:r>
          </w:p>
        </w:tc>
        <w:tc>
          <w:tcPr>
            <w:tcW w:w="1998" w:type="dxa"/>
            <w:gridSpan w:val="3"/>
            <w:tcBorders>
              <w:top w:val="single" w:sz="4" w:space="0" w:color="auto"/>
              <w:left w:val="single" w:sz="4" w:space="0" w:color="auto"/>
              <w:bottom w:val="single" w:sz="4" w:space="0" w:color="auto"/>
              <w:right w:val="single" w:sz="4" w:space="0" w:color="auto"/>
            </w:tcBorders>
          </w:tcPr>
          <w:p w:rsidR="000D67EB" w:rsidRPr="00856015" w:rsidRDefault="000D67EB" w:rsidP="00230FF6">
            <w:pPr>
              <w:pStyle w:val="ConsPlusCell"/>
              <w:rPr>
                <w:rFonts w:ascii="Times New Roman" w:hAnsi="Times New Roman" w:cs="Times New Roman"/>
                <w:sz w:val="24"/>
                <w:szCs w:val="24"/>
              </w:rPr>
            </w:pPr>
            <w:r>
              <w:rPr>
                <w:rFonts w:ascii="Times New Roman" w:hAnsi="Times New Roman" w:cs="Times New Roman"/>
                <w:sz w:val="24"/>
                <w:szCs w:val="24"/>
              </w:rPr>
              <w:t>Доля обеспечения деятельности муниципальных органов (центральный аппарат)</w:t>
            </w:r>
          </w:p>
        </w:tc>
        <w:tc>
          <w:tcPr>
            <w:tcW w:w="1449" w:type="dxa"/>
            <w:gridSpan w:val="12"/>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процентов</w:t>
            </w:r>
          </w:p>
        </w:tc>
        <w:tc>
          <w:tcPr>
            <w:tcW w:w="816" w:type="dxa"/>
            <w:gridSpan w:val="11"/>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876" w:type="dxa"/>
            <w:gridSpan w:val="9"/>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875" w:type="dxa"/>
            <w:gridSpan w:val="8"/>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846" w:type="dxa"/>
            <w:gridSpan w:val="4"/>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899" w:type="dxa"/>
            <w:gridSpan w:val="5"/>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876" w:type="dxa"/>
            <w:gridSpan w:val="4"/>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1052" w:type="dxa"/>
            <w:gridSpan w:val="7"/>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701" w:type="dxa"/>
            <w:gridSpan w:val="4"/>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869" w:type="dxa"/>
            <w:gridSpan w:val="4"/>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870" w:type="dxa"/>
            <w:gridSpan w:val="5"/>
            <w:tcBorders>
              <w:top w:val="single" w:sz="4" w:space="0" w:color="auto"/>
              <w:left w:val="single" w:sz="4" w:space="0" w:color="auto"/>
              <w:bottom w:val="single" w:sz="4" w:space="0" w:color="auto"/>
              <w:right w:val="single" w:sz="4" w:space="0" w:color="auto"/>
            </w:tcBorders>
          </w:tcPr>
          <w:p w:rsidR="000D67EB" w:rsidRPr="007C5BA2" w:rsidRDefault="000D67EB" w:rsidP="00AE653B">
            <w:pPr>
              <w:pStyle w:val="ConsPlusCell"/>
              <w:jc w:val="center"/>
              <w:rPr>
                <w:rFonts w:ascii="Times New Roman" w:hAnsi="Times New Roman" w:cs="Times New Roman"/>
              </w:rPr>
            </w:pPr>
            <w:r>
              <w:rPr>
                <w:rFonts w:ascii="Times New Roman" w:hAnsi="Times New Roman" w:cs="Times New Roman"/>
              </w:rPr>
              <w:t>100</w:t>
            </w:r>
          </w:p>
        </w:tc>
        <w:tc>
          <w:tcPr>
            <w:tcW w:w="2097" w:type="dxa"/>
            <w:tcBorders>
              <w:top w:val="single" w:sz="4" w:space="0" w:color="auto"/>
              <w:left w:val="single" w:sz="4" w:space="0" w:color="auto"/>
              <w:bottom w:val="single" w:sz="4" w:space="0" w:color="auto"/>
              <w:right w:val="single" w:sz="4" w:space="0" w:color="auto"/>
            </w:tcBorders>
          </w:tcPr>
          <w:p w:rsidR="000D67EB" w:rsidRDefault="000D67EB" w:rsidP="003C0508">
            <w:pPr>
              <w:pStyle w:val="ConsPlusCell"/>
              <w:rPr>
                <w:rFonts w:ascii="Times New Roman" w:hAnsi="Times New Roman" w:cs="Times New Roman"/>
                <w:sz w:val="24"/>
                <w:szCs w:val="24"/>
                <w:shd w:val="clear" w:color="auto" w:fill="FFFFFF"/>
              </w:rPr>
            </w:pPr>
          </w:p>
        </w:tc>
      </w:tr>
      <w:tr w:rsidR="000D67EB" w:rsidRPr="00143F2D" w:rsidTr="000D67EB">
        <w:trPr>
          <w:tblCellSpacing w:w="5" w:type="nil"/>
        </w:trPr>
        <w:tc>
          <w:tcPr>
            <w:tcW w:w="674" w:type="dxa"/>
            <w:gridSpan w:val="3"/>
            <w:tcBorders>
              <w:top w:val="single" w:sz="4" w:space="0" w:color="auto"/>
              <w:left w:val="single" w:sz="4" w:space="0" w:color="auto"/>
              <w:bottom w:val="single" w:sz="4" w:space="0" w:color="auto"/>
              <w:right w:val="single" w:sz="4" w:space="0" w:color="auto"/>
            </w:tcBorders>
          </w:tcPr>
          <w:p w:rsidR="000D67EB" w:rsidRPr="00856015" w:rsidRDefault="000D67EB"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c>
          <w:tcPr>
            <w:tcW w:w="837" w:type="dxa"/>
            <w:gridSpan w:val="2"/>
            <w:tcBorders>
              <w:top w:val="single" w:sz="4" w:space="0" w:color="auto"/>
              <w:left w:val="single" w:sz="4" w:space="0" w:color="auto"/>
              <w:bottom w:val="single" w:sz="4" w:space="0" w:color="auto"/>
              <w:right w:val="single" w:sz="4" w:space="0" w:color="auto"/>
            </w:tcBorders>
          </w:tcPr>
          <w:p w:rsidR="000D67EB" w:rsidRDefault="000D67EB"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4.4.1.3</w:t>
            </w:r>
          </w:p>
        </w:tc>
        <w:tc>
          <w:tcPr>
            <w:tcW w:w="1998" w:type="dxa"/>
            <w:gridSpan w:val="3"/>
            <w:tcBorders>
              <w:top w:val="single" w:sz="4" w:space="0" w:color="auto"/>
              <w:left w:val="single" w:sz="4" w:space="0" w:color="auto"/>
              <w:bottom w:val="single" w:sz="4" w:space="0" w:color="auto"/>
              <w:right w:val="single" w:sz="4" w:space="0" w:color="auto"/>
            </w:tcBorders>
          </w:tcPr>
          <w:p w:rsidR="000D67EB" w:rsidRPr="00856015" w:rsidRDefault="000D67EB" w:rsidP="00230FF6">
            <w:pPr>
              <w:pStyle w:val="ConsPlusCell"/>
              <w:rPr>
                <w:rFonts w:ascii="Times New Roman" w:hAnsi="Times New Roman" w:cs="Times New Roman"/>
                <w:sz w:val="24"/>
                <w:szCs w:val="24"/>
              </w:rPr>
            </w:pPr>
            <w:r>
              <w:rPr>
                <w:rFonts w:ascii="Times New Roman" w:hAnsi="Times New Roman" w:cs="Times New Roman"/>
                <w:sz w:val="24"/>
                <w:szCs w:val="24"/>
              </w:rPr>
              <w:t>Доля обеспечения деятельности муниципальных органов (методический кабинет)</w:t>
            </w:r>
          </w:p>
        </w:tc>
        <w:tc>
          <w:tcPr>
            <w:tcW w:w="1449" w:type="dxa"/>
            <w:gridSpan w:val="12"/>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процентов</w:t>
            </w:r>
          </w:p>
        </w:tc>
        <w:tc>
          <w:tcPr>
            <w:tcW w:w="816" w:type="dxa"/>
            <w:gridSpan w:val="11"/>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876" w:type="dxa"/>
            <w:gridSpan w:val="9"/>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875" w:type="dxa"/>
            <w:gridSpan w:val="8"/>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846" w:type="dxa"/>
            <w:gridSpan w:val="4"/>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899" w:type="dxa"/>
            <w:gridSpan w:val="5"/>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876" w:type="dxa"/>
            <w:gridSpan w:val="4"/>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1052" w:type="dxa"/>
            <w:gridSpan w:val="7"/>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701" w:type="dxa"/>
            <w:gridSpan w:val="4"/>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869" w:type="dxa"/>
            <w:gridSpan w:val="4"/>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870" w:type="dxa"/>
            <w:gridSpan w:val="5"/>
            <w:tcBorders>
              <w:top w:val="single" w:sz="4" w:space="0" w:color="auto"/>
              <w:left w:val="single" w:sz="4" w:space="0" w:color="auto"/>
              <w:bottom w:val="single" w:sz="4" w:space="0" w:color="auto"/>
              <w:right w:val="single" w:sz="4" w:space="0" w:color="auto"/>
            </w:tcBorders>
          </w:tcPr>
          <w:p w:rsidR="000D67EB" w:rsidRPr="007C5BA2" w:rsidRDefault="000D67EB" w:rsidP="00A25C31">
            <w:pPr>
              <w:pStyle w:val="ConsPlusCell"/>
              <w:jc w:val="center"/>
              <w:rPr>
                <w:rFonts w:ascii="Times New Roman" w:hAnsi="Times New Roman" w:cs="Times New Roman"/>
              </w:rPr>
            </w:pPr>
            <w:r>
              <w:rPr>
                <w:rFonts w:ascii="Times New Roman" w:hAnsi="Times New Roman" w:cs="Times New Roman"/>
              </w:rPr>
              <w:t>100</w:t>
            </w:r>
          </w:p>
        </w:tc>
        <w:tc>
          <w:tcPr>
            <w:tcW w:w="2097" w:type="dxa"/>
            <w:tcBorders>
              <w:top w:val="single" w:sz="4" w:space="0" w:color="auto"/>
              <w:left w:val="single" w:sz="4" w:space="0" w:color="auto"/>
              <w:bottom w:val="single" w:sz="4" w:space="0" w:color="auto"/>
              <w:right w:val="single" w:sz="4" w:space="0" w:color="auto"/>
            </w:tcBorders>
          </w:tcPr>
          <w:p w:rsidR="000D67EB" w:rsidRDefault="000D67EB" w:rsidP="003C0508">
            <w:pPr>
              <w:pStyle w:val="ConsPlusCell"/>
              <w:rPr>
                <w:rFonts w:ascii="Times New Roman" w:hAnsi="Times New Roman" w:cs="Times New Roman"/>
                <w:sz w:val="24"/>
                <w:szCs w:val="24"/>
                <w:shd w:val="clear" w:color="auto" w:fill="FFFFFF"/>
              </w:rPr>
            </w:pPr>
          </w:p>
        </w:tc>
      </w:tr>
      <w:tr w:rsidR="008F05D3" w:rsidRPr="00143F2D" w:rsidTr="000D67EB">
        <w:trPr>
          <w:tblCellSpacing w:w="5" w:type="nil"/>
        </w:trPr>
        <w:tc>
          <w:tcPr>
            <w:tcW w:w="674" w:type="dxa"/>
            <w:gridSpan w:val="3"/>
            <w:tcBorders>
              <w:top w:val="single" w:sz="4" w:space="0" w:color="auto"/>
              <w:left w:val="single" w:sz="4" w:space="0" w:color="auto"/>
              <w:bottom w:val="single" w:sz="4" w:space="0" w:color="auto"/>
              <w:right w:val="single" w:sz="4" w:space="0" w:color="auto"/>
            </w:tcBorders>
          </w:tcPr>
          <w:p w:rsidR="008F05D3" w:rsidRPr="00856015" w:rsidRDefault="008F05D3"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71</w:t>
            </w:r>
          </w:p>
        </w:tc>
        <w:tc>
          <w:tcPr>
            <w:tcW w:w="837" w:type="dxa"/>
            <w:gridSpan w:val="2"/>
            <w:tcBorders>
              <w:top w:val="single" w:sz="4" w:space="0" w:color="auto"/>
              <w:left w:val="single" w:sz="4" w:space="0" w:color="auto"/>
              <w:bottom w:val="single" w:sz="4" w:space="0" w:color="auto"/>
              <w:right w:val="single" w:sz="4" w:space="0" w:color="auto"/>
            </w:tcBorders>
          </w:tcPr>
          <w:p w:rsidR="008F05D3" w:rsidRDefault="008F05D3"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4.4.1.4</w:t>
            </w:r>
          </w:p>
        </w:tc>
        <w:tc>
          <w:tcPr>
            <w:tcW w:w="1998" w:type="dxa"/>
            <w:gridSpan w:val="3"/>
            <w:tcBorders>
              <w:top w:val="single" w:sz="4" w:space="0" w:color="auto"/>
              <w:left w:val="single" w:sz="4" w:space="0" w:color="auto"/>
              <w:bottom w:val="single" w:sz="4" w:space="0" w:color="auto"/>
              <w:right w:val="single" w:sz="4" w:space="0" w:color="auto"/>
            </w:tcBorders>
          </w:tcPr>
          <w:p w:rsidR="008F05D3" w:rsidRPr="00856015" w:rsidRDefault="008F05D3" w:rsidP="00230FF6">
            <w:pPr>
              <w:pStyle w:val="ConsPlusCell"/>
              <w:rPr>
                <w:rFonts w:ascii="Times New Roman" w:hAnsi="Times New Roman" w:cs="Times New Roman"/>
                <w:sz w:val="24"/>
                <w:szCs w:val="24"/>
              </w:rPr>
            </w:pPr>
            <w:r>
              <w:rPr>
                <w:rFonts w:ascii="Times New Roman" w:hAnsi="Times New Roman" w:cs="Times New Roman"/>
                <w:sz w:val="24"/>
                <w:szCs w:val="24"/>
              </w:rPr>
              <w:t>Доля обеспечения деятельности муниципальных органов (централизованная бухгалтерия)</w:t>
            </w:r>
          </w:p>
        </w:tc>
        <w:tc>
          <w:tcPr>
            <w:tcW w:w="1449" w:type="dxa"/>
            <w:gridSpan w:val="12"/>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процентов</w:t>
            </w:r>
          </w:p>
        </w:tc>
        <w:tc>
          <w:tcPr>
            <w:tcW w:w="816" w:type="dxa"/>
            <w:gridSpan w:val="11"/>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876" w:type="dxa"/>
            <w:gridSpan w:val="9"/>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875" w:type="dxa"/>
            <w:gridSpan w:val="8"/>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846" w:type="dxa"/>
            <w:gridSpan w:val="4"/>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899" w:type="dxa"/>
            <w:gridSpan w:val="5"/>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876" w:type="dxa"/>
            <w:gridSpan w:val="4"/>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1052" w:type="dxa"/>
            <w:gridSpan w:val="7"/>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701" w:type="dxa"/>
            <w:gridSpan w:val="4"/>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869" w:type="dxa"/>
            <w:gridSpan w:val="4"/>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870" w:type="dxa"/>
            <w:gridSpan w:val="5"/>
            <w:tcBorders>
              <w:top w:val="single" w:sz="4" w:space="0" w:color="auto"/>
              <w:left w:val="single" w:sz="4" w:space="0" w:color="auto"/>
              <w:bottom w:val="single" w:sz="4" w:space="0" w:color="auto"/>
              <w:right w:val="single" w:sz="4" w:space="0" w:color="auto"/>
            </w:tcBorders>
          </w:tcPr>
          <w:p w:rsidR="008F05D3" w:rsidRPr="007C5BA2" w:rsidRDefault="008F05D3" w:rsidP="00A25C31">
            <w:pPr>
              <w:pStyle w:val="ConsPlusCell"/>
              <w:jc w:val="center"/>
              <w:rPr>
                <w:rFonts w:ascii="Times New Roman" w:hAnsi="Times New Roman" w:cs="Times New Roman"/>
              </w:rPr>
            </w:pPr>
            <w:r>
              <w:rPr>
                <w:rFonts w:ascii="Times New Roman" w:hAnsi="Times New Roman" w:cs="Times New Roman"/>
              </w:rPr>
              <w:t>100</w:t>
            </w:r>
          </w:p>
        </w:tc>
        <w:tc>
          <w:tcPr>
            <w:tcW w:w="2097" w:type="dxa"/>
            <w:tcBorders>
              <w:top w:val="single" w:sz="4" w:space="0" w:color="auto"/>
              <w:left w:val="single" w:sz="4" w:space="0" w:color="auto"/>
              <w:bottom w:val="single" w:sz="4" w:space="0" w:color="auto"/>
              <w:right w:val="single" w:sz="4" w:space="0" w:color="auto"/>
            </w:tcBorders>
          </w:tcPr>
          <w:p w:rsidR="008F05D3" w:rsidRDefault="008F05D3" w:rsidP="003C0508">
            <w:pPr>
              <w:pStyle w:val="ConsPlusCell"/>
              <w:rPr>
                <w:rFonts w:ascii="Times New Roman" w:hAnsi="Times New Roman" w:cs="Times New Roman"/>
                <w:sz w:val="24"/>
                <w:szCs w:val="24"/>
                <w:shd w:val="clear" w:color="auto" w:fill="FFFFFF"/>
              </w:rPr>
            </w:pPr>
          </w:p>
        </w:tc>
      </w:tr>
      <w:tr w:rsidR="000D67EB" w:rsidRPr="00143F2D" w:rsidTr="000D67EB">
        <w:trPr>
          <w:tblCellSpacing w:w="5" w:type="nil"/>
        </w:trPr>
        <w:tc>
          <w:tcPr>
            <w:tcW w:w="674" w:type="dxa"/>
            <w:gridSpan w:val="3"/>
            <w:tcBorders>
              <w:top w:val="single" w:sz="4" w:space="0" w:color="auto"/>
              <w:left w:val="single" w:sz="4" w:space="0" w:color="auto"/>
              <w:bottom w:val="single" w:sz="4" w:space="0" w:color="auto"/>
              <w:right w:val="single" w:sz="4" w:space="0" w:color="auto"/>
            </w:tcBorders>
          </w:tcPr>
          <w:p w:rsidR="000D67EB" w:rsidRPr="00856015" w:rsidRDefault="000D67EB" w:rsidP="006B30A9">
            <w:pPr>
              <w:pStyle w:val="ConsPlusCell"/>
              <w:jc w:val="center"/>
              <w:rPr>
                <w:rFonts w:ascii="Times New Roman" w:hAnsi="Times New Roman" w:cs="Times New Roman"/>
                <w:sz w:val="24"/>
                <w:szCs w:val="24"/>
              </w:rPr>
            </w:pPr>
            <w:r>
              <w:rPr>
                <w:rFonts w:ascii="Times New Roman" w:hAnsi="Times New Roman" w:cs="Times New Roman"/>
                <w:sz w:val="24"/>
                <w:szCs w:val="24"/>
              </w:rPr>
              <w:t>72</w:t>
            </w:r>
          </w:p>
        </w:tc>
        <w:tc>
          <w:tcPr>
            <w:tcW w:w="837" w:type="dxa"/>
            <w:gridSpan w:val="2"/>
            <w:tcBorders>
              <w:top w:val="single" w:sz="4" w:space="0" w:color="auto"/>
              <w:left w:val="single" w:sz="4" w:space="0" w:color="auto"/>
              <w:bottom w:val="single" w:sz="4" w:space="0" w:color="auto"/>
              <w:right w:val="single" w:sz="4" w:space="0" w:color="auto"/>
            </w:tcBorders>
          </w:tcPr>
          <w:p w:rsidR="000D67EB" w:rsidRDefault="000D67EB" w:rsidP="00AE653B">
            <w:pPr>
              <w:pStyle w:val="ConsPlusCell"/>
              <w:jc w:val="center"/>
              <w:rPr>
                <w:rFonts w:ascii="Times New Roman" w:hAnsi="Times New Roman" w:cs="Times New Roman"/>
                <w:sz w:val="24"/>
                <w:szCs w:val="24"/>
              </w:rPr>
            </w:pPr>
            <w:r>
              <w:rPr>
                <w:rFonts w:ascii="Times New Roman" w:hAnsi="Times New Roman" w:cs="Times New Roman"/>
                <w:sz w:val="24"/>
                <w:szCs w:val="24"/>
              </w:rPr>
              <w:t>4.4.1.5</w:t>
            </w:r>
          </w:p>
        </w:tc>
        <w:tc>
          <w:tcPr>
            <w:tcW w:w="1998" w:type="dxa"/>
            <w:gridSpan w:val="3"/>
            <w:tcBorders>
              <w:top w:val="single" w:sz="4" w:space="0" w:color="auto"/>
              <w:left w:val="single" w:sz="4" w:space="0" w:color="auto"/>
              <w:bottom w:val="single" w:sz="4" w:space="0" w:color="auto"/>
              <w:right w:val="single" w:sz="4" w:space="0" w:color="auto"/>
            </w:tcBorders>
          </w:tcPr>
          <w:p w:rsidR="000D67EB" w:rsidRPr="00856015" w:rsidRDefault="008F05D3" w:rsidP="008F05D3">
            <w:pPr>
              <w:pStyle w:val="ConsPlusCell"/>
              <w:rPr>
                <w:rFonts w:ascii="Times New Roman" w:hAnsi="Times New Roman" w:cs="Times New Roman"/>
                <w:sz w:val="24"/>
                <w:szCs w:val="24"/>
              </w:rPr>
            </w:pPr>
            <w:r w:rsidRPr="00856015">
              <w:rPr>
                <w:rFonts w:ascii="Times New Roman" w:hAnsi="Times New Roman" w:cs="Times New Roman"/>
                <w:sz w:val="24"/>
                <w:szCs w:val="24"/>
              </w:rPr>
              <w:t xml:space="preserve">Доля  образовательных организаций, </w:t>
            </w:r>
            <w:r>
              <w:rPr>
                <w:rFonts w:ascii="Times New Roman" w:hAnsi="Times New Roman" w:cs="Times New Roman"/>
                <w:sz w:val="24"/>
                <w:szCs w:val="24"/>
              </w:rPr>
              <w:t>педагоги которых приняли участие конкурсах, педагогических чтениях, конференциях</w:t>
            </w:r>
          </w:p>
        </w:tc>
        <w:tc>
          <w:tcPr>
            <w:tcW w:w="1449" w:type="dxa"/>
            <w:gridSpan w:val="12"/>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процентов</w:t>
            </w:r>
          </w:p>
        </w:tc>
        <w:tc>
          <w:tcPr>
            <w:tcW w:w="816" w:type="dxa"/>
            <w:gridSpan w:val="11"/>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876" w:type="dxa"/>
            <w:gridSpan w:val="9"/>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875" w:type="dxa"/>
            <w:gridSpan w:val="8"/>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846" w:type="dxa"/>
            <w:gridSpan w:val="4"/>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899" w:type="dxa"/>
            <w:gridSpan w:val="5"/>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876" w:type="dxa"/>
            <w:gridSpan w:val="4"/>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1052" w:type="dxa"/>
            <w:gridSpan w:val="7"/>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701" w:type="dxa"/>
            <w:gridSpan w:val="4"/>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869" w:type="dxa"/>
            <w:gridSpan w:val="4"/>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870" w:type="dxa"/>
            <w:gridSpan w:val="5"/>
            <w:tcBorders>
              <w:top w:val="single" w:sz="4" w:space="0" w:color="auto"/>
              <w:left w:val="single" w:sz="4" w:space="0" w:color="auto"/>
              <w:bottom w:val="single" w:sz="4" w:space="0" w:color="auto"/>
              <w:right w:val="single" w:sz="4" w:space="0" w:color="auto"/>
            </w:tcBorders>
          </w:tcPr>
          <w:p w:rsidR="000D67EB" w:rsidRPr="007C5BA2" w:rsidRDefault="008F05D3" w:rsidP="00AE653B">
            <w:pPr>
              <w:pStyle w:val="ConsPlusCell"/>
              <w:jc w:val="center"/>
              <w:rPr>
                <w:rFonts w:ascii="Times New Roman" w:hAnsi="Times New Roman" w:cs="Times New Roman"/>
              </w:rPr>
            </w:pPr>
            <w:r>
              <w:rPr>
                <w:rFonts w:ascii="Times New Roman" w:hAnsi="Times New Roman" w:cs="Times New Roman"/>
              </w:rPr>
              <w:t>80</w:t>
            </w:r>
          </w:p>
        </w:tc>
        <w:tc>
          <w:tcPr>
            <w:tcW w:w="2097" w:type="dxa"/>
            <w:tcBorders>
              <w:top w:val="single" w:sz="4" w:space="0" w:color="auto"/>
              <w:left w:val="single" w:sz="4" w:space="0" w:color="auto"/>
              <w:bottom w:val="single" w:sz="4" w:space="0" w:color="auto"/>
              <w:right w:val="single" w:sz="4" w:space="0" w:color="auto"/>
            </w:tcBorders>
          </w:tcPr>
          <w:p w:rsidR="000D67EB" w:rsidRDefault="000D67EB" w:rsidP="003C0508">
            <w:pPr>
              <w:pStyle w:val="ConsPlusCell"/>
              <w:rPr>
                <w:rFonts w:ascii="Times New Roman" w:hAnsi="Times New Roman" w:cs="Times New Roman"/>
                <w:sz w:val="24"/>
                <w:szCs w:val="24"/>
                <w:shd w:val="clear" w:color="auto" w:fill="FFFFFF"/>
              </w:rPr>
            </w:pPr>
          </w:p>
        </w:tc>
      </w:tr>
    </w:tbl>
    <w:p w:rsidR="00992D10" w:rsidRDefault="00992D10" w:rsidP="00F742C2">
      <w:pPr>
        <w:widowControl w:val="0"/>
        <w:autoSpaceDE w:val="0"/>
        <w:autoSpaceDN w:val="0"/>
        <w:adjustRightInd w:val="0"/>
        <w:spacing w:after="0" w:line="240" w:lineRule="auto"/>
      </w:pPr>
    </w:p>
    <w:tbl>
      <w:tblPr>
        <w:tblpPr w:leftFromText="180" w:rightFromText="180" w:vertAnchor="text" w:horzAnchor="margin" w:tblpXSpec="center" w:tblpY="-79"/>
        <w:tblW w:w="53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2541"/>
        <w:gridCol w:w="1263"/>
        <w:gridCol w:w="1126"/>
        <w:gridCol w:w="1161"/>
        <w:gridCol w:w="985"/>
        <w:gridCol w:w="6"/>
        <w:gridCol w:w="995"/>
        <w:gridCol w:w="979"/>
        <w:gridCol w:w="6"/>
        <w:gridCol w:w="57"/>
        <w:gridCol w:w="944"/>
        <w:gridCol w:w="976"/>
        <w:gridCol w:w="988"/>
        <w:gridCol w:w="995"/>
        <w:gridCol w:w="995"/>
        <w:gridCol w:w="1371"/>
      </w:tblGrid>
      <w:tr w:rsidR="00992D10" w:rsidRPr="00992D10" w:rsidTr="00D4772E">
        <w:trPr>
          <w:trHeight w:val="1560"/>
        </w:trPr>
        <w:tc>
          <w:tcPr>
            <w:tcW w:w="5000" w:type="pct"/>
            <w:gridSpan w:val="17"/>
            <w:tcBorders>
              <w:top w:val="nil"/>
              <w:left w:val="nil"/>
              <w:bottom w:val="nil"/>
              <w:right w:val="nil"/>
            </w:tcBorders>
            <w:noWrap/>
            <w:hideMark/>
          </w:tcPr>
          <w:p w:rsidR="00A1252A" w:rsidRDefault="00A1252A" w:rsidP="00D4772E">
            <w:pPr>
              <w:widowControl w:val="0"/>
              <w:autoSpaceDE w:val="0"/>
              <w:autoSpaceDN w:val="0"/>
              <w:adjustRightInd w:val="0"/>
              <w:spacing w:after="0" w:line="240" w:lineRule="auto"/>
              <w:ind w:left="10632"/>
              <w:rPr>
                <w:rFonts w:ascii="Times New Roman" w:hAnsi="Times New Roman" w:cs="Times New Roman"/>
                <w:sz w:val="20"/>
                <w:szCs w:val="20"/>
              </w:rPr>
            </w:pPr>
          </w:p>
          <w:p w:rsidR="00D4772E" w:rsidRPr="005F629C" w:rsidRDefault="00D4772E" w:rsidP="00D4772E">
            <w:pPr>
              <w:widowControl w:val="0"/>
              <w:autoSpaceDE w:val="0"/>
              <w:autoSpaceDN w:val="0"/>
              <w:adjustRightInd w:val="0"/>
              <w:spacing w:after="0" w:line="240" w:lineRule="auto"/>
              <w:ind w:left="10632"/>
              <w:rPr>
                <w:rFonts w:ascii="Times New Roman" w:hAnsi="Times New Roman" w:cs="Times New Roman"/>
                <w:sz w:val="20"/>
                <w:szCs w:val="20"/>
              </w:rPr>
            </w:pPr>
            <w:r w:rsidRPr="005F629C">
              <w:rPr>
                <w:rFonts w:ascii="Times New Roman" w:hAnsi="Times New Roman" w:cs="Times New Roman"/>
                <w:sz w:val="20"/>
                <w:szCs w:val="20"/>
              </w:rPr>
              <w:t>Приложение №</w:t>
            </w:r>
            <w:r>
              <w:rPr>
                <w:rFonts w:ascii="Times New Roman" w:hAnsi="Times New Roman" w:cs="Times New Roman"/>
                <w:sz w:val="20"/>
                <w:szCs w:val="20"/>
              </w:rPr>
              <w:t>2</w:t>
            </w:r>
            <w:r w:rsidRPr="005F629C">
              <w:rPr>
                <w:rFonts w:ascii="Times New Roman" w:hAnsi="Times New Roman" w:cs="Times New Roman"/>
                <w:sz w:val="20"/>
                <w:szCs w:val="20"/>
              </w:rPr>
              <w:t xml:space="preserve"> </w:t>
            </w:r>
          </w:p>
          <w:p w:rsidR="00D4772E" w:rsidRDefault="00D4772E" w:rsidP="00D4772E">
            <w:pPr>
              <w:widowControl w:val="0"/>
              <w:autoSpaceDE w:val="0"/>
              <w:autoSpaceDN w:val="0"/>
              <w:adjustRightInd w:val="0"/>
              <w:spacing w:after="0" w:line="240" w:lineRule="auto"/>
              <w:ind w:left="10632"/>
              <w:rPr>
                <w:rFonts w:ascii="Times New Roman" w:hAnsi="Times New Roman" w:cs="Times New Roman"/>
                <w:sz w:val="20"/>
                <w:szCs w:val="20"/>
              </w:rPr>
            </w:pPr>
            <w:r w:rsidRPr="005F629C">
              <w:rPr>
                <w:rFonts w:ascii="Times New Roman" w:hAnsi="Times New Roman" w:cs="Times New Roman"/>
                <w:sz w:val="20"/>
                <w:szCs w:val="20"/>
              </w:rPr>
              <w:t xml:space="preserve">к </w:t>
            </w:r>
            <w:r>
              <w:rPr>
                <w:rFonts w:ascii="Times New Roman" w:hAnsi="Times New Roman" w:cs="Times New Roman"/>
                <w:sz w:val="20"/>
                <w:szCs w:val="20"/>
              </w:rPr>
              <w:t>муниципальной программе</w:t>
            </w:r>
          </w:p>
          <w:p w:rsidR="00992D10" w:rsidRPr="00D4772E" w:rsidRDefault="00D4772E" w:rsidP="007B638D">
            <w:pPr>
              <w:widowControl w:val="0"/>
              <w:autoSpaceDE w:val="0"/>
              <w:autoSpaceDN w:val="0"/>
              <w:adjustRightInd w:val="0"/>
              <w:spacing w:after="0" w:line="240" w:lineRule="auto"/>
              <w:ind w:left="10632"/>
              <w:rPr>
                <w:rFonts w:ascii="Times New Roman" w:hAnsi="Times New Roman" w:cs="Times New Roman"/>
                <w:sz w:val="20"/>
                <w:szCs w:val="20"/>
              </w:rPr>
            </w:pPr>
            <w:r>
              <w:rPr>
                <w:rFonts w:ascii="Times New Roman" w:hAnsi="Times New Roman" w:cs="Times New Roman"/>
                <w:sz w:val="20"/>
                <w:szCs w:val="20"/>
              </w:rPr>
              <w:t>«Развитие системы образования в Байкаловском</w:t>
            </w:r>
            <w:r w:rsidRPr="00856015">
              <w:rPr>
                <w:rFonts w:ascii="Times New Roman" w:hAnsi="Times New Roman" w:cs="Times New Roman"/>
                <w:sz w:val="20"/>
                <w:szCs w:val="20"/>
              </w:rPr>
              <w:t xml:space="preserve"> муниципальн</w:t>
            </w:r>
            <w:r>
              <w:rPr>
                <w:rFonts w:ascii="Times New Roman" w:hAnsi="Times New Roman" w:cs="Times New Roman"/>
                <w:sz w:val="20"/>
                <w:szCs w:val="20"/>
              </w:rPr>
              <w:t>ом</w:t>
            </w:r>
            <w:r w:rsidRPr="00856015">
              <w:rPr>
                <w:rFonts w:ascii="Times New Roman" w:hAnsi="Times New Roman" w:cs="Times New Roman"/>
                <w:sz w:val="20"/>
                <w:szCs w:val="20"/>
              </w:rPr>
              <w:t xml:space="preserve"> район</w:t>
            </w:r>
            <w:r>
              <w:rPr>
                <w:rFonts w:ascii="Times New Roman" w:hAnsi="Times New Roman" w:cs="Times New Roman"/>
                <w:sz w:val="20"/>
                <w:szCs w:val="20"/>
              </w:rPr>
              <w:t>е</w:t>
            </w:r>
            <w:r w:rsidR="007B638D">
              <w:rPr>
                <w:rFonts w:ascii="Times New Roman" w:hAnsi="Times New Roman" w:cs="Times New Roman"/>
                <w:sz w:val="20"/>
                <w:szCs w:val="20"/>
              </w:rPr>
              <w:t xml:space="preserve">» до </w:t>
            </w:r>
            <w:r>
              <w:rPr>
                <w:rFonts w:ascii="Times New Roman" w:hAnsi="Times New Roman" w:cs="Times New Roman"/>
                <w:sz w:val="20"/>
                <w:szCs w:val="20"/>
              </w:rPr>
              <w:t>2032 год</w:t>
            </w:r>
            <w:r w:rsidR="007B638D">
              <w:rPr>
                <w:rFonts w:ascii="Times New Roman" w:hAnsi="Times New Roman" w:cs="Times New Roman"/>
                <w:sz w:val="20"/>
                <w:szCs w:val="20"/>
              </w:rPr>
              <w:t>а</w:t>
            </w:r>
          </w:p>
        </w:tc>
      </w:tr>
      <w:tr w:rsidR="00992D10" w:rsidRPr="00992D10" w:rsidTr="00A5736D">
        <w:trPr>
          <w:trHeight w:val="307"/>
        </w:trPr>
        <w:tc>
          <w:tcPr>
            <w:tcW w:w="5000" w:type="pct"/>
            <w:gridSpan w:val="17"/>
            <w:tcBorders>
              <w:top w:val="nil"/>
              <w:left w:val="nil"/>
              <w:bottom w:val="single" w:sz="4" w:space="0" w:color="auto"/>
              <w:right w:val="nil"/>
            </w:tcBorders>
            <w:noWrap/>
            <w:hideMark/>
          </w:tcPr>
          <w:p w:rsidR="00992D10" w:rsidRPr="00C970AA" w:rsidRDefault="00230FF6" w:rsidP="00A52E0B">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мероприятий                                                                                                                                                                                                                                        по выполнению муниципальной программы «Развитие системы образования в Байкаловском муниципальном районе</w:t>
            </w:r>
            <w:r w:rsidR="007634DA">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52E0B">
              <w:rPr>
                <w:rFonts w:ascii="Times New Roman" w:eastAsia="Calibri" w:hAnsi="Times New Roman" w:cs="Times New Roman"/>
                <w:b/>
                <w:sz w:val="24"/>
                <w:szCs w:val="24"/>
              </w:rPr>
              <w:t xml:space="preserve">до </w:t>
            </w:r>
            <w:r>
              <w:rPr>
                <w:rFonts w:ascii="Times New Roman" w:eastAsia="Calibri" w:hAnsi="Times New Roman" w:cs="Times New Roman"/>
                <w:b/>
                <w:sz w:val="24"/>
                <w:szCs w:val="24"/>
              </w:rPr>
              <w:t>2032 год</w:t>
            </w:r>
            <w:r w:rsidR="00A52E0B">
              <w:rPr>
                <w:rFonts w:ascii="Times New Roman" w:eastAsia="Calibri" w:hAnsi="Times New Roman" w:cs="Times New Roman"/>
                <w:b/>
                <w:sz w:val="24"/>
                <w:szCs w:val="24"/>
              </w:rPr>
              <w:t>а</w:t>
            </w:r>
          </w:p>
        </w:tc>
      </w:tr>
      <w:tr w:rsidR="00A5736D" w:rsidRPr="00992D10" w:rsidTr="00C970AA">
        <w:trPr>
          <w:trHeight w:val="255"/>
        </w:trPr>
        <w:tc>
          <w:tcPr>
            <w:tcW w:w="174" w:type="pct"/>
            <w:vMerge w:val="restart"/>
            <w:tcBorders>
              <w:top w:val="single" w:sz="4" w:space="0" w:color="auto"/>
              <w:left w:val="single" w:sz="4" w:space="0" w:color="000000"/>
              <w:bottom w:val="single" w:sz="4" w:space="0" w:color="000000"/>
              <w:right w:val="single" w:sz="4" w:space="0" w:color="000000"/>
            </w:tcBorders>
            <w:hideMark/>
          </w:tcPr>
          <w:p w:rsidR="00A5736D" w:rsidRPr="00C970AA" w:rsidRDefault="00A5736D" w:rsidP="00992D10">
            <w:pPr>
              <w:jc w:val="center"/>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 строки</w:t>
            </w:r>
          </w:p>
        </w:tc>
        <w:tc>
          <w:tcPr>
            <w:tcW w:w="797" w:type="pct"/>
            <w:vMerge w:val="restart"/>
            <w:tcBorders>
              <w:top w:val="single" w:sz="4" w:space="0" w:color="auto"/>
              <w:left w:val="single" w:sz="4" w:space="0" w:color="000000"/>
              <w:bottom w:val="single" w:sz="4" w:space="0" w:color="000000"/>
              <w:right w:val="single" w:sz="4" w:space="0" w:color="000000"/>
            </w:tcBorders>
            <w:hideMark/>
          </w:tcPr>
          <w:p w:rsidR="00A5736D" w:rsidRPr="00C970AA" w:rsidRDefault="00A5736D" w:rsidP="00992D10">
            <w:pPr>
              <w:jc w:val="center"/>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Наименование мероприятия/Источники расходов на финансирование</w:t>
            </w:r>
          </w:p>
        </w:tc>
        <w:tc>
          <w:tcPr>
            <w:tcW w:w="3599" w:type="pct"/>
            <w:gridSpan w:val="14"/>
            <w:tcBorders>
              <w:top w:val="single" w:sz="4" w:space="0" w:color="auto"/>
              <w:left w:val="single" w:sz="4" w:space="0" w:color="000000"/>
              <w:bottom w:val="single" w:sz="4" w:space="0" w:color="000000"/>
              <w:right w:val="single" w:sz="4" w:space="0" w:color="000000"/>
            </w:tcBorders>
            <w:hideMark/>
          </w:tcPr>
          <w:p w:rsidR="00A5736D" w:rsidRPr="00C970AA" w:rsidRDefault="00A5736D" w:rsidP="00992D10">
            <w:pPr>
              <w:jc w:val="center"/>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 xml:space="preserve">Объёмы расходов на выполнение мероприятия за счёт всех источников ресурсного обеспечения </w:t>
            </w:r>
            <w:r w:rsidR="00D4772E">
              <w:rPr>
                <w:rFonts w:ascii="Times New Roman" w:eastAsia="Calibri" w:hAnsi="Times New Roman" w:cs="Times New Roman"/>
                <w:b/>
                <w:bCs/>
                <w:sz w:val="24"/>
                <w:szCs w:val="24"/>
              </w:rPr>
              <w:t xml:space="preserve">          </w:t>
            </w:r>
            <w:r w:rsidRPr="00C970AA">
              <w:rPr>
                <w:rFonts w:ascii="Times New Roman" w:eastAsia="Calibri" w:hAnsi="Times New Roman" w:cs="Times New Roman"/>
                <w:b/>
                <w:bCs/>
                <w:sz w:val="24"/>
                <w:szCs w:val="24"/>
              </w:rPr>
              <w:t>(тыс. руб.)</w:t>
            </w:r>
          </w:p>
          <w:p w:rsidR="00A5736D" w:rsidRPr="00C970AA" w:rsidRDefault="00A5736D" w:rsidP="00992D10">
            <w:pPr>
              <w:jc w:val="center"/>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 xml:space="preserve"> </w:t>
            </w:r>
          </w:p>
        </w:tc>
        <w:tc>
          <w:tcPr>
            <w:tcW w:w="430" w:type="pct"/>
            <w:tcBorders>
              <w:top w:val="single" w:sz="4" w:space="0" w:color="auto"/>
              <w:left w:val="single" w:sz="4" w:space="0" w:color="000000"/>
              <w:right w:val="single" w:sz="4" w:space="0" w:color="000000"/>
            </w:tcBorders>
          </w:tcPr>
          <w:p w:rsidR="00A5736D" w:rsidRPr="00C970AA" w:rsidRDefault="00A5736D" w:rsidP="00992D10">
            <w:pPr>
              <w:jc w:val="center"/>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Номер целевого показателя, на достижение которого направлено мероприятие</w:t>
            </w:r>
          </w:p>
        </w:tc>
      </w:tr>
      <w:tr w:rsidR="00A5736D" w:rsidRPr="00992D10" w:rsidTr="00C970AA">
        <w:trPr>
          <w:trHeight w:val="1035"/>
        </w:trPr>
        <w:tc>
          <w:tcPr>
            <w:tcW w:w="174" w:type="pct"/>
            <w:vMerge/>
            <w:tcBorders>
              <w:top w:val="single" w:sz="4" w:space="0" w:color="000000"/>
              <w:left w:val="single" w:sz="4" w:space="0" w:color="000000"/>
              <w:bottom w:val="single" w:sz="4" w:space="0" w:color="000000"/>
              <w:right w:val="single" w:sz="4" w:space="0" w:color="000000"/>
            </w:tcBorders>
            <w:vAlign w:val="center"/>
            <w:hideMark/>
          </w:tcPr>
          <w:p w:rsidR="00992D10" w:rsidRPr="00C970AA" w:rsidRDefault="00992D10" w:rsidP="00992D10">
            <w:pPr>
              <w:rPr>
                <w:rFonts w:ascii="Times New Roman" w:eastAsia="Calibri" w:hAnsi="Times New Roman" w:cs="Times New Roman"/>
                <w:b/>
                <w:bCs/>
                <w:sz w:val="24"/>
                <w:szCs w:val="24"/>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
          <w:p w:rsidR="00992D10" w:rsidRPr="00C970AA" w:rsidRDefault="00992D10" w:rsidP="00992D10">
            <w:pPr>
              <w:rPr>
                <w:rFonts w:ascii="Times New Roman" w:eastAsia="Calibri" w:hAnsi="Times New Roman" w:cs="Times New Roman"/>
                <w:b/>
                <w:bCs/>
                <w:sz w:val="24"/>
                <w:szCs w:val="24"/>
              </w:rPr>
            </w:pPr>
          </w:p>
        </w:tc>
        <w:tc>
          <w:tcPr>
            <w:tcW w:w="396" w:type="pct"/>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всего</w:t>
            </w:r>
          </w:p>
        </w:tc>
        <w:tc>
          <w:tcPr>
            <w:tcW w:w="353" w:type="pct"/>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2023</w:t>
            </w:r>
          </w:p>
        </w:tc>
        <w:tc>
          <w:tcPr>
            <w:tcW w:w="364" w:type="pct"/>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2024</w:t>
            </w:r>
          </w:p>
        </w:tc>
        <w:tc>
          <w:tcPr>
            <w:tcW w:w="311" w:type="pct"/>
            <w:gridSpan w:val="2"/>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2025</w:t>
            </w:r>
          </w:p>
        </w:tc>
        <w:tc>
          <w:tcPr>
            <w:tcW w:w="312" w:type="pct"/>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2026</w:t>
            </w:r>
          </w:p>
        </w:tc>
        <w:tc>
          <w:tcPr>
            <w:tcW w:w="309" w:type="pct"/>
            <w:gridSpan w:val="2"/>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2027</w:t>
            </w:r>
          </w:p>
        </w:tc>
        <w:tc>
          <w:tcPr>
            <w:tcW w:w="314" w:type="pct"/>
            <w:gridSpan w:val="2"/>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2028</w:t>
            </w:r>
          </w:p>
        </w:tc>
        <w:tc>
          <w:tcPr>
            <w:tcW w:w="306" w:type="pct"/>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2029</w:t>
            </w:r>
          </w:p>
        </w:tc>
        <w:tc>
          <w:tcPr>
            <w:tcW w:w="310" w:type="pct"/>
            <w:tcBorders>
              <w:top w:val="single" w:sz="4" w:space="0" w:color="000000"/>
              <w:left w:val="single" w:sz="4" w:space="0" w:color="000000"/>
              <w:bottom w:val="single" w:sz="4" w:space="0" w:color="000000"/>
              <w:right w:val="single" w:sz="4" w:space="0" w:color="000000"/>
            </w:tcBorders>
            <w:hideMark/>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2030</w:t>
            </w:r>
          </w:p>
        </w:tc>
        <w:tc>
          <w:tcPr>
            <w:tcW w:w="312" w:type="pct"/>
            <w:tcBorders>
              <w:top w:val="single" w:sz="4" w:space="0" w:color="000000"/>
              <w:left w:val="single" w:sz="4" w:space="0" w:color="000000"/>
              <w:bottom w:val="single" w:sz="4" w:space="0" w:color="000000"/>
              <w:right w:val="single" w:sz="4" w:space="0" w:color="000000"/>
            </w:tcBorders>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203</w:t>
            </w:r>
            <w:r w:rsidR="00A5736D" w:rsidRPr="00F5571D">
              <w:rPr>
                <w:rFonts w:ascii="Times New Roman" w:eastAsia="Calibri" w:hAnsi="Times New Roman" w:cs="Times New Roman"/>
                <w:b/>
                <w:bCs/>
                <w:sz w:val="20"/>
                <w:szCs w:val="20"/>
              </w:rPr>
              <w:t>1</w:t>
            </w:r>
          </w:p>
        </w:tc>
        <w:tc>
          <w:tcPr>
            <w:tcW w:w="312" w:type="pct"/>
            <w:tcBorders>
              <w:top w:val="single" w:sz="4" w:space="0" w:color="000000"/>
              <w:left w:val="single" w:sz="4" w:space="0" w:color="000000"/>
              <w:bottom w:val="single" w:sz="4" w:space="0" w:color="000000"/>
              <w:right w:val="single" w:sz="4" w:space="0" w:color="000000"/>
            </w:tcBorders>
          </w:tcPr>
          <w:p w:rsidR="00992D10" w:rsidRPr="00F5571D" w:rsidRDefault="00992D10" w:rsidP="00F5571D">
            <w:pPr>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203</w:t>
            </w:r>
            <w:r w:rsidR="00A5736D" w:rsidRPr="00F5571D">
              <w:rPr>
                <w:rFonts w:ascii="Times New Roman" w:eastAsia="Calibri" w:hAnsi="Times New Roman" w:cs="Times New Roman"/>
                <w:b/>
                <w:bCs/>
                <w:sz w:val="20"/>
                <w:szCs w:val="20"/>
              </w:rPr>
              <w:t>2</w:t>
            </w:r>
          </w:p>
        </w:tc>
        <w:tc>
          <w:tcPr>
            <w:tcW w:w="430" w:type="pct"/>
            <w:tcBorders>
              <w:left w:val="single" w:sz="4" w:space="0" w:color="000000"/>
              <w:bottom w:val="single" w:sz="4" w:space="0" w:color="000000"/>
              <w:right w:val="single" w:sz="4" w:space="0" w:color="000000"/>
            </w:tcBorders>
            <w:vAlign w:val="center"/>
          </w:tcPr>
          <w:p w:rsidR="00992D10" w:rsidRPr="00C970AA" w:rsidRDefault="00992D10" w:rsidP="00992D10">
            <w:pPr>
              <w:rPr>
                <w:rFonts w:ascii="Times New Roman" w:eastAsia="Calibri" w:hAnsi="Times New Roman" w:cs="Times New Roman"/>
                <w:b/>
                <w:bCs/>
                <w:sz w:val="24"/>
                <w:szCs w:val="24"/>
              </w:rPr>
            </w:pPr>
          </w:p>
        </w:tc>
      </w:tr>
      <w:tr w:rsidR="00A5736D"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hideMark/>
          </w:tcPr>
          <w:p w:rsidR="00992D10" w:rsidRPr="00C970AA" w:rsidRDefault="00992D10" w:rsidP="00667A0F">
            <w:pPr>
              <w:spacing w:after="0"/>
              <w:jc w:val="center"/>
              <w:rPr>
                <w:rFonts w:ascii="Times New Roman" w:eastAsia="Calibri" w:hAnsi="Times New Roman" w:cs="Times New Roman"/>
                <w:bCs/>
                <w:sz w:val="24"/>
                <w:szCs w:val="24"/>
              </w:rPr>
            </w:pPr>
            <w:r w:rsidRPr="00C970AA">
              <w:rPr>
                <w:rFonts w:ascii="Times New Roman" w:eastAsia="Calibri" w:hAnsi="Times New Roman" w:cs="Times New Roman"/>
                <w:bCs/>
                <w:sz w:val="24"/>
                <w:szCs w:val="24"/>
              </w:rPr>
              <w:t>1</w:t>
            </w:r>
          </w:p>
        </w:tc>
        <w:tc>
          <w:tcPr>
            <w:tcW w:w="797" w:type="pct"/>
            <w:tcBorders>
              <w:top w:val="single" w:sz="4" w:space="0" w:color="000000"/>
              <w:left w:val="single" w:sz="4" w:space="0" w:color="000000"/>
              <w:bottom w:val="single" w:sz="4" w:space="0" w:color="000000"/>
              <w:right w:val="single" w:sz="4" w:space="0" w:color="000000"/>
            </w:tcBorders>
            <w:hideMark/>
          </w:tcPr>
          <w:p w:rsidR="00992D10" w:rsidRPr="00C970AA" w:rsidRDefault="00992D10" w:rsidP="00667A0F">
            <w:pPr>
              <w:spacing w:after="0"/>
              <w:jc w:val="center"/>
              <w:rPr>
                <w:rFonts w:ascii="Times New Roman" w:eastAsia="Calibri" w:hAnsi="Times New Roman" w:cs="Times New Roman"/>
                <w:bCs/>
                <w:sz w:val="24"/>
                <w:szCs w:val="24"/>
              </w:rPr>
            </w:pPr>
            <w:r w:rsidRPr="00C970AA">
              <w:rPr>
                <w:rFonts w:ascii="Times New Roman" w:eastAsia="Calibri" w:hAnsi="Times New Roman" w:cs="Times New Roman"/>
                <w:bCs/>
                <w:sz w:val="24"/>
                <w:szCs w:val="24"/>
              </w:rPr>
              <w:t>2</w:t>
            </w:r>
          </w:p>
        </w:tc>
        <w:tc>
          <w:tcPr>
            <w:tcW w:w="396" w:type="pct"/>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3</w:t>
            </w:r>
          </w:p>
        </w:tc>
        <w:tc>
          <w:tcPr>
            <w:tcW w:w="353" w:type="pct"/>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4</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5</w:t>
            </w:r>
          </w:p>
        </w:tc>
        <w:tc>
          <w:tcPr>
            <w:tcW w:w="311" w:type="pct"/>
            <w:gridSpan w:val="2"/>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6</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7</w:t>
            </w:r>
          </w:p>
        </w:tc>
        <w:tc>
          <w:tcPr>
            <w:tcW w:w="309" w:type="pct"/>
            <w:gridSpan w:val="2"/>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8</w:t>
            </w:r>
          </w:p>
        </w:tc>
        <w:tc>
          <w:tcPr>
            <w:tcW w:w="314" w:type="pct"/>
            <w:gridSpan w:val="2"/>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9</w:t>
            </w:r>
          </w:p>
        </w:tc>
        <w:tc>
          <w:tcPr>
            <w:tcW w:w="306" w:type="pct"/>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10</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11</w:t>
            </w:r>
          </w:p>
        </w:tc>
        <w:tc>
          <w:tcPr>
            <w:tcW w:w="312" w:type="pct"/>
            <w:tcBorders>
              <w:top w:val="single" w:sz="4" w:space="0" w:color="000000"/>
              <w:left w:val="single" w:sz="4" w:space="0" w:color="000000"/>
              <w:bottom w:val="single" w:sz="4" w:space="0" w:color="000000"/>
              <w:right w:val="single" w:sz="4" w:space="0" w:color="000000"/>
            </w:tcBorders>
            <w:vAlign w:val="center"/>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12</w:t>
            </w:r>
          </w:p>
        </w:tc>
        <w:tc>
          <w:tcPr>
            <w:tcW w:w="312" w:type="pct"/>
            <w:tcBorders>
              <w:top w:val="single" w:sz="4" w:space="0" w:color="000000"/>
              <w:left w:val="single" w:sz="4" w:space="0" w:color="000000"/>
              <w:bottom w:val="single" w:sz="4" w:space="0" w:color="000000"/>
              <w:right w:val="single" w:sz="4" w:space="0" w:color="000000"/>
            </w:tcBorders>
            <w:vAlign w:val="center"/>
          </w:tcPr>
          <w:p w:rsidR="00992D10" w:rsidRPr="00F5571D" w:rsidRDefault="00992D10"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13</w:t>
            </w:r>
          </w:p>
        </w:tc>
        <w:tc>
          <w:tcPr>
            <w:tcW w:w="430" w:type="pct"/>
            <w:tcBorders>
              <w:top w:val="single" w:sz="4" w:space="0" w:color="000000"/>
              <w:left w:val="single" w:sz="4" w:space="0" w:color="000000"/>
              <w:bottom w:val="single" w:sz="4" w:space="0" w:color="000000"/>
              <w:right w:val="single" w:sz="4" w:space="0" w:color="000000"/>
            </w:tcBorders>
            <w:vAlign w:val="center"/>
          </w:tcPr>
          <w:p w:rsidR="00992D10" w:rsidRPr="00C970AA" w:rsidRDefault="00992D10" w:rsidP="00667A0F">
            <w:pPr>
              <w:spacing w:after="0"/>
              <w:jc w:val="center"/>
              <w:rPr>
                <w:rFonts w:ascii="Times New Roman" w:eastAsia="Calibri" w:hAnsi="Times New Roman" w:cs="Times New Roman"/>
                <w:bCs/>
                <w:sz w:val="24"/>
                <w:szCs w:val="24"/>
              </w:rPr>
            </w:pPr>
            <w:r w:rsidRPr="00C970AA">
              <w:rPr>
                <w:rFonts w:ascii="Times New Roman" w:eastAsia="Calibri" w:hAnsi="Times New Roman" w:cs="Times New Roman"/>
                <w:bCs/>
                <w:sz w:val="24"/>
                <w:szCs w:val="24"/>
              </w:rPr>
              <w:t>14</w:t>
            </w:r>
          </w:p>
        </w:tc>
      </w:tr>
      <w:tr w:rsidR="00C970AA" w:rsidRPr="00992D10" w:rsidTr="00C970AA">
        <w:trPr>
          <w:trHeight w:val="510"/>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bCs/>
                <w:sz w:val="24"/>
                <w:szCs w:val="24"/>
              </w:rPr>
            </w:pPr>
            <w:r w:rsidRPr="00C970AA">
              <w:rPr>
                <w:rFonts w:ascii="Times New Roman" w:eastAsia="Calibri" w:hAnsi="Times New Roman" w:cs="Times New Roman"/>
                <w:bCs/>
                <w:sz w:val="24"/>
                <w:szCs w:val="24"/>
              </w:rPr>
              <w:t>1</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ВСЕГО ПО МУНИЦИПАЛЬНОЙ ПРОГРАММЕ, В ТОМ ЧИСЛЕ:</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5 534 686,4</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541 952,6</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554 748,2</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24" w:right="-93" w:firstLine="124"/>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554 748,2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23" w:right="-9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554 748,2</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26" w:right="-98"/>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554 748,2</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18" w:right="-89" w:firstLine="118"/>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554 748,2</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27" w:right="-105" w:firstLine="127"/>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554 748,2</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ind w:left="-111" w:right="-109"/>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554 748,2</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0511E3" w:rsidP="00667A0F">
            <w:pPr>
              <w:spacing w:after="0"/>
              <w:ind w:right="-107"/>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 xml:space="preserve">             </w:t>
            </w:r>
            <w:r w:rsidR="00D4772E">
              <w:rPr>
                <w:rFonts w:ascii="Times New Roman" w:eastAsia="Calibri" w:hAnsi="Times New Roman" w:cs="Times New Roman"/>
                <w:b/>
                <w:bCs/>
                <w:sz w:val="19"/>
                <w:szCs w:val="19"/>
              </w:rPr>
              <w:t xml:space="preserve">                                                                         </w:t>
            </w:r>
            <w:r w:rsidR="00C970AA" w:rsidRPr="00D4772E">
              <w:rPr>
                <w:rFonts w:ascii="Times New Roman" w:eastAsia="Calibri" w:hAnsi="Times New Roman" w:cs="Times New Roman"/>
                <w:b/>
                <w:bCs/>
                <w:sz w:val="19"/>
                <w:szCs w:val="19"/>
              </w:rPr>
              <w:t>554 748,2</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0511E3" w:rsidP="00667A0F">
            <w:pPr>
              <w:spacing w:after="0"/>
              <w:ind w:left="-109" w:right="-104" w:firstLine="109"/>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 xml:space="preserve">           </w:t>
            </w:r>
            <w:r w:rsidR="00C970AA" w:rsidRPr="00D4772E">
              <w:rPr>
                <w:rFonts w:ascii="Times New Roman" w:eastAsia="Calibri" w:hAnsi="Times New Roman" w:cs="Times New Roman"/>
                <w:b/>
                <w:bCs/>
                <w:sz w:val="19"/>
                <w:szCs w:val="19"/>
              </w:rPr>
              <w:t>554 748,2</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bCs/>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2</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федеральный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218 096,5</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21 578,8</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21 835,3</w:t>
            </w:r>
          </w:p>
        </w:tc>
        <w:tc>
          <w:tcPr>
            <w:tcW w:w="311"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3</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2 558 700,1</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251 299,0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256 377,9</w:t>
            </w:r>
          </w:p>
        </w:tc>
        <w:tc>
          <w:tcPr>
            <w:tcW w:w="311"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256 377,9</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256 377,9</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256 377,9</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256 377,9</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256 377,9</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256 377,9</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256 377,9</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256 377,9</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4</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2 757 889,8</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269 074,8</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276 535,0</w:t>
            </w:r>
          </w:p>
        </w:tc>
        <w:tc>
          <w:tcPr>
            <w:tcW w:w="311"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276 535,0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276 535,0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276 535,0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276 535,0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276 535,0</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276 535,0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276 535,0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276 535,0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840"/>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bCs/>
                <w:sz w:val="24"/>
                <w:szCs w:val="24"/>
              </w:rPr>
            </w:pPr>
            <w:r w:rsidRPr="00C970AA">
              <w:rPr>
                <w:rFonts w:ascii="Times New Roman" w:eastAsia="Calibri" w:hAnsi="Times New Roman" w:cs="Times New Roman"/>
                <w:bCs/>
                <w:sz w:val="24"/>
                <w:szCs w:val="24"/>
              </w:rPr>
              <w:t>5</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u w:val="single"/>
              </w:rPr>
              <w:t>Подпрограмма 1.</w:t>
            </w:r>
            <w:r w:rsidRPr="00C970AA">
              <w:rPr>
                <w:rFonts w:ascii="Times New Roman" w:eastAsia="Calibri" w:hAnsi="Times New Roman" w:cs="Times New Roman"/>
                <w:b/>
                <w:bCs/>
                <w:sz w:val="24"/>
                <w:szCs w:val="24"/>
              </w:rPr>
              <w:t xml:space="preserve"> «Развитие системы дошкольного образования в Байкаловском муниципальном районе »</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1 748 377,8</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170 265,6</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175 345,8</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175 345,8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175 345,8</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175 345,8</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175 345,8</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175 345,8</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175 345,8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175 345,8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175 345,8</w:t>
            </w:r>
          </w:p>
        </w:tc>
        <w:tc>
          <w:tcPr>
            <w:tcW w:w="430" w:type="pct"/>
            <w:tcBorders>
              <w:top w:val="single" w:sz="4" w:space="0" w:color="000000"/>
              <w:left w:val="single" w:sz="4" w:space="0" w:color="000000"/>
              <w:bottom w:val="single" w:sz="4" w:space="0" w:color="000000"/>
              <w:right w:val="single" w:sz="4" w:space="0" w:color="000000"/>
            </w:tcBorders>
            <w:vAlign w:val="center"/>
          </w:tcPr>
          <w:p w:rsidR="00874263" w:rsidRPr="00874263" w:rsidRDefault="00874263" w:rsidP="00667A0F">
            <w:pPr>
              <w:spacing w:after="0"/>
              <w:jc w:val="center"/>
              <w:rPr>
                <w:rFonts w:ascii="Times New Roman" w:eastAsia="Calibri" w:hAnsi="Times New Roman" w:cs="Times New Roman"/>
                <w:bCs/>
                <w:sz w:val="24"/>
                <w:szCs w:val="24"/>
              </w:rPr>
            </w:pPr>
            <w:r w:rsidRPr="00874263">
              <w:rPr>
                <w:rFonts w:ascii="Times New Roman" w:eastAsia="Calibri" w:hAnsi="Times New Roman" w:cs="Times New Roman"/>
                <w:bCs/>
                <w:sz w:val="24"/>
                <w:szCs w:val="24"/>
              </w:rPr>
              <w:t>1.1.1.1, 1.1.1.2, 1.1.1.3</w:t>
            </w:r>
            <w:r>
              <w:rPr>
                <w:rFonts w:ascii="Times New Roman" w:eastAsia="Calibri" w:hAnsi="Times New Roman" w:cs="Times New Roman"/>
                <w:bCs/>
                <w:sz w:val="24"/>
                <w:szCs w:val="24"/>
              </w:rPr>
              <w:t>, 1.1.1.4</w:t>
            </w: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6</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836 560,1</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82 037,9</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83 835,8</w:t>
            </w:r>
          </w:p>
        </w:tc>
        <w:tc>
          <w:tcPr>
            <w:tcW w:w="311"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83 835,8</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83 835,8</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83 835,8</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83 835,8</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83 835,8</w:t>
            </w:r>
          </w:p>
        </w:tc>
        <w:tc>
          <w:tcPr>
            <w:tcW w:w="310" w:type="pct"/>
            <w:tcBorders>
              <w:top w:val="single" w:sz="4" w:space="0" w:color="000000"/>
              <w:left w:val="single" w:sz="4" w:space="0" w:color="000000"/>
              <w:bottom w:val="single" w:sz="4" w:space="0" w:color="000000"/>
              <w:right w:val="single" w:sz="4" w:space="0" w:color="000000"/>
            </w:tcBorders>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83 835,8</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83 835,8</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83 835,8</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7</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911 817,7</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88 227,7</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91 510,0</w:t>
            </w:r>
          </w:p>
        </w:tc>
        <w:tc>
          <w:tcPr>
            <w:tcW w:w="311"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91 510,0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91 510,0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91 510,0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91 510,0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91 510,0</w:t>
            </w:r>
          </w:p>
        </w:tc>
        <w:tc>
          <w:tcPr>
            <w:tcW w:w="310" w:type="pct"/>
            <w:tcBorders>
              <w:top w:val="single" w:sz="4" w:space="0" w:color="000000"/>
              <w:left w:val="single" w:sz="4" w:space="0" w:color="000000"/>
              <w:bottom w:val="single" w:sz="4" w:space="0" w:color="000000"/>
              <w:right w:val="single" w:sz="4" w:space="0" w:color="000000"/>
            </w:tcBorders>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91 510,0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91 510,0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91 510,0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419"/>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bCs/>
                <w:sz w:val="24"/>
                <w:szCs w:val="24"/>
              </w:rPr>
            </w:pPr>
            <w:r w:rsidRPr="00C970AA">
              <w:rPr>
                <w:rFonts w:ascii="Times New Roman" w:eastAsia="Calibri" w:hAnsi="Times New Roman" w:cs="Times New Roman"/>
                <w:bCs/>
                <w:sz w:val="24"/>
                <w:szCs w:val="24"/>
              </w:rPr>
              <w:t>8</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 xml:space="preserve">Мероприятие 1.1. Организация предоставления дошкольного образования, создание условий для присмотра и ухода за детьми, содержание детей </w:t>
            </w:r>
            <w:r w:rsidR="004D1493">
              <w:rPr>
                <w:rFonts w:ascii="Times New Roman" w:eastAsia="Calibri" w:hAnsi="Times New Roman" w:cs="Times New Roman"/>
                <w:b/>
                <w:bCs/>
                <w:sz w:val="24"/>
                <w:szCs w:val="24"/>
              </w:rPr>
              <w:t xml:space="preserve"> </w:t>
            </w:r>
            <w:r w:rsidRPr="00C970AA">
              <w:rPr>
                <w:rFonts w:ascii="Times New Roman" w:eastAsia="Calibri" w:hAnsi="Times New Roman" w:cs="Times New Roman"/>
                <w:b/>
                <w:bCs/>
                <w:sz w:val="24"/>
                <w:szCs w:val="24"/>
              </w:rPr>
              <w:t>в муниципальных  образовательных организациях</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904 470,0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87 940,5</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90 725,5</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874263" w:rsidP="00667A0F">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1.1.4.1</w:t>
            </w:r>
          </w:p>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667A0F">
        <w:trPr>
          <w:trHeight w:val="315"/>
        </w:trPr>
        <w:tc>
          <w:tcPr>
            <w:tcW w:w="174" w:type="pct"/>
            <w:tcBorders>
              <w:top w:val="single" w:sz="4" w:space="0" w:color="000000"/>
              <w:left w:val="single" w:sz="4" w:space="0" w:color="000000"/>
              <w:bottom w:val="single" w:sz="4" w:space="0" w:color="auto"/>
              <w:right w:val="single" w:sz="4" w:space="0" w:color="000000"/>
            </w:tcBorders>
            <w:hideMark/>
          </w:tcPr>
          <w:p w:rsidR="00C970AA" w:rsidRPr="00C970AA" w:rsidRDefault="00C970AA" w:rsidP="007634DA">
            <w:pPr>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9</w:t>
            </w:r>
          </w:p>
        </w:tc>
        <w:tc>
          <w:tcPr>
            <w:tcW w:w="797" w:type="pct"/>
            <w:tcBorders>
              <w:top w:val="single" w:sz="4" w:space="0" w:color="000000"/>
              <w:left w:val="single" w:sz="4" w:space="0" w:color="000000"/>
              <w:bottom w:val="single" w:sz="4" w:space="0" w:color="auto"/>
              <w:right w:val="single" w:sz="4" w:space="0" w:color="000000"/>
            </w:tcBorders>
            <w:hideMark/>
          </w:tcPr>
          <w:p w:rsidR="00C970AA" w:rsidRPr="00C970AA" w:rsidRDefault="00C970AA" w:rsidP="00667A0F">
            <w:pPr>
              <w:spacing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904 470,0</w:t>
            </w:r>
          </w:p>
        </w:tc>
        <w:tc>
          <w:tcPr>
            <w:tcW w:w="353"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87 940,5</w:t>
            </w:r>
          </w:p>
        </w:tc>
        <w:tc>
          <w:tcPr>
            <w:tcW w:w="364"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311"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309"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314"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306"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310" w:type="pct"/>
            <w:tcBorders>
              <w:top w:val="single" w:sz="4" w:space="0" w:color="000000"/>
              <w:left w:val="single" w:sz="4" w:space="0" w:color="000000"/>
              <w:bottom w:val="single" w:sz="4" w:space="0" w:color="auto"/>
              <w:right w:val="single" w:sz="4" w:space="0" w:color="000000"/>
            </w:tcBorders>
            <w:vAlign w:val="center"/>
            <w:hideMark/>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90 725,5</w:t>
            </w:r>
          </w:p>
        </w:tc>
        <w:tc>
          <w:tcPr>
            <w:tcW w:w="430" w:type="pct"/>
            <w:tcBorders>
              <w:top w:val="single" w:sz="4" w:space="0" w:color="000000"/>
              <w:left w:val="single" w:sz="4" w:space="0" w:color="000000"/>
              <w:bottom w:val="single" w:sz="4" w:space="0" w:color="auto"/>
              <w:right w:val="single" w:sz="4" w:space="0" w:color="000000"/>
            </w:tcBorders>
            <w:vAlign w:val="center"/>
          </w:tcPr>
          <w:p w:rsidR="00C970AA" w:rsidRPr="00C970AA" w:rsidRDefault="00C970AA" w:rsidP="00667A0F">
            <w:pPr>
              <w:jc w:val="right"/>
              <w:rPr>
                <w:rFonts w:ascii="Times New Roman" w:eastAsia="Calibri" w:hAnsi="Times New Roman" w:cs="Times New Roman"/>
                <w:sz w:val="24"/>
                <w:szCs w:val="24"/>
              </w:rPr>
            </w:pPr>
          </w:p>
        </w:tc>
      </w:tr>
      <w:tr w:rsidR="00C970AA" w:rsidRPr="00992D10" w:rsidTr="00C970AA">
        <w:trPr>
          <w:trHeight w:val="65"/>
        </w:trPr>
        <w:tc>
          <w:tcPr>
            <w:tcW w:w="174" w:type="pct"/>
            <w:tcBorders>
              <w:top w:val="single" w:sz="4" w:space="0" w:color="000000"/>
              <w:left w:val="single" w:sz="4" w:space="0" w:color="000000"/>
              <w:bottom w:val="single" w:sz="4" w:space="0" w:color="auto"/>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10</w:t>
            </w:r>
          </w:p>
        </w:tc>
        <w:tc>
          <w:tcPr>
            <w:tcW w:w="797" w:type="pct"/>
            <w:tcBorders>
              <w:top w:val="single" w:sz="4" w:space="0" w:color="000000"/>
              <w:left w:val="single" w:sz="4" w:space="0" w:color="000000"/>
              <w:bottom w:val="single" w:sz="4" w:space="0" w:color="auto"/>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53"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64"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1"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9"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4"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6"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0"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430" w:type="pct"/>
            <w:tcBorders>
              <w:top w:val="single" w:sz="4" w:space="0" w:color="000000"/>
              <w:left w:val="single" w:sz="4" w:space="0" w:color="000000"/>
              <w:bottom w:val="single" w:sz="4" w:space="0" w:color="auto"/>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68"/>
        </w:trPr>
        <w:tc>
          <w:tcPr>
            <w:tcW w:w="174" w:type="pct"/>
            <w:tcBorders>
              <w:top w:val="single" w:sz="4" w:space="0" w:color="000000"/>
              <w:left w:val="single" w:sz="4" w:space="0" w:color="000000"/>
              <w:bottom w:val="single" w:sz="4" w:space="0" w:color="000000"/>
              <w:right w:val="single" w:sz="4" w:space="0" w:color="000000"/>
            </w:tcBorders>
            <w:hideMark/>
          </w:tcPr>
          <w:p w:rsidR="00C970AA" w:rsidRPr="00E1684F" w:rsidRDefault="00C970AA" w:rsidP="007634DA">
            <w:pPr>
              <w:spacing w:after="0"/>
              <w:jc w:val="center"/>
              <w:rPr>
                <w:rFonts w:ascii="Times New Roman" w:eastAsia="Calibri" w:hAnsi="Times New Roman" w:cs="Times New Roman"/>
                <w:bCs/>
                <w:sz w:val="24"/>
                <w:szCs w:val="24"/>
              </w:rPr>
            </w:pPr>
            <w:r w:rsidRPr="00E1684F">
              <w:rPr>
                <w:rFonts w:ascii="Times New Roman" w:eastAsia="Calibri" w:hAnsi="Times New Roman" w:cs="Times New Roman"/>
                <w:bCs/>
                <w:sz w:val="24"/>
                <w:szCs w:val="24"/>
              </w:rPr>
              <w:t>11</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 xml:space="preserve">Мероприятие 1.2. </w:t>
            </w:r>
            <w:r w:rsidRPr="00C970AA">
              <w:rPr>
                <w:rFonts w:ascii="Times New Roman" w:eastAsia="Calibri" w:hAnsi="Times New Roman" w:cs="Times New Roman"/>
                <w:b/>
                <w:bCs/>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836 560,1</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82 037,9</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bCs/>
                <w:sz w:val="20"/>
                <w:szCs w:val="20"/>
              </w:rPr>
            </w:pPr>
            <w:r w:rsidRPr="00F5571D">
              <w:rPr>
                <w:rFonts w:ascii="Times New Roman" w:eastAsia="Calibri" w:hAnsi="Times New Roman" w:cs="Times New Roman"/>
                <w:b/>
                <w:bCs/>
                <w:sz w:val="20"/>
                <w:szCs w:val="20"/>
              </w:rPr>
              <w:t>83 835,8</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
                <w:bCs/>
                <w:sz w:val="20"/>
                <w:szCs w:val="20"/>
              </w:rPr>
              <w:t>83 835,8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
                <w:bCs/>
                <w:sz w:val="20"/>
                <w:szCs w:val="20"/>
              </w:rPr>
              <w:t>83 835,8</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
                <w:bCs/>
                <w:sz w:val="20"/>
                <w:szCs w:val="20"/>
              </w:rPr>
              <w:t>83 835,8</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
                <w:bCs/>
                <w:sz w:val="20"/>
                <w:szCs w:val="20"/>
              </w:rPr>
              <w:t>83 835,8</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
                <w:bCs/>
                <w:sz w:val="20"/>
                <w:szCs w:val="20"/>
              </w:rPr>
              <w:t>83 835,8</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
                <w:bCs/>
                <w:sz w:val="20"/>
                <w:szCs w:val="20"/>
              </w:rPr>
              <w:t>83 835,8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
                <w:bCs/>
                <w:sz w:val="20"/>
                <w:szCs w:val="20"/>
              </w:rPr>
              <w:t>83 835,8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
                <w:bCs/>
                <w:sz w:val="20"/>
                <w:szCs w:val="20"/>
              </w:rPr>
              <w:t>83 835,8</w:t>
            </w:r>
          </w:p>
        </w:tc>
        <w:tc>
          <w:tcPr>
            <w:tcW w:w="430" w:type="pct"/>
            <w:tcBorders>
              <w:top w:val="single" w:sz="4" w:space="0" w:color="000000"/>
              <w:left w:val="single" w:sz="4" w:space="0" w:color="000000"/>
              <w:bottom w:val="single" w:sz="4" w:space="0" w:color="000000"/>
              <w:right w:val="single" w:sz="4" w:space="0" w:color="000000"/>
            </w:tcBorders>
            <w:vAlign w:val="center"/>
          </w:tcPr>
          <w:p w:rsidR="00874263" w:rsidRPr="00874263" w:rsidRDefault="00874263" w:rsidP="00667A0F">
            <w:pPr>
              <w:spacing w:after="0"/>
              <w:jc w:val="center"/>
              <w:rPr>
                <w:rFonts w:ascii="Times New Roman" w:eastAsia="Calibri" w:hAnsi="Times New Roman" w:cs="Times New Roman"/>
                <w:bCs/>
                <w:sz w:val="24"/>
                <w:szCs w:val="24"/>
              </w:rPr>
            </w:pPr>
            <w:r w:rsidRPr="00874263">
              <w:rPr>
                <w:rFonts w:ascii="Times New Roman" w:eastAsia="Calibri" w:hAnsi="Times New Roman" w:cs="Times New Roman"/>
                <w:bCs/>
                <w:sz w:val="24"/>
                <w:szCs w:val="24"/>
              </w:rPr>
              <w:t>1.1.3.1, 1.1.3.2</w:t>
            </w: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12</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836 560,1</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82 037,9</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83 835,8</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Cs/>
                <w:sz w:val="20"/>
                <w:szCs w:val="20"/>
              </w:rPr>
              <w:t>83 835,8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Cs/>
                <w:sz w:val="20"/>
                <w:szCs w:val="20"/>
              </w:rPr>
              <w:t>83 835,8</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Cs/>
                <w:sz w:val="20"/>
                <w:szCs w:val="20"/>
              </w:rPr>
              <w:t>83 835,8</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Cs/>
                <w:sz w:val="20"/>
                <w:szCs w:val="20"/>
              </w:rPr>
              <w:t>83 835,8</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Cs/>
                <w:sz w:val="20"/>
                <w:szCs w:val="20"/>
              </w:rPr>
              <w:t>83 835,8</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Cs/>
                <w:sz w:val="20"/>
                <w:szCs w:val="20"/>
              </w:rPr>
              <w:t>83 835,8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Cs/>
                <w:sz w:val="20"/>
                <w:szCs w:val="20"/>
              </w:rPr>
              <w:t>83 835,8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bCs/>
                <w:sz w:val="20"/>
                <w:szCs w:val="20"/>
              </w:rPr>
              <w:t>83 835,8</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E1684F" w:rsidRDefault="00C970AA" w:rsidP="007634DA">
            <w:pPr>
              <w:spacing w:after="0"/>
              <w:jc w:val="center"/>
              <w:rPr>
                <w:rFonts w:ascii="Times New Roman" w:eastAsia="Calibri" w:hAnsi="Times New Roman" w:cs="Times New Roman"/>
                <w:bCs/>
                <w:sz w:val="24"/>
                <w:szCs w:val="24"/>
              </w:rPr>
            </w:pPr>
            <w:r w:rsidRPr="00E1684F">
              <w:rPr>
                <w:rFonts w:ascii="Times New Roman" w:eastAsia="Calibri" w:hAnsi="Times New Roman" w:cs="Times New Roman"/>
                <w:bCs/>
                <w:sz w:val="24"/>
                <w:szCs w:val="24"/>
              </w:rPr>
              <w:t>13</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1120"/>
        </w:trPr>
        <w:tc>
          <w:tcPr>
            <w:tcW w:w="174" w:type="pct"/>
            <w:tcBorders>
              <w:top w:val="single" w:sz="4" w:space="0" w:color="000000"/>
              <w:left w:val="single" w:sz="4" w:space="0" w:color="000000"/>
              <w:bottom w:val="single" w:sz="4" w:space="0" w:color="000000"/>
              <w:right w:val="single" w:sz="4" w:space="0" w:color="000000"/>
            </w:tcBorders>
          </w:tcPr>
          <w:p w:rsidR="00C970AA" w:rsidRPr="00E1684F" w:rsidRDefault="00C970AA" w:rsidP="007634DA">
            <w:pPr>
              <w:spacing w:after="0"/>
              <w:jc w:val="center"/>
              <w:rPr>
                <w:rFonts w:ascii="Times New Roman" w:eastAsia="Calibri" w:hAnsi="Times New Roman" w:cs="Times New Roman"/>
                <w:bCs/>
                <w:sz w:val="24"/>
                <w:szCs w:val="24"/>
              </w:rPr>
            </w:pPr>
            <w:r w:rsidRPr="00E1684F">
              <w:rPr>
                <w:rFonts w:ascii="Times New Roman" w:eastAsia="Calibri" w:hAnsi="Times New Roman" w:cs="Times New Roman"/>
                <w:bCs/>
                <w:sz w:val="24"/>
                <w:szCs w:val="24"/>
              </w:rPr>
              <w:t>14</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F5571D" w:rsidRDefault="00C970AA" w:rsidP="00667A0F">
            <w:pPr>
              <w:spacing w:after="0" w:line="240" w:lineRule="auto"/>
              <w:rPr>
                <w:rFonts w:ascii="Times New Roman" w:eastAsia="Calibri" w:hAnsi="Times New Roman" w:cs="Times New Roman"/>
                <w:b/>
                <w:bCs/>
                <w:color w:val="000000"/>
                <w:sz w:val="24"/>
                <w:szCs w:val="24"/>
              </w:rPr>
            </w:pPr>
            <w:r w:rsidRPr="00C970AA">
              <w:rPr>
                <w:rFonts w:ascii="Times New Roman" w:eastAsia="Calibri" w:hAnsi="Times New Roman" w:cs="Times New Roman"/>
                <w:b/>
                <w:bCs/>
                <w:sz w:val="24"/>
                <w:szCs w:val="24"/>
              </w:rPr>
              <w:t xml:space="preserve">Мероприятие 1.3. </w:t>
            </w:r>
            <w:r w:rsidRPr="00C970AA">
              <w:rPr>
                <w:rFonts w:ascii="Times New Roman" w:eastAsia="Calibri" w:hAnsi="Times New Roman" w:cs="Times New Roman"/>
                <w:b/>
                <w:bCs/>
                <w:color w:val="000000"/>
                <w:sz w:val="24"/>
                <w:szCs w:val="24"/>
                <w:bdr w:val="single" w:sz="4" w:space="0" w:color="auto"/>
              </w:rPr>
              <w:t xml:space="preserve"> </w:t>
            </w:r>
            <w:r w:rsidRPr="00C970AA">
              <w:rPr>
                <w:rFonts w:ascii="Times New Roman" w:eastAsia="Calibri" w:hAnsi="Times New Roman" w:cs="Times New Roman"/>
                <w:b/>
                <w:bCs/>
                <w:sz w:val="24"/>
                <w:szCs w:val="24"/>
              </w:rPr>
              <w:t>Капитальный и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образовательные организации</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6 757,7</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228,2</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725,5</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725,5</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725,5</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725,5</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725,5</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725,5</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725,5</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725,5</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725,5</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874263" w:rsidRDefault="002C6B36" w:rsidP="00667A0F">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1.1.5.1</w:t>
            </w: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15</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auto"/>
              <w:right w:val="single" w:sz="4" w:space="0" w:color="000000"/>
            </w:tcBorders>
            <w:hideMark/>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16</w:t>
            </w:r>
          </w:p>
        </w:tc>
        <w:tc>
          <w:tcPr>
            <w:tcW w:w="797" w:type="pct"/>
            <w:tcBorders>
              <w:top w:val="single" w:sz="4" w:space="0" w:color="000000"/>
              <w:left w:val="single" w:sz="4" w:space="0" w:color="000000"/>
              <w:bottom w:val="single" w:sz="4" w:space="0" w:color="auto"/>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6 757,7</w:t>
            </w:r>
          </w:p>
        </w:tc>
        <w:tc>
          <w:tcPr>
            <w:tcW w:w="353"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228,2</w:t>
            </w:r>
          </w:p>
        </w:tc>
        <w:tc>
          <w:tcPr>
            <w:tcW w:w="364"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725,5</w:t>
            </w:r>
          </w:p>
        </w:tc>
        <w:tc>
          <w:tcPr>
            <w:tcW w:w="311"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725,5</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725,5</w:t>
            </w:r>
          </w:p>
        </w:tc>
        <w:tc>
          <w:tcPr>
            <w:tcW w:w="309"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725,5</w:t>
            </w:r>
          </w:p>
        </w:tc>
        <w:tc>
          <w:tcPr>
            <w:tcW w:w="314"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725,5</w:t>
            </w:r>
          </w:p>
        </w:tc>
        <w:tc>
          <w:tcPr>
            <w:tcW w:w="306"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725,5</w:t>
            </w:r>
          </w:p>
        </w:tc>
        <w:tc>
          <w:tcPr>
            <w:tcW w:w="310" w:type="pct"/>
            <w:tcBorders>
              <w:top w:val="single" w:sz="4" w:space="0" w:color="000000"/>
              <w:left w:val="single" w:sz="4" w:space="0" w:color="000000"/>
              <w:bottom w:val="single" w:sz="4" w:space="0" w:color="auto"/>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725,5</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725,5</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725,5</w:t>
            </w:r>
          </w:p>
        </w:tc>
        <w:tc>
          <w:tcPr>
            <w:tcW w:w="430" w:type="pct"/>
            <w:tcBorders>
              <w:top w:val="single" w:sz="4" w:space="0" w:color="000000"/>
              <w:left w:val="single" w:sz="4" w:space="0" w:color="000000"/>
              <w:bottom w:val="single" w:sz="4" w:space="0" w:color="auto"/>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3129"/>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17</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 xml:space="preserve">Мероприятие 1.4. Организация и проведение фестивалей, конкурсов, олимпиад, обеспечивающих необходимые условия для интеллектуального, творческого, личностного развития воспитанников детских дошкольных учреждений </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590,0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59,00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59,00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59,00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59,00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59,00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59,0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59,0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59,0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59,0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59,0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2C6B36"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4.4.1.1</w:t>
            </w: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18</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59,0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19</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 xml:space="preserve">Мероприятие 1.5. </w:t>
            </w:r>
            <w:r w:rsidRPr="00C970AA">
              <w:rPr>
                <w:rFonts w:ascii="Times New Roman" w:eastAsia="Calibri" w:hAnsi="Times New Roman" w:cs="Times New Roman"/>
                <w:b/>
                <w:bCs/>
                <w:color w:val="000000"/>
                <w:sz w:val="24"/>
                <w:szCs w:val="24"/>
              </w:rPr>
              <w:t xml:space="preserve">Укрепление материально-технической базы в   муниципальных дошкольных образовательных организациях   </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874263" w:rsidP="00667A0F">
            <w:pPr>
              <w:spacing w:after="0"/>
              <w:jc w:val="center"/>
              <w:rPr>
                <w:rFonts w:ascii="Times New Roman" w:eastAsia="Calibri" w:hAnsi="Times New Roman" w:cs="Times New Roman"/>
                <w:b/>
                <w:sz w:val="24"/>
                <w:szCs w:val="24"/>
              </w:rPr>
            </w:pPr>
            <w:r w:rsidRPr="00874263">
              <w:rPr>
                <w:rFonts w:ascii="Times New Roman" w:eastAsia="Calibri" w:hAnsi="Times New Roman" w:cs="Times New Roman"/>
                <w:bCs/>
                <w:sz w:val="24"/>
                <w:szCs w:val="24"/>
              </w:rPr>
              <w:t>1.1.5.1</w:t>
            </w:r>
          </w:p>
        </w:tc>
      </w:tr>
      <w:tr w:rsidR="00C970AA" w:rsidRPr="00992D10" w:rsidTr="00C970AA">
        <w:trPr>
          <w:trHeight w:val="255"/>
        </w:trPr>
        <w:tc>
          <w:tcPr>
            <w:tcW w:w="174" w:type="pct"/>
            <w:tcBorders>
              <w:top w:val="single" w:sz="4" w:space="0" w:color="000000"/>
              <w:left w:val="single" w:sz="4" w:space="0" w:color="000000"/>
              <w:bottom w:val="single" w:sz="4" w:space="0" w:color="auto"/>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20</w:t>
            </w:r>
          </w:p>
        </w:tc>
        <w:tc>
          <w:tcPr>
            <w:tcW w:w="797" w:type="pct"/>
            <w:tcBorders>
              <w:top w:val="single" w:sz="4" w:space="0" w:color="000000"/>
              <w:left w:val="single" w:sz="4" w:space="0" w:color="000000"/>
              <w:bottom w:val="single" w:sz="4" w:space="0" w:color="auto"/>
              <w:right w:val="single" w:sz="4" w:space="0" w:color="000000"/>
            </w:tcBorders>
          </w:tcPr>
          <w:p w:rsidR="00C970AA" w:rsidRPr="00C970AA" w:rsidRDefault="00C970AA" w:rsidP="00667A0F">
            <w:pPr>
              <w:spacing w:after="0"/>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53"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64"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1"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9"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4"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6"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0"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430" w:type="pct"/>
            <w:tcBorders>
              <w:top w:val="single" w:sz="4" w:space="0" w:color="000000"/>
              <w:left w:val="single" w:sz="4" w:space="0" w:color="000000"/>
              <w:bottom w:val="single" w:sz="4" w:space="0" w:color="auto"/>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auto"/>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21</w:t>
            </w:r>
          </w:p>
        </w:tc>
        <w:tc>
          <w:tcPr>
            <w:tcW w:w="797" w:type="pct"/>
            <w:tcBorders>
              <w:top w:val="single" w:sz="4" w:space="0" w:color="000000"/>
              <w:left w:val="single" w:sz="4" w:space="0" w:color="000000"/>
              <w:bottom w:val="single" w:sz="4" w:space="0" w:color="auto"/>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 xml:space="preserve">Мероприятие 1.6. </w:t>
            </w:r>
            <w:r w:rsidRPr="00C970AA">
              <w:rPr>
                <w:rFonts w:ascii="Times New Roman" w:eastAsia="Calibri" w:hAnsi="Times New Roman" w:cs="Times New Roman"/>
                <w:b/>
                <w:bCs/>
                <w:color w:val="000000"/>
                <w:sz w:val="24"/>
                <w:szCs w:val="24"/>
              </w:rPr>
              <w:t>Создание в   муниципальных дошкольных образовательных организациях   условий для получения детьми-инвалидами качественного образования</w:t>
            </w:r>
          </w:p>
        </w:tc>
        <w:tc>
          <w:tcPr>
            <w:tcW w:w="396"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53"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64"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11"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09"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14"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06"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10"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
                <w:sz w:val="20"/>
                <w:szCs w:val="20"/>
              </w:rPr>
            </w:pPr>
            <w:r w:rsidRPr="00F5571D">
              <w:rPr>
                <w:rFonts w:ascii="Times New Roman" w:eastAsia="Calibri" w:hAnsi="Times New Roman" w:cs="Times New Roman"/>
                <w:b/>
                <w:sz w:val="20"/>
                <w:szCs w:val="20"/>
              </w:rPr>
              <w:t>0</w:t>
            </w:r>
          </w:p>
        </w:tc>
        <w:tc>
          <w:tcPr>
            <w:tcW w:w="430" w:type="pct"/>
            <w:tcBorders>
              <w:top w:val="single" w:sz="4" w:space="0" w:color="000000"/>
              <w:left w:val="single" w:sz="4" w:space="0" w:color="000000"/>
              <w:bottom w:val="single" w:sz="4" w:space="0" w:color="auto"/>
              <w:right w:val="single" w:sz="4" w:space="0" w:color="000000"/>
            </w:tcBorders>
            <w:vAlign w:val="center"/>
          </w:tcPr>
          <w:p w:rsidR="00C970AA" w:rsidRPr="00C970AA" w:rsidRDefault="00874263" w:rsidP="00667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1.1.2.1</w:t>
            </w:r>
          </w:p>
        </w:tc>
      </w:tr>
      <w:tr w:rsidR="00C970AA" w:rsidRPr="00992D10" w:rsidTr="00C970AA">
        <w:trPr>
          <w:trHeight w:val="255"/>
        </w:trPr>
        <w:tc>
          <w:tcPr>
            <w:tcW w:w="174" w:type="pct"/>
            <w:tcBorders>
              <w:top w:val="single" w:sz="4" w:space="0" w:color="000000"/>
              <w:left w:val="single" w:sz="4" w:space="0" w:color="000000"/>
              <w:bottom w:val="single" w:sz="4" w:space="0" w:color="auto"/>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97" w:type="pct"/>
            <w:tcBorders>
              <w:top w:val="single" w:sz="4" w:space="0" w:color="000000"/>
              <w:left w:val="single" w:sz="4" w:space="0" w:color="000000"/>
              <w:bottom w:val="single" w:sz="4" w:space="0" w:color="auto"/>
              <w:right w:val="single" w:sz="4" w:space="0" w:color="000000"/>
            </w:tcBorders>
          </w:tcPr>
          <w:p w:rsidR="00C970AA" w:rsidRPr="00C970AA" w:rsidRDefault="00C970AA" w:rsidP="00667A0F">
            <w:pPr>
              <w:spacing w:after="0"/>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53"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64"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1"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9"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4" w:type="pct"/>
            <w:gridSpan w:val="2"/>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6"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0"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430" w:type="pct"/>
            <w:tcBorders>
              <w:top w:val="single" w:sz="4" w:space="0" w:color="000000"/>
              <w:left w:val="single" w:sz="4" w:space="0" w:color="000000"/>
              <w:bottom w:val="single" w:sz="4" w:space="0" w:color="auto"/>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76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2</w:t>
            </w:r>
            <w:r w:rsidR="00F5571D">
              <w:rPr>
                <w:rFonts w:ascii="Times New Roman" w:eastAsia="Calibri" w:hAnsi="Times New Roman" w:cs="Times New Roman"/>
                <w:sz w:val="24"/>
                <w:szCs w:val="24"/>
              </w:rPr>
              <w:t>3</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u w:val="single"/>
              </w:rPr>
              <w:t>Подпрограмма 2.</w:t>
            </w:r>
            <w:r w:rsidRPr="00C970AA">
              <w:rPr>
                <w:rFonts w:ascii="Times New Roman" w:eastAsia="Calibri" w:hAnsi="Times New Roman" w:cs="Times New Roman"/>
                <w:b/>
                <w:bCs/>
                <w:sz w:val="24"/>
                <w:szCs w:val="24"/>
              </w:rPr>
              <w:t xml:space="preserve"> «Развитие системы общего образования в Байкаловском муниципальном районе»</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3 125 407,5</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306 971,1</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313 159,6</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24" w:right="-93"/>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313 159,6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23" w:right="-9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313 159,6</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26" w:right="-98"/>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313 159,6</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18" w:right="-89"/>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313 159,6</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right="-105" w:hanging="127"/>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313 159,6</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ind w:left="-111" w:right="-109"/>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313 159,6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07" w:right="-107"/>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313 159,6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ind w:left="-109" w:right="-104"/>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313 159,6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2</w:t>
            </w:r>
            <w:r w:rsidR="00F5571D">
              <w:rPr>
                <w:rFonts w:ascii="Times New Roman" w:eastAsia="Calibri" w:hAnsi="Times New Roman" w:cs="Times New Roman"/>
                <w:sz w:val="24"/>
                <w:szCs w:val="24"/>
              </w:rPr>
              <w:t>4</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610035" w:rsidP="00667A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00C970AA" w:rsidRPr="00C970AA">
              <w:rPr>
                <w:rFonts w:ascii="Times New Roman" w:eastAsia="Calibri" w:hAnsi="Times New Roman" w:cs="Times New Roman"/>
                <w:sz w:val="24"/>
                <w:szCs w:val="24"/>
              </w:rPr>
              <w:t>едеральный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218 096,5</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21 578,8</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21 835,3</w:t>
            </w:r>
          </w:p>
        </w:tc>
        <w:tc>
          <w:tcPr>
            <w:tcW w:w="311"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ind w:right="-93"/>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21 835,3</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2</w:t>
            </w:r>
            <w:r w:rsidR="00F5571D">
              <w:rPr>
                <w:rFonts w:ascii="Times New Roman" w:eastAsia="Calibri" w:hAnsi="Times New Roman" w:cs="Times New Roman"/>
                <w:sz w:val="24"/>
                <w:szCs w:val="24"/>
              </w:rPr>
              <w:t>5</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1 661 554,9</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163 413,1</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166 460,2</w:t>
            </w:r>
          </w:p>
        </w:tc>
        <w:tc>
          <w:tcPr>
            <w:tcW w:w="311"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ind w:right="-93"/>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166 460,2</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ind w:left="-123" w:right="-90" w:firstLine="123"/>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166 460,2</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ind w:left="-126" w:right="-98"/>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166 460,2</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ind w:left="-118" w:right="-89" w:firstLine="118"/>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166 460,2</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ind w:right="-105"/>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166 460,2</w:t>
            </w:r>
          </w:p>
        </w:tc>
        <w:tc>
          <w:tcPr>
            <w:tcW w:w="310" w:type="pct"/>
            <w:tcBorders>
              <w:top w:val="single" w:sz="4" w:space="0" w:color="000000"/>
              <w:left w:val="single" w:sz="4" w:space="0" w:color="000000"/>
              <w:bottom w:val="single" w:sz="4" w:space="0" w:color="000000"/>
              <w:right w:val="single" w:sz="4" w:space="0" w:color="000000"/>
            </w:tcBorders>
            <w:hideMark/>
          </w:tcPr>
          <w:p w:rsidR="00C970AA" w:rsidRPr="00D4772E" w:rsidRDefault="00C970AA" w:rsidP="00667A0F">
            <w:pPr>
              <w:spacing w:after="0"/>
              <w:ind w:left="-111" w:right="-109"/>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166 460,2</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ind w:left="-107"/>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166 460,2</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ind w:left="-109"/>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166 460,2</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2</w:t>
            </w:r>
            <w:r w:rsidR="00F5571D">
              <w:rPr>
                <w:rFonts w:ascii="Times New Roman" w:eastAsia="Calibri" w:hAnsi="Times New Roman" w:cs="Times New Roman"/>
                <w:sz w:val="24"/>
                <w:szCs w:val="24"/>
              </w:rPr>
              <w:t>6</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1 245 756,1</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121 979,2</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124 864,1</w:t>
            </w:r>
          </w:p>
        </w:tc>
        <w:tc>
          <w:tcPr>
            <w:tcW w:w="311"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124 864,1</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124 864,1</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124 864,1</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124 864,1</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124 864,1</w:t>
            </w:r>
          </w:p>
        </w:tc>
        <w:tc>
          <w:tcPr>
            <w:tcW w:w="310" w:type="pct"/>
            <w:tcBorders>
              <w:top w:val="single" w:sz="4" w:space="0" w:color="000000"/>
              <w:left w:val="single" w:sz="4" w:space="0" w:color="000000"/>
              <w:bottom w:val="single" w:sz="4" w:space="0" w:color="000000"/>
              <w:right w:val="single" w:sz="4" w:space="0" w:color="000000"/>
            </w:tcBorders>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124 864,1</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124 864,1</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124 864,1</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C970AA">
        <w:trPr>
          <w:trHeight w:val="1275"/>
        </w:trPr>
        <w:tc>
          <w:tcPr>
            <w:tcW w:w="174" w:type="pct"/>
            <w:tcBorders>
              <w:top w:val="single" w:sz="4" w:space="0" w:color="auto"/>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2</w:t>
            </w:r>
            <w:r w:rsidR="00F5571D">
              <w:rPr>
                <w:rFonts w:ascii="Times New Roman" w:eastAsia="Calibri" w:hAnsi="Times New Roman" w:cs="Times New Roman"/>
                <w:sz w:val="24"/>
                <w:szCs w:val="24"/>
              </w:rPr>
              <w:t>7</w:t>
            </w:r>
          </w:p>
        </w:tc>
        <w:tc>
          <w:tcPr>
            <w:tcW w:w="797" w:type="pct"/>
            <w:tcBorders>
              <w:top w:val="single" w:sz="4" w:space="0" w:color="auto"/>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Мероприятие 2.1.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396" w:type="pct"/>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1 196 495,2</w:t>
            </w:r>
          </w:p>
        </w:tc>
        <w:tc>
          <w:tcPr>
            <w:tcW w:w="353" w:type="pct"/>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117 641,8</w:t>
            </w:r>
          </w:p>
        </w:tc>
        <w:tc>
          <w:tcPr>
            <w:tcW w:w="364" w:type="pct"/>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119 872,6</w:t>
            </w:r>
          </w:p>
        </w:tc>
        <w:tc>
          <w:tcPr>
            <w:tcW w:w="311" w:type="pct"/>
            <w:gridSpan w:val="2"/>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119 872,6</w:t>
            </w:r>
          </w:p>
        </w:tc>
        <w:tc>
          <w:tcPr>
            <w:tcW w:w="312" w:type="pct"/>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119 872,6</w:t>
            </w:r>
          </w:p>
        </w:tc>
        <w:tc>
          <w:tcPr>
            <w:tcW w:w="309" w:type="pct"/>
            <w:gridSpan w:val="2"/>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119 872,6</w:t>
            </w:r>
          </w:p>
        </w:tc>
        <w:tc>
          <w:tcPr>
            <w:tcW w:w="314" w:type="pct"/>
            <w:gridSpan w:val="2"/>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119 872,6</w:t>
            </w:r>
          </w:p>
        </w:tc>
        <w:tc>
          <w:tcPr>
            <w:tcW w:w="306" w:type="pct"/>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119 872,6</w:t>
            </w:r>
          </w:p>
        </w:tc>
        <w:tc>
          <w:tcPr>
            <w:tcW w:w="310" w:type="pct"/>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119 872,6</w:t>
            </w:r>
          </w:p>
        </w:tc>
        <w:tc>
          <w:tcPr>
            <w:tcW w:w="312" w:type="pct"/>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119 872,6</w:t>
            </w:r>
          </w:p>
        </w:tc>
        <w:tc>
          <w:tcPr>
            <w:tcW w:w="312" w:type="pct"/>
            <w:tcBorders>
              <w:top w:val="single" w:sz="4" w:space="0" w:color="auto"/>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119 872,6</w:t>
            </w:r>
          </w:p>
        </w:tc>
        <w:tc>
          <w:tcPr>
            <w:tcW w:w="430" w:type="pct"/>
            <w:tcBorders>
              <w:top w:val="single" w:sz="4" w:space="0" w:color="auto"/>
              <w:left w:val="single" w:sz="4" w:space="0" w:color="000000"/>
              <w:bottom w:val="single" w:sz="4" w:space="0" w:color="000000"/>
              <w:right w:val="single" w:sz="4" w:space="0" w:color="000000"/>
            </w:tcBorders>
            <w:vAlign w:val="center"/>
          </w:tcPr>
          <w:p w:rsidR="00C970AA" w:rsidRPr="009337E1" w:rsidRDefault="00874263"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 xml:space="preserve">2.2.1.1, 2.2.1.2, 2.2.1.3, 2.2.1.4, </w:t>
            </w:r>
            <w:r w:rsidR="009337E1" w:rsidRPr="009337E1">
              <w:rPr>
                <w:rFonts w:ascii="Times New Roman" w:eastAsia="Calibri" w:hAnsi="Times New Roman" w:cs="Times New Roman"/>
                <w:sz w:val="24"/>
                <w:szCs w:val="24"/>
              </w:rPr>
              <w:t>2.2.1.5,</w:t>
            </w:r>
            <w:r w:rsidR="004446FE" w:rsidRPr="009337E1">
              <w:rPr>
                <w:rFonts w:ascii="Times New Roman" w:eastAsia="Calibri" w:hAnsi="Times New Roman" w:cs="Times New Roman"/>
                <w:sz w:val="24"/>
                <w:szCs w:val="24"/>
              </w:rPr>
              <w:t xml:space="preserve"> 2.2.6.3</w:t>
            </w: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bCs/>
                <w:sz w:val="24"/>
                <w:szCs w:val="24"/>
              </w:rPr>
            </w:pPr>
            <w:r w:rsidRPr="00C970AA">
              <w:rPr>
                <w:rFonts w:ascii="Times New Roman" w:eastAsia="Calibri" w:hAnsi="Times New Roman" w:cs="Times New Roman"/>
                <w:bCs/>
                <w:sz w:val="24"/>
                <w:szCs w:val="24"/>
              </w:rPr>
              <w:t>2</w:t>
            </w:r>
            <w:r w:rsidR="00F5571D">
              <w:rPr>
                <w:rFonts w:ascii="Times New Roman" w:eastAsia="Calibri" w:hAnsi="Times New Roman" w:cs="Times New Roman"/>
                <w:bCs/>
                <w:sz w:val="24"/>
                <w:szCs w:val="24"/>
              </w:rPr>
              <w:t>8</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bCs/>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auto"/>
              <w:right w:val="single" w:sz="4" w:space="0" w:color="000000"/>
            </w:tcBorders>
          </w:tcPr>
          <w:p w:rsidR="00C970AA" w:rsidRPr="00C970AA" w:rsidRDefault="00C970AA" w:rsidP="007634DA">
            <w:pPr>
              <w:spacing w:after="0"/>
              <w:jc w:val="center"/>
              <w:rPr>
                <w:rFonts w:ascii="Times New Roman" w:eastAsia="Calibri" w:hAnsi="Times New Roman" w:cs="Times New Roman"/>
                <w:bCs/>
                <w:sz w:val="24"/>
                <w:szCs w:val="24"/>
              </w:rPr>
            </w:pPr>
            <w:r w:rsidRPr="00C970AA">
              <w:rPr>
                <w:rFonts w:ascii="Times New Roman" w:eastAsia="Calibri" w:hAnsi="Times New Roman" w:cs="Times New Roman"/>
                <w:bCs/>
                <w:sz w:val="24"/>
                <w:szCs w:val="24"/>
              </w:rPr>
              <w:t>2</w:t>
            </w:r>
            <w:r w:rsidR="00F5571D">
              <w:rPr>
                <w:rFonts w:ascii="Times New Roman" w:eastAsia="Calibri" w:hAnsi="Times New Roman" w:cs="Times New Roman"/>
                <w:bCs/>
                <w:sz w:val="24"/>
                <w:szCs w:val="24"/>
              </w:rPr>
              <w:t>9</w:t>
            </w:r>
          </w:p>
        </w:tc>
        <w:tc>
          <w:tcPr>
            <w:tcW w:w="797" w:type="pct"/>
            <w:tcBorders>
              <w:top w:val="single" w:sz="4" w:space="0" w:color="000000"/>
              <w:left w:val="single" w:sz="4" w:space="0" w:color="000000"/>
              <w:bottom w:val="single" w:sz="4" w:space="0" w:color="auto"/>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1 196 495,2</w:t>
            </w:r>
          </w:p>
        </w:tc>
        <w:tc>
          <w:tcPr>
            <w:tcW w:w="353"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117 641,8</w:t>
            </w:r>
          </w:p>
        </w:tc>
        <w:tc>
          <w:tcPr>
            <w:tcW w:w="364"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311"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309"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314" w:type="pct"/>
            <w:gridSpan w:val="2"/>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306"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310"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312" w:type="pct"/>
            <w:tcBorders>
              <w:top w:val="single" w:sz="4" w:space="0" w:color="000000"/>
              <w:left w:val="single" w:sz="4" w:space="0" w:color="000000"/>
              <w:bottom w:val="single" w:sz="4" w:space="0" w:color="auto"/>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119 872,6</w:t>
            </w:r>
          </w:p>
        </w:tc>
        <w:tc>
          <w:tcPr>
            <w:tcW w:w="430" w:type="pct"/>
            <w:tcBorders>
              <w:top w:val="single" w:sz="4" w:space="0" w:color="000000"/>
              <w:left w:val="single" w:sz="4" w:space="0" w:color="000000"/>
              <w:bottom w:val="single" w:sz="4" w:space="0" w:color="auto"/>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bCs/>
                <w:sz w:val="24"/>
                <w:szCs w:val="24"/>
              </w:rPr>
            </w:pPr>
          </w:p>
        </w:tc>
      </w:tr>
      <w:tr w:rsidR="00C970AA" w:rsidRPr="00992D10" w:rsidTr="00C970AA">
        <w:trPr>
          <w:trHeight w:val="56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 xml:space="preserve">Мероприятие 2.2. </w:t>
            </w:r>
            <w:r w:rsidRPr="00C970AA">
              <w:rPr>
                <w:rFonts w:ascii="Times New Roman" w:eastAsia="Calibri" w:hAnsi="Times New Roman" w:cs="Times New Roman"/>
                <w:b/>
                <w:bCs/>
                <w:color w:val="000000"/>
                <w:sz w:val="24"/>
                <w:szCs w:val="24"/>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 детей в муниципальных общеобразовательных организациях</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1 572 667,9</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154 833,1</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157 537,2</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157 537,2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157 537,2</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157 537,2</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157 537,2</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157 537,2</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157 537,2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157 537,2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157 537,2</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4446FE"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2.2.3.1, 2.2.3.2</w:t>
            </w:r>
          </w:p>
        </w:tc>
      </w:tr>
      <w:tr w:rsidR="00C970AA" w:rsidRPr="00992D10" w:rsidTr="00C970AA">
        <w:trPr>
          <w:trHeight w:val="282"/>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3</w:t>
            </w:r>
            <w:r w:rsidR="00F5571D">
              <w:rPr>
                <w:rFonts w:ascii="Times New Roman" w:eastAsia="Calibri" w:hAnsi="Times New Roman" w:cs="Times New Roman"/>
                <w:sz w:val="24"/>
                <w:szCs w:val="24"/>
              </w:rPr>
              <w:t>1</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1 572 667,9</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154 833,1</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157 537,2</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C970AA">
        <w:trPr>
          <w:trHeight w:val="1692"/>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3</w:t>
            </w:r>
            <w:r w:rsidR="00F5571D">
              <w:rPr>
                <w:rFonts w:ascii="Times New Roman" w:eastAsia="Calibri" w:hAnsi="Times New Roman" w:cs="Times New Roman"/>
                <w:sz w:val="24"/>
                <w:szCs w:val="24"/>
              </w:rPr>
              <w:t>2</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Мероприятие 2.3. Осуществление мероприятий по обеспечению питанием обучающихся в муниципальных общеобразовательных организациях</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88 887,0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8 580,0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8 923,0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8 923,0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8 923,0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8 923,0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8 923,0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8 923,0</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8 923,0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8 923,0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8 923,0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4446FE"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2.2.2.1</w:t>
            </w: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3</w:t>
            </w:r>
            <w:r w:rsidR="00F5571D">
              <w:rPr>
                <w:rFonts w:ascii="Times New Roman" w:eastAsia="Calibri" w:hAnsi="Times New Roman" w:cs="Times New Roman"/>
                <w:sz w:val="24"/>
                <w:szCs w:val="24"/>
              </w:rPr>
              <w:t>3</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88 887,0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8 580,0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8 923,0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Times New Roman" w:hAnsi="Times New Roman" w:cs="Times New Roman"/>
                <w:sz w:val="24"/>
                <w:szCs w:val="24"/>
              </w:rPr>
            </w:pPr>
            <w:r w:rsidRPr="00C970AA">
              <w:rPr>
                <w:rFonts w:ascii="Times New Roman" w:eastAsia="Times New Roman" w:hAnsi="Times New Roman" w:cs="Times New Roman"/>
                <w:sz w:val="24"/>
                <w:szCs w:val="24"/>
              </w:rPr>
              <w:t>3</w:t>
            </w:r>
            <w:r w:rsidR="00F5571D">
              <w:rPr>
                <w:rFonts w:ascii="Times New Roman" w:eastAsia="Times New Roman" w:hAnsi="Times New Roman" w:cs="Times New Roman"/>
                <w:sz w:val="24"/>
                <w:szCs w:val="24"/>
              </w:rPr>
              <w:t>4</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Times New Roman" w:hAnsi="Times New Roman" w:cs="Times New Roman"/>
                <w:sz w:val="24"/>
                <w:szCs w:val="24"/>
              </w:rPr>
            </w:pPr>
            <w:r w:rsidRPr="00C970AA">
              <w:rPr>
                <w:rFonts w:ascii="Times New Roman" w:eastAsia="Times New Roman" w:hAnsi="Times New Roman" w:cs="Times New Roman"/>
                <w:b/>
                <w:bCs/>
                <w:sz w:val="24"/>
                <w:szCs w:val="24"/>
              </w:rPr>
              <w:t>Мероприятие 2.4. Капитальный и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Times New Roman" w:hAnsi="Times New Roman" w:cs="Times New Roman"/>
                <w:b/>
                <w:sz w:val="19"/>
                <w:szCs w:val="19"/>
              </w:rPr>
            </w:pPr>
            <w:r w:rsidRPr="00D4772E">
              <w:rPr>
                <w:rFonts w:ascii="Times New Roman" w:eastAsia="Times New Roman" w:hAnsi="Times New Roman" w:cs="Times New Roman"/>
                <w:b/>
                <w:sz w:val="19"/>
                <w:szCs w:val="19"/>
              </w:rPr>
              <w:t>11 259,6</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Times New Roman" w:hAnsi="Times New Roman" w:cs="Times New Roman"/>
                <w:b/>
                <w:sz w:val="19"/>
                <w:szCs w:val="19"/>
              </w:rPr>
            </w:pPr>
            <w:r w:rsidRPr="00D4772E">
              <w:rPr>
                <w:rFonts w:ascii="Times New Roman" w:eastAsia="Times New Roman" w:hAnsi="Times New Roman" w:cs="Times New Roman"/>
                <w:b/>
                <w:sz w:val="19"/>
                <w:szCs w:val="19"/>
              </w:rPr>
              <w:t>669,3</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Times New Roman" w:hAnsi="Times New Roman" w:cs="Times New Roman"/>
                <w:b/>
                <w:sz w:val="19"/>
                <w:szCs w:val="19"/>
              </w:rPr>
            </w:pPr>
            <w:r w:rsidRPr="00D4772E">
              <w:rPr>
                <w:rFonts w:ascii="Times New Roman" w:eastAsia="Times New Roman" w:hAnsi="Times New Roman" w:cs="Times New Roman"/>
                <w:b/>
                <w:sz w:val="19"/>
                <w:szCs w:val="19"/>
              </w:rPr>
              <w:t>1 176,7</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b/>
                <w:sz w:val="19"/>
                <w:szCs w:val="19"/>
              </w:rPr>
              <w:t>1 176,7</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b/>
                <w:sz w:val="19"/>
                <w:szCs w:val="19"/>
              </w:rPr>
              <w:t>1 176,7</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b/>
                <w:sz w:val="19"/>
                <w:szCs w:val="19"/>
              </w:rPr>
              <w:t>1 176,7</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b/>
                <w:sz w:val="19"/>
                <w:szCs w:val="19"/>
              </w:rPr>
              <w:t>1 176,7</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b/>
                <w:sz w:val="19"/>
                <w:szCs w:val="19"/>
              </w:rPr>
              <w:t>1 176,7</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b/>
                <w:sz w:val="19"/>
                <w:szCs w:val="19"/>
              </w:rPr>
              <w:t>1 176,7</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b/>
                <w:sz w:val="19"/>
                <w:szCs w:val="19"/>
              </w:rPr>
              <w:t>1 176,7</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b/>
                <w:sz w:val="19"/>
                <w:szCs w:val="19"/>
              </w:rPr>
              <w:t>1 176,7</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9337E1" w:rsidP="00667A0F">
            <w:pPr>
              <w:spacing w:after="0"/>
              <w:jc w:val="center"/>
              <w:rPr>
                <w:rFonts w:ascii="Times New Roman" w:eastAsia="Times New Roman" w:hAnsi="Times New Roman" w:cs="Times New Roman"/>
                <w:sz w:val="24"/>
                <w:szCs w:val="24"/>
              </w:rPr>
            </w:pPr>
            <w:r w:rsidRPr="009337E1">
              <w:rPr>
                <w:rFonts w:ascii="Times New Roman" w:eastAsia="Times New Roman" w:hAnsi="Times New Roman" w:cs="Times New Roman"/>
                <w:sz w:val="24"/>
                <w:szCs w:val="24"/>
              </w:rPr>
              <w:t>2.2.6.1</w:t>
            </w: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3</w:t>
            </w:r>
            <w:r w:rsidR="00F5571D">
              <w:rPr>
                <w:rFonts w:ascii="Times New Roman" w:eastAsia="Calibri" w:hAnsi="Times New Roman" w:cs="Times New Roman"/>
                <w:sz w:val="24"/>
                <w:szCs w:val="24"/>
              </w:rPr>
              <w:t>5</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C970AA">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3</w:t>
            </w:r>
            <w:r w:rsidR="00F5571D">
              <w:rPr>
                <w:rFonts w:ascii="Times New Roman" w:eastAsia="Calibri" w:hAnsi="Times New Roman" w:cs="Times New Roman"/>
                <w:sz w:val="24"/>
                <w:szCs w:val="24"/>
              </w:rPr>
              <w:t>6</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Times New Roman" w:hAnsi="Times New Roman" w:cs="Times New Roman"/>
                <w:sz w:val="19"/>
                <w:szCs w:val="19"/>
              </w:rPr>
            </w:pPr>
            <w:r w:rsidRPr="00D4772E">
              <w:rPr>
                <w:rFonts w:ascii="Times New Roman" w:eastAsia="Times New Roman" w:hAnsi="Times New Roman" w:cs="Times New Roman"/>
                <w:sz w:val="19"/>
                <w:szCs w:val="19"/>
              </w:rPr>
              <w:t>11 259,6</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Times New Roman" w:hAnsi="Times New Roman" w:cs="Times New Roman"/>
                <w:sz w:val="19"/>
                <w:szCs w:val="19"/>
              </w:rPr>
            </w:pPr>
            <w:r w:rsidRPr="00D4772E">
              <w:rPr>
                <w:rFonts w:ascii="Times New Roman" w:eastAsia="Times New Roman" w:hAnsi="Times New Roman" w:cs="Times New Roman"/>
                <w:sz w:val="19"/>
                <w:szCs w:val="19"/>
              </w:rPr>
              <w:t>669,3</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Times New Roman" w:hAnsi="Times New Roman" w:cs="Times New Roman"/>
                <w:sz w:val="19"/>
                <w:szCs w:val="19"/>
              </w:rPr>
            </w:pPr>
            <w:r w:rsidRPr="00D4772E">
              <w:rPr>
                <w:rFonts w:ascii="Times New Roman" w:eastAsia="Times New Roman" w:hAnsi="Times New Roman" w:cs="Times New Roman"/>
                <w:sz w:val="19"/>
                <w:szCs w:val="19"/>
              </w:rPr>
              <w:t>1 176,7</w:t>
            </w:r>
          </w:p>
        </w:tc>
        <w:tc>
          <w:tcPr>
            <w:tcW w:w="311"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sz w:val="19"/>
                <w:szCs w:val="19"/>
              </w:rPr>
              <w:t>1 176,7</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sz w:val="19"/>
                <w:szCs w:val="19"/>
              </w:rPr>
              <w:t>1 176,7</w:t>
            </w: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sz w:val="19"/>
                <w:szCs w:val="19"/>
              </w:rPr>
              <w:t>1 176,7</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sz w:val="19"/>
                <w:szCs w:val="19"/>
              </w:rPr>
              <w:t>1 176,7</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sz w:val="19"/>
                <w:szCs w:val="19"/>
              </w:rPr>
              <w:t>1 176,7</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sz w:val="19"/>
                <w:szCs w:val="19"/>
              </w:rPr>
              <w:t>1 176,7</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sz w:val="19"/>
                <w:szCs w:val="19"/>
              </w:rPr>
              <w:t>1 176,7</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Times New Roman" w:hAnsi="Times New Roman" w:cs="Times New Roman"/>
                <w:sz w:val="19"/>
                <w:szCs w:val="19"/>
              </w:rPr>
              <w:t>1 176,7</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C970AA">
        <w:trPr>
          <w:trHeight w:val="558"/>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Мероприятие 2.5.  Укрепление материально-технической базы  в  общеобразовательных организациях</w:t>
            </w:r>
          </w:p>
        </w:tc>
        <w:tc>
          <w:tcPr>
            <w:tcW w:w="39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4446FE"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2.2.6.1, 2.2.6.2</w:t>
            </w:r>
          </w:p>
        </w:tc>
      </w:tr>
      <w:tr w:rsidR="00C970AA" w:rsidRPr="00992D10" w:rsidTr="00C970AA">
        <w:trPr>
          <w:trHeight w:val="558"/>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jc w:val="both"/>
              <w:rPr>
                <w:rFonts w:ascii="Times New Roman" w:eastAsia="Calibri" w:hAnsi="Times New Roman" w:cs="Times New Roman"/>
                <w:b/>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C970AA">
        <w:trPr>
          <w:trHeight w:val="558"/>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bCs/>
                <w:color w:val="000000"/>
                <w:sz w:val="24"/>
                <w:szCs w:val="24"/>
              </w:rPr>
              <w:t xml:space="preserve">Мероприятие 2.6 </w:t>
            </w:r>
            <w:r w:rsidRPr="00C970AA">
              <w:rPr>
                <w:rFonts w:ascii="Times New Roman" w:eastAsia="Calibri" w:hAnsi="Times New Roman" w:cs="Times New Roman"/>
                <w:b/>
                <w:sz w:val="24"/>
                <w:szCs w:val="24"/>
              </w:rPr>
              <w:t>Создание (обновление) материально-технической базы для функционирования центров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w:t>
            </w:r>
          </w:p>
        </w:tc>
        <w:tc>
          <w:tcPr>
            <w:tcW w:w="39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4446FE" w:rsidP="00C31705">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2.2.7.</w:t>
            </w:r>
            <w:r w:rsidR="00C31705">
              <w:rPr>
                <w:rFonts w:ascii="Times New Roman" w:eastAsia="Calibri" w:hAnsi="Times New Roman" w:cs="Times New Roman"/>
                <w:sz w:val="24"/>
                <w:szCs w:val="24"/>
              </w:rPr>
              <w:t>2</w:t>
            </w:r>
          </w:p>
        </w:tc>
      </w:tr>
      <w:tr w:rsidR="00C970AA" w:rsidRPr="00992D10" w:rsidTr="00C970AA">
        <w:trPr>
          <w:trHeight w:val="558"/>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jc w:val="both"/>
              <w:rPr>
                <w:rFonts w:ascii="Times New Roman" w:eastAsia="Calibri" w:hAnsi="Times New Roman" w:cs="Times New Roman"/>
                <w:b/>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C970AA" w:rsidP="00667A0F">
            <w:pPr>
              <w:spacing w:after="0"/>
              <w:jc w:val="center"/>
              <w:rPr>
                <w:rFonts w:ascii="Times New Roman" w:eastAsia="Calibri" w:hAnsi="Times New Roman" w:cs="Times New Roman"/>
                <w:sz w:val="24"/>
                <w:szCs w:val="24"/>
              </w:rPr>
            </w:pPr>
          </w:p>
        </w:tc>
      </w:tr>
      <w:tr w:rsidR="00C31705" w:rsidRPr="00992D10" w:rsidTr="00C970AA">
        <w:trPr>
          <w:trHeight w:val="558"/>
        </w:trPr>
        <w:tc>
          <w:tcPr>
            <w:tcW w:w="174" w:type="pct"/>
            <w:tcBorders>
              <w:top w:val="single" w:sz="4" w:space="0" w:color="000000"/>
              <w:left w:val="single" w:sz="4" w:space="0" w:color="000000"/>
              <w:bottom w:val="single" w:sz="4" w:space="0" w:color="000000"/>
              <w:right w:val="single" w:sz="4" w:space="0" w:color="000000"/>
            </w:tcBorders>
          </w:tcPr>
          <w:p w:rsidR="00C31705" w:rsidRDefault="00C31705"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97" w:type="pct"/>
            <w:tcBorders>
              <w:top w:val="single" w:sz="4" w:space="0" w:color="000000"/>
              <w:left w:val="single" w:sz="4" w:space="0" w:color="000000"/>
              <w:bottom w:val="single" w:sz="4" w:space="0" w:color="000000"/>
              <w:right w:val="single" w:sz="4" w:space="0" w:color="000000"/>
            </w:tcBorders>
          </w:tcPr>
          <w:p w:rsidR="00C31705" w:rsidRPr="00C31705" w:rsidRDefault="00C31705" w:rsidP="00667A0F">
            <w:pPr>
              <w:spacing w:after="0" w:line="240" w:lineRule="auto"/>
              <w:jc w:val="both"/>
              <w:rPr>
                <w:rFonts w:ascii="Times New Roman" w:eastAsia="Calibri" w:hAnsi="Times New Roman" w:cs="Times New Roman"/>
                <w:b/>
                <w:sz w:val="24"/>
                <w:szCs w:val="24"/>
              </w:rPr>
            </w:pPr>
            <w:r w:rsidRPr="00C31705">
              <w:rPr>
                <w:rFonts w:ascii="Times New Roman" w:eastAsia="Calibri" w:hAnsi="Times New Roman" w:cs="Times New Roman"/>
                <w:b/>
                <w:sz w:val="24"/>
                <w:szCs w:val="24"/>
              </w:rPr>
              <w:t>Мероприятие 2.7.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w:t>
            </w:r>
          </w:p>
        </w:tc>
        <w:tc>
          <w:tcPr>
            <w:tcW w:w="396"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31705" w:rsidRPr="009337E1" w:rsidRDefault="000D59BC" w:rsidP="00667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2.2.7.1</w:t>
            </w:r>
          </w:p>
        </w:tc>
      </w:tr>
      <w:tr w:rsidR="00C31705" w:rsidRPr="00992D10" w:rsidTr="00C970AA">
        <w:trPr>
          <w:trHeight w:val="558"/>
        </w:trPr>
        <w:tc>
          <w:tcPr>
            <w:tcW w:w="174" w:type="pct"/>
            <w:tcBorders>
              <w:top w:val="single" w:sz="4" w:space="0" w:color="000000"/>
              <w:left w:val="single" w:sz="4" w:space="0" w:color="000000"/>
              <w:bottom w:val="single" w:sz="4" w:space="0" w:color="000000"/>
              <w:right w:val="single" w:sz="4" w:space="0" w:color="000000"/>
            </w:tcBorders>
          </w:tcPr>
          <w:p w:rsidR="00C31705" w:rsidRDefault="00C31705"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97" w:type="pct"/>
            <w:tcBorders>
              <w:top w:val="single" w:sz="4" w:space="0" w:color="000000"/>
              <w:left w:val="single" w:sz="4" w:space="0" w:color="000000"/>
              <w:bottom w:val="single" w:sz="4" w:space="0" w:color="000000"/>
              <w:right w:val="single" w:sz="4" w:space="0" w:color="000000"/>
            </w:tcBorders>
          </w:tcPr>
          <w:p w:rsidR="00C31705" w:rsidRPr="00C970AA" w:rsidRDefault="00C31705" w:rsidP="00667A0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31705" w:rsidRPr="009337E1" w:rsidRDefault="00C31705" w:rsidP="00667A0F">
            <w:pPr>
              <w:spacing w:after="0"/>
              <w:jc w:val="center"/>
              <w:rPr>
                <w:rFonts w:ascii="Times New Roman" w:eastAsia="Calibri" w:hAnsi="Times New Roman" w:cs="Times New Roman"/>
                <w:sz w:val="24"/>
                <w:szCs w:val="24"/>
              </w:rPr>
            </w:pPr>
          </w:p>
        </w:tc>
      </w:tr>
      <w:tr w:rsidR="00C31705" w:rsidRPr="00992D10" w:rsidTr="00C970AA">
        <w:trPr>
          <w:trHeight w:val="558"/>
        </w:trPr>
        <w:tc>
          <w:tcPr>
            <w:tcW w:w="174" w:type="pct"/>
            <w:tcBorders>
              <w:top w:val="single" w:sz="4" w:space="0" w:color="000000"/>
              <w:left w:val="single" w:sz="4" w:space="0" w:color="000000"/>
              <w:bottom w:val="single" w:sz="4" w:space="0" w:color="000000"/>
              <w:right w:val="single" w:sz="4" w:space="0" w:color="000000"/>
            </w:tcBorders>
          </w:tcPr>
          <w:p w:rsidR="00C31705" w:rsidRDefault="00C31705"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97" w:type="pct"/>
            <w:tcBorders>
              <w:top w:val="single" w:sz="4" w:space="0" w:color="000000"/>
              <w:left w:val="single" w:sz="4" w:space="0" w:color="000000"/>
              <w:bottom w:val="single" w:sz="4" w:space="0" w:color="000000"/>
              <w:right w:val="single" w:sz="4" w:space="0" w:color="000000"/>
            </w:tcBorders>
          </w:tcPr>
          <w:p w:rsidR="00C31705" w:rsidRPr="00C970AA" w:rsidRDefault="00C31705" w:rsidP="00667A0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31705" w:rsidRPr="00D4772E" w:rsidRDefault="00C31705" w:rsidP="00667A0F">
            <w:pPr>
              <w:spacing w:after="0"/>
              <w:jc w:val="center"/>
              <w:rPr>
                <w:rFonts w:ascii="Times New Roman" w:eastAsia="Calibri" w:hAnsi="Times New Roman" w:cs="Times New Roman"/>
                <w:sz w:val="19"/>
                <w:szCs w:val="19"/>
              </w:rPr>
            </w:pPr>
            <w:r>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31705" w:rsidRPr="009337E1" w:rsidRDefault="00C31705" w:rsidP="00667A0F">
            <w:pPr>
              <w:spacing w:after="0"/>
              <w:jc w:val="center"/>
              <w:rPr>
                <w:rFonts w:ascii="Times New Roman" w:eastAsia="Calibri" w:hAnsi="Times New Roman" w:cs="Times New Roman"/>
                <w:sz w:val="24"/>
                <w:szCs w:val="24"/>
              </w:rPr>
            </w:pPr>
          </w:p>
        </w:tc>
      </w:tr>
      <w:tr w:rsidR="00C970AA" w:rsidRPr="00992D10" w:rsidTr="00C970AA">
        <w:trPr>
          <w:trHeight w:val="558"/>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31705">
              <w:rPr>
                <w:rFonts w:ascii="Times New Roman" w:eastAsia="Calibri" w:hAnsi="Times New Roman" w:cs="Times New Roman"/>
                <w:sz w:val="24"/>
                <w:szCs w:val="24"/>
              </w:rPr>
              <w:t>4</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C31705">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Мероприятие 2.</w:t>
            </w:r>
            <w:r w:rsidR="00C31705">
              <w:rPr>
                <w:rFonts w:ascii="Times New Roman" w:eastAsia="Calibri" w:hAnsi="Times New Roman" w:cs="Times New Roman"/>
                <w:b/>
                <w:sz w:val="24"/>
                <w:szCs w:val="24"/>
              </w:rPr>
              <w:t>8</w:t>
            </w:r>
            <w:r w:rsidRPr="00C970AA">
              <w:rPr>
                <w:rFonts w:ascii="Times New Roman" w:eastAsia="Calibri" w:hAnsi="Times New Roman" w:cs="Times New Roman"/>
                <w:b/>
                <w:sz w:val="24"/>
                <w:szCs w:val="24"/>
              </w:rPr>
              <w:t>.  Создание  в  общеобразовательных организациях, расположенных в сельской местности, условий для занятий физической культурой и спортом</w:t>
            </w:r>
          </w:p>
        </w:tc>
        <w:tc>
          <w:tcPr>
            <w:tcW w:w="39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9337E1"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2.2.6.2</w:t>
            </w:r>
          </w:p>
        </w:tc>
      </w:tr>
      <w:tr w:rsidR="00C970AA" w:rsidRPr="00992D10" w:rsidTr="00C970AA">
        <w:trPr>
          <w:trHeight w:val="277"/>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31705">
              <w:rPr>
                <w:rFonts w:ascii="Times New Roman" w:eastAsia="Calibri" w:hAnsi="Times New Roman" w:cs="Times New Roman"/>
                <w:sz w:val="24"/>
                <w:szCs w:val="24"/>
              </w:rPr>
              <w:t>5</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243695" w:rsidP="00667A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C970AA" w:rsidRPr="00C970AA">
              <w:rPr>
                <w:rFonts w:ascii="Times New Roman" w:eastAsia="Calibri" w:hAnsi="Times New Roman" w:cs="Times New Roman"/>
                <w:sz w:val="24"/>
                <w:szCs w:val="24"/>
              </w:rPr>
              <w:t>бластной бюджет</w:t>
            </w:r>
          </w:p>
        </w:tc>
        <w:tc>
          <w:tcPr>
            <w:tcW w:w="39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rPr>
                <w:rFonts w:ascii="Times New Roman" w:eastAsia="Calibri" w:hAnsi="Times New Roman" w:cs="Times New Roman"/>
                <w:b/>
                <w:sz w:val="24"/>
                <w:szCs w:val="24"/>
              </w:rPr>
            </w:pPr>
          </w:p>
        </w:tc>
      </w:tr>
      <w:tr w:rsidR="00C970AA" w:rsidRPr="00992D10" w:rsidTr="00C970AA">
        <w:trPr>
          <w:trHeight w:val="407"/>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31705">
              <w:rPr>
                <w:rFonts w:ascii="Times New Roman" w:eastAsia="Calibri" w:hAnsi="Times New Roman" w:cs="Times New Roman"/>
                <w:sz w:val="24"/>
                <w:szCs w:val="24"/>
              </w:rPr>
              <w:t>6</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rPr>
                <w:rFonts w:ascii="Times New Roman" w:eastAsia="Calibri" w:hAnsi="Times New Roman" w:cs="Times New Roman"/>
                <w:b/>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31705">
              <w:rPr>
                <w:rFonts w:ascii="Times New Roman" w:eastAsia="Calibri" w:hAnsi="Times New Roman" w:cs="Times New Roman"/>
                <w:sz w:val="24"/>
                <w:szCs w:val="24"/>
              </w:rPr>
              <w:t>7</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C31705">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Мероприятие 2.</w:t>
            </w:r>
            <w:r w:rsidR="00C31705">
              <w:rPr>
                <w:rFonts w:ascii="Times New Roman" w:eastAsia="Calibri" w:hAnsi="Times New Roman" w:cs="Times New Roman"/>
                <w:b/>
                <w:sz w:val="24"/>
                <w:szCs w:val="24"/>
              </w:rPr>
              <w:t>9</w:t>
            </w:r>
            <w:r w:rsidRPr="00C970AA">
              <w:rPr>
                <w:rFonts w:ascii="Times New Roman" w:eastAsia="Calibri" w:hAnsi="Times New Roman" w:cs="Times New Roman"/>
                <w:b/>
                <w:sz w:val="24"/>
                <w:szCs w:val="24"/>
              </w:rPr>
              <w:t xml:space="preserve">. </w:t>
            </w:r>
            <w:r w:rsidRPr="00C970AA">
              <w:rPr>
                <w:rFonts w:ascii="Times New Roman" w:eastAsia="Calibri" w:hAnsi="Times New Roman" w:cs="Times New Roman"/>
                <w:b/>
                <w:bCs/>
                <w:color w:val="000000"/>
                <w:sz w:val="24"/>
                <w:szCs w:val="24"/>
              </w:rPr>
              <w:t>Создание  в муниципальных    общеобразовательных   организациях условий для получения детьми-инвалидами качественного образования</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4446FE"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2.2.5.1</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31705">
              <w:rPr>
                <w:rFonts w:ascii="Times New Roman" w:eastAsia="Calibri" w:hAnsi="Times New Roman" w:cs="Times New Roman"/>
                <w:sz w:val="24"/>
                <w:szCs w:val="24"/>
              </w:rPr>
              <w:t>8</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31705">
              <w:rPr>
                <w:rFonts w:ascii="Times New Roman" w:eastAsia="Calibri" w:hAnsi="Times New Roman" w:cs="Times New Roman"/>
                <w:sz w:val="24"/>
                <w:szCs w:val="24"/>
              </w:rPr>
              <w:t>9</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31705"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C31705">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bCs/>
                <w:color w:val="000000"/>
                <w:sz w:val="24"/>
                <w:szCs w:val="24"/>
              </w:rPr>
              <w:t>Мероприятие 2.</w:t>
            </w:r>
            <w:r w:rsidR="00C31705">
              <w:rPr>
                <w:rFonts w:ascii="Times New Roman" w:eastAsia="Calibri" w:hAnsi="Times New Roman" w:cs="Times New Roman"/>
                <w:b/>
                <w:bCs/>
                <w:color w:val="000000"/>
                <w:sz w:val="24"/>
                <w:szCs w:val="24"/>
              </w:rPr>
              <w:t>10.</w:t>
            </w:r>
            <w:r w:rsidRPr="00C970AA">
              <w:rPr>
                <w:rFonts w:ascii="Times New Roman" w:eastAsia="Calibri" w:hAnsi="Times New Roman" w:cs="Times New Roman"/>
                <w:b/>
                <w:bCs/>
                <w:color w:val="000000"/>
                <w:sz w:val="24"/>
                <w:szCs w:val="24"/>
              </w:rPr>
              <w:t xml:space="preserve">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4446FE"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2.2.4.1</w:t>
            </w: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31705"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bCs/>
                <w:sz w:val="20"/>
                <w:szCs w:val="20"/>
              </w:rPr>
            </w:pPr>
            <w:r w:rsidRPr="00F5571D">
              <w:rPr>
                <w:rFonts w:ascii="Times New Roman" w:eastAsia="Calibri" w:hAnsi="Times New Roman" w:cs="Times New Roman"/>
                <w:bCs/>
                <w:sz w:val="20"/>
                <w:szCs w:val="20"/>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31705"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Мероприятие 2.1</w:t>
            </w:r>
            <w:r w:rsidR="00C31705">
              <w:rPr>
                <w:rFonts w:ascii="Times New Roman" w:eastAsia="Calibri" w:hAnsi="Times New Roman" w:cs="Times New Roman"/>
                <w:b/>
                <w:sz w:val="24"/>
                <w:szCs w:val="24"/>
              </w:rPr>
              <w:t>1</w:t>
            </w:r>
          </w:p>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Выплата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126 670,0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12 667,0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12 667,0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0D59BC" w:rsidRDefault="004446FE" w:rsidP="00667A0F">
            <w:pPr>
              <w:spacing w:after="0"/>
              <w:jc w:val="center"/>
              <w:rPr>
                <w:rFonts w:ascii="Times New Roman" w:eastAsia="Calibri" w:hAnsi="Times New Roman" w:cs="Times New Roman"/>
                <w:sz w:val="24"/>
                <w:szCs w:val="24"/>
              </w:rPr>
            </w:pPr>
            <w:r w:rsidRPr="000D59BC">
              <w:rPr>
                <w:rFonts w:ascii="Times New Roman" w:eastAsia="Calibri" w:hAnsi="Times New Roman" w:cs="Times New Roman"/>
                <w:sz w:val="24"/>
                <w:szCs w:val="24"/>
              </w:rPr>
              <w:t>2.2.1.6</w:t>
            </w: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31705">
              <w:rPr>
                <w:rFonts w:ascii="Times New Roman" w:eastAsia="Calibri" w:hAnsi="Times New Roman" w:cs="Times New Roman"/>
                <w:sz w:val="24"/>
                <w:szCs w:val="24"/>
              </w:rPr>
              <w:t>3</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Федеральный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126 670,0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12 667,0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12 667,0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31705">
              <w:rPr>
                <w:rFonts w:ascii="Times New Roman" w:eastAsia="Calibri" w:hAnsi="Times New Roman" w:cs="Times New Roman"/>
                <w:sz w:val="24"/>
                <w:szCs w:val="24"/>
              </w:rPr>
              <w:t>4</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Мероприятие 2.1</w:t>
            </w:r>
            <w:r w:rsidR="00C31705">
              <w:rPr>
                <w:rFonts w:ascii="Times New Roman" w:eastAsia="Calibri" w:hAnsi="Times New Roman" w:cs="Times New Roman"/>
                <w:b/>
                <w:sz w:val="24"/>
                <w:szCs w:val="24"/>
              </w:rPr>
              <w:t>2</w:t>
            </w:r>
          </w:p>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 расположенных на территории Свердловской области</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91 426,5</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8 911,8</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9 168,3</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9 168,3</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9 168,3</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9 168,3</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9 168,3</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9 168,3</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9 168,3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9 168,3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9 168,3</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4446FE" w:rsidP="00667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2.2.2.1</w:t>
            </w: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31705">
              <w:rPr>
                <w:rFonts w:ascii="Times New Roman" w:eastAsia="Calibri" w:hAnsi="Times New Roman" w:cs="Times New Roman"/>
                <w:sz w:val="24"/>
                <w:szCs w:val="24"/>
              </w:rPr>
              <w:t>5</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Федеральный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91 426,5</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8 911,8</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9 168,3</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9 168,3</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9 168,3</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9 168,3</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9 168,3</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9 168,3</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9 168,3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9 168,3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9 168,3</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31705">
              <w:rPr>
                <w:rFonts w:ascii="Times New Roman" w:eastAsia="Calibri" w:hAnsi="Times New Roman" w:cs="Times New Roman"/>
                <w:sz w:val="24"/>
                <w:szCs w:val="24"/>
              </w:rPr>
              <w:t>6</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Мероприятие 2.1</w:t>
            </w:r>
            <w:r w:rsidR="00C31705">
              <w:rPr>
                <w:rFonts w:ascii="Times New Roman" w:eastAsia="Calibri" w:hAnsi="Times New Roman" w:cs="Times New Roman"/>
                <w:b/>
                <w:sz w:val="24"/>
                <w:szCs w:val="24"/>
              </w:rPr>
              <w:t>3</w:t>
            </w:r>
          </w:p>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Создание в муниципальных общеобразовательных организациях условий для организации горячего питания обучающихся</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4446FE" w:rsidP="00667A0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2.2.2.2</w:t>
            </w:r>
          </w:p>
        </w:tc>
      </w:tr>
      <w:tr w:rsidR="00C970AA" w:rsidRPr="00992D10" w:rsidTr="006975E6">
        <w:trPr>
          <w:trHeight w:val="360"/>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6975E6">
              <w:rPr>
                <w:rFonts w:ascii="Times New Roman" w:eastAsia="Calibri" w:hAnsi="Times New Roman" w:cs="Times New Roman"/>
                <w:sz w:val="24"/>
                <w:szCs w:val="24"/>
              </w:rPr>
              <w:t>7</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6975E6">
              <w:rPr>
                <w:rFonts w:ascii="Times New Roman" w:eastAsia="Calibri" w:hAnsi="Times New Roman" w:cs="Times New Roman"/>
                <w:sz w:val="24"/>
                <w:szCs w:val="24"/>
              </w:rPr>
              <w:t>8</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C970AA" w:rsidP="007634DA">
            <w:pPr>
              <w:spacing w:after="0"/>
              <w:jc w:val="center"/>
              <w:rPr>
                <w:rFonts w:ascii="Times New Roman" w:eastAsia="Calibri" w:hAnsi="Times New Roman" w:cs="Times New Roman"/>
                <w:sz w:val="24"/>
                <w:szCs w:val="24"/>
              </w:rPr>
            </w:pPr>
            <w:r w:rsidRPr="00C970AA">
              <w:rPr>
                <w:rFonts w:ascii="Times New Roman" w:eastAsia="Calibri" w:hAnsi="Times New Roman" w:cs="Times New Roman"/>
                <w:sz w:val="24"/>
                <w:szCs w:val="24"/>
              </w:rPr>
              <w:t>5</w:t>
            </w:r>
            <w:r w:rsidR="006975E6">
              <w:rPr>
                <w:rFonts w:ascii="Times New Roman" w:eastAsia="Calibri" w:hAnsi="Times New Roman" w:cs="Times New Roman"/>
                <w:sz w:val="24"/>
                <w:szCs w:val="24"/>
              </w:rPr>
              <w:t>9</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975E6">
            <w:pPr>
              <w:spacing w:after="0" w:line="240" w:lineRule="auto"/>
              <w:rPr>
                <w:rFonts w:ascii="Times New Roman" w:eastAsia="Times New Roman" w:hAnsi="Times New Roman" w:cs="Times New Roman"/>
                <w:sz w:val="24"/>
                <w:szCs w:val="24"/>
              </w:rPr>
            </w:pPr>
            <w:r w:rsidRPr="00C970AA">
              <w:rPr>
                <w:rFonts w:ascii="Times New Roman" w:eastAsia="Times New Roman" w:hAnsi="Times New Roman" w:cs="Times New Roman"/>
                <w:b/>
                <w:bCs/>
                <w:sz w:val="24"/>
                <w:szCs w:val="24"/>
              </w:rPr>
              <w:t>Мероприятие 2.1</w:t>
            </w:r>
            <w:r w:rsidR="006975E6">
              <w:rPr>
                <w:rFonts w:ascii="Times New Roman" w:eastAsia="Times New Roman" w:hAnsi="Times New Roman" w:cs="Times New Roman"/>
                <w:b/>
                <w:bCs/>
                <w:sz w:val="24"/>
                <w:szCs w:val="24"/>
              </w:rPr>
              <w:t>4</w:t>
            </w:r>
            <w:r w:rsidRPr="00C970AA">
              <w:rPr>
                <w:rFonts w:ascii="Times New Roman" w:eastAsia="Times New Roman" w:hAnsi="Times New Roman" w:cs="Times New Roman"/>
                <w:b/>
                <w:bCs/>
                <w:sz w:val="24"/>
                <w:szCs w:val="24"/>
              </w:rPr>
              <w:t>. Капитальный и текущий ремонт, реконструкция общеобразовательных организаций в целях создания центров естественно-научной и технологической направленности «Точка роста»</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9337E1" w:rsidP="00C31705">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2.2.7.</w:t>
            </w:r>
            <w:r w:rsidR="00C31705">
              <w:rPr>
                <w:rFonts w:ascii="Times New Roman" w:eastAsia="Calibri" w:hAnsi="Times New Roman" w:cs="Times New Roman"/>
                <w:sz w:val="24"/>
                <w:szCs w:val="24"/>
              </w:rPr>
              <w:t>2</w:t>
            </w: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975E6">
            <w:pPr>
              <w:spacing w:after="0" w:line="240" w:lineRule="auto"/>
              <w:rPr>
                <w:rFonts w:ascii="Times New Roman" w:eastAsia="Times New Roman" w:hAnsi="Times New Roman" w:cs="Times New Roman"/>
                <w:sz w:val="24"/>
                <w:szCs w:val="24"/>
              </w:rPr>
            </w:pPr>
            <w:r w:rsidRPr="00C970AA">
              <w:rPr>
                <w:rFonts w:ascii="Times New Roman" w:eastAsia="Times New Roman" w:hAnsi="Times New Roman" w:cs="Times New Roman"/>
                <w:b/>
                <w:bCs/>
                <w:sz w:val="24"/>
                <w:szCs w:val="24"/>
              </w:rPr>
              <w:t>Мероприятие 2.1</w:t>
            </w:r>
            <w:r w:rsidR="006975E6">
              <w:rPr>
                <w:rFonts w:ascii="Times New Roman" w:eastAsia="Times New Roman" w:hAnsi="Times New Roman" w:cs="Times New Roman"/>
                <w:b/>
                <w:bCs/>
                <w:sz w:val="24"/>
                <w:szCs w:val="24"/>
              </w:rPr>
              <w:t>5</w:t>
            </w:r>
            <w:r w:rsidRPr="00C970AA">
              <w:rPr>
                <w:rFonts w:ascii="Times New Roman" w:eastAsia="Times New Roman" w:hAnsi="Times New Roman" w:cs="Times New Roman"/>
                <w:b/>
                <w:bCs/>
                <w:sz w:val="24"/>
                <w:szCs w:val="24"/>
              </w:rPr>
              <w:t>. Осуществление мероприятий, направленных на соблюдение требований и норм антитеррористической защищенности муниципальных общеобразовательных учреждений</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38 001,3</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3 668,1</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3 814,8</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3 814,8</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3 814,8</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3 814,8</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3 814,8</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3 814,8</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3 814,8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3 814,8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3 814,8</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121"/>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38 001,3</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3 668,1</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3 814,8</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3 814,8</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3 814,8</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3 814,8</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3 814,8</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3 814,8</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3 814,8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3 814,8</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3 814,8</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1020"/>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u w:val="single"/>
              </w:rPr>
              <w:t>Подпрограмма 3.</w:t>
            </w:r>
            <w:r w:rsidRPr="00C970AA">
              <w:rPr>
                <w:rFonts w:ascii="Times New Roman" w:eastAsia="Calibri" w:hAnsi="Times New Roman" w:cs="Times New Roman"/>
                <w:b/>
                <w:bCs/>
                <w:sz w:val="24"/>
                <w:szCs w:val="24"/>
              </w:rPr>
              <w:t xml:space="preserve"> «Развитие системы дополнительного образования, отдыха и оздоровления детей в Байкаловском муниципальном районе»</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544 367,1</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53 366,7</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54 555,6</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54 555,6</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54 555,6</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54 555,6</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54 555,6</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54 555,6</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54 555,6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54 555,6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54 555,6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6975E6">
              <w:rPr>
                <w:rFonts w:ascii="Times New Roman" w:eastAsia="Calibri" w:hAnsi="Times New Roman" w:cs="Times New Roman"/>
                <w:sz w:val="24"/>
                <w:szCs w:val="24"/>
              </w:rPr>
              <w:t>4</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60 585,1</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5 848,0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6 081,9</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bCs/>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6975E6">
              <w:rPr>
                <w:rFonts w:ascii="Times New Roman" w:eastAsia="Calibri" w:hAnsi="Times New Roman" w:cs="Times New Roman"/>
                <w:bCs/>
                <w:sz w:val="24"/>
                <w:szCs w:val="24"/>
              </w:rPr>
              <w:t>5</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483 782,0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47 518,7</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48 473,7</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bCs/>
                <w:sz w:val="24"/>
                <w:szCs w:val="24"/>
              </w:rPr>
            </w:pPr>
          </w:p>
        </w:tc>
      </w:tr>
      <w:tr w:rsidR="00C970AA" w:rsidRPr="00992D10" w:rsidTr="007F1625">
        <w:trPr>
          <w:trHeight w:val="2189"/>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6975E6">
              <w:rPr>
                <w:rFonts w:ascii="Times New Roman" w:eastAsia="Calibri" w:hAnsi="Times New Roman" w:cs="Times New Roman"/>
                <w:sz w:val="24"/>
                <w:szCs w:val="24"/>
              </w:rPr>
              <w:t>6</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Мероприятие 3.1. Организация предоставления дополнительного образования детей в муниципальных организациях дополнительного образования</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289 067,4</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28 647,0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bCs/>
                <w:sz w:val="19"/>
                <w:szCs w:val="19"/>
              </w:rPr>
            </w:pPr>
            <w:r w:rsidRPr="00D4772E">
              <w:rPr>
                <w:rFonts w:ascii="Times New Roman" w:eastAsia="Calibri" w:hAnsi="Times New Roman" w:cs="Times New Roman"/>
                <w:b/>
                <w:bCs/>
                <w:sz w:val="19"/>
                <w:szCs w:val="19"/>
              </w:rPr>
              <w:t>28 935,6</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28 935,6</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28 935,6</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28 935,6</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28 935,6</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28 935,6</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28 935,6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28 935,6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bCs/>
                <w:sz w:val="19"/>
                <w:szCs w:val="19"/>
              </w:rPr>
              <w:t>28 935,6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4446FE" w:rsidP="00667A0F">
            <w:pPr>
              <w:spacing w:after="0"/>
              <w:jc w:val="center"/>
              <w:rPr>
                <w:rFonts w:ascii="Times New Roman" w:eastAsia="Calibri" w:hAnsi="Times New Roman" w:cs="Times New Roman"/>
                <w:bCs/>
                <w:sz w:val="24"/>
                <w:szCs w:val="24"/>
              </w:rPr>
            </w:pPr>
            <w:r w:rsidRPr="009337E1">
              <w:rPr>
                <w:rFonts w:ascii="Times New Roman" w:eastAsia="Calibri" w:hAnsi="Times New Roman" w:cs="Times New Roman"/>
                <w:bCs/>
                <w:sz w:val="24"/>
                <w:szCs w:val="24"/>
              </w:rPr>
              <w:t>3.3.1.1, 3.3.1.3, 3.3.1.6, 3.3.1.7</w:t>
            </w:r>
            <w:r w:rsidR="00E1684F">
              <w:rPr>
                <w:rFonts w:ascii="Times New Roman" w:eastAsia="Calibri" w:hAnsi="Times New Roman" w:cs="Times New Roman"/>
                <w:bCs/>
                <w:sz w:val="24"/>
                <w:szCs w:val="24"/>
              </w:rPr>
              <w:t>, 3.3.1.8, 3.3.1.9</w:t>
            </w:r>
          </w:p>
        </w:tc>
      </w:tr>
      <w:tr w:rsidR="00C970AA" w:rsidRPr="00992D10" w:rsidTr="007F1625">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6975E6">
              <w:rPr>
                <w:rFonts w:ascii="Times New Roman" w:eastAsia="Calibri" w:hAnsi="Times New Roman" w:cs="Times New Roman"/>
                <w:sz w:val="24"/>
                <w:szCs w:val="24"/>
              </w:rPr>
              <w:t>7</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289 067,4</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28 647,0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Cs/>
                <w:sz w:val="19"/>
                <w:szCs w:val="19"/>
              </w:rPr>
            </w:pPr>
            <w:r w:rsidRPr="00D4772E">
              <w:rPr>
                <w:rFonts w:ascii="Times New Roman" w:eastAsia="Calibri" w:hAnsi="Times New Roman" w:cs="Times New Roman"/>
                <w:bCs/>
                <w:sz w:val="19"/>
                <w:szCs w:val="19"/>
              </w:rPr>
              <w:t>28 935,6</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28 935,6</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28 935,6</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28 935,6</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28 935,6</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28 935,6</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28 935,6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28 935,6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Cs/>
                <w:sz w:val="19"/>
                <w:szCs w:val="19"/>
              </w:rPr>
              <w:t>28 935,6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694"/>
        </w:trPr>
        <w:tc>
          <w:tcPr>
            <w:tcW w:w="174" w:type="pct"/>
            <w:tcBorders>
              <w:top w:val="single" w:sz="4" w:space="0" w:color="000000"/>
              <w:left w:val="single" w:sz="4" w:space="0" w:color="000000"/>
              <w:bottom w:val="nil"/>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6975E6">
              <w:rPr>
                <w:rFonts w:ascii="Times New Roman" w:eastAsia="Calibri" w:hAnsi="Times New Roman" w:cs="Times New Roman"/>
                <w:sz w:val="24"/>
                <w:szCs w:val="24"/>
              </w:rPr>
              <w:t>8</w:t>
            </w:r>
          </w:p>
        </w:tc>
        <w:tc>
          <w:tcPr>
            <w:tcW w:w="797" w:type="pct"/>
            <w:tcBorders>
              <w:top w:val="single" w:sz="4" w:space="0" w:color="000000"/>
              <w:left w:val="single" w:sz="4" w:space="0" w:color="000000"/>
              <w:bottom w:val="nil"/>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bCs/>
                <w:sz w:val="24"/>
                <w:szCs w:val="24"/>
              </w:rPr>
              <w:t>Мероприятие 3.2.  Капитальный и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организации дополнительного образования</w:t>
            </w:r>
          </w:p>
        </w:tc>
        <w:tc>
          <w:tcPr>
            <w:tcW w:w="396" w:type="pct"/>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1 000,0</w:t>
            </w:r>
          </w:p>
        </w:tc>
        <w:tc>
          <w:tcPr>
            <w:tcW w:w="353" w:type="pct"/>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100,0</w:t>
            </w:r>
          </w:p>
        </w:tc>
        <w:tc>
          <w:tcPr>
            <w:tcW w:w="364" w:type="pct"/>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309" w:type="pct"/>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314" w:type="pct"/>
            <w:gridSpan w:val="2"/>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307" w:type="pct"/>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316" w:type="pct"/>
            <w:gridSpan w:val="3"/>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306" w:type="pct"/>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310" w:type="pct"/>
            <w:tcBorders>
              <w:top w:val="single" w:sz="4" w:space="0" w:color="000000"/>
              <w:left w:val="single" w:sz="4" w:space="0" w:color="000000"/>
              <w:bottom w:val="nil"/>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312" w:type="pct"/>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312" w:type="pct"/>
            <w:tcBorders>
              <w:top w:val="single" w:sz="4" w:space="0" w:color="000000"/>
              <w:left w:val="single" w:sz="4" w:space="0" w:color="000000"/>
              <w:bottom w:val="nil"/>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100,0</w:t>
            </w:r>
          </w:p>
        </w:tc>
        <w:tc>
          <w:tcPr>
            <w:tcW w:w="430" w:type="pct"/>
            <w:tcBorders>
              <w:top w:val="single" w:sz="4" w:space="0" w:color="000000"/>
              <w:left w:val="single" w:sz="4" w:space="0" w:color="000000"/>
              <w:bottom w:val="nil"/>
              <w:right w:val="single" w:sz="4" w:space="0" w:color="000000"/>
            </w:tcBorders>
            <w:vAlign w:val="center"/>
          </w:tcPr>
          <w:p w:rsidR="00C970AA" w:rsidRPr="009337E1" w:rsidRDefault="009337E1"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3.3.4.1</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6975E6">
              <w:rPr>
                <w:rFonts w:ascii="Times New Roman" w:eastAsia="Calibri" w:hAnsi="Times New Roman" w:cs="Times New Roman"/>
                <w:sz w:val="24"/>
                <w:szCs w:val="24"/>
              </w:rPr>
              <w:t>9</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1 000,0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100,0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sz w:val="24"/>
                <w:szCs w:val="24"/>
              </w:rPr>
            </w:pPr>
          </w:p>
        </w:tc>
      </w:tr>
      <w:tr w:rsidR="00C970AA" w:rsidRPr="00992D10" w:rsidTr="003229C4">
        <w:trPr>
          <w:trHeight w:val="1138"/>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Мероприятие 3.3</w:t>
            </w:r>
          </w:p>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Организация отдыха детей в каникулярное время, включая мероприятия по обеспечению безопасности их жизни и здоровья</w:t>
            </w:r>
            <w:r w:rsidRPr="00C970AA">
              <w:rPr>
                <w:rFonts w:ascii="Times New Roman" w:eastAsia="Calibri" w:hAnsi="Times New Roman" w:cs="Times New Roman"/>
                <w:sz w:val="24"/>
                <w:szCs w:val="24"/>
              </w:rPr>
              <w:t xml:space="preserve"> </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96 973,8</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9 363,3</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9 734,5</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9 734,5</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9 734,5</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9 734,5</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9 734,5</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9 734,5</w:t>
            </w:r>
          </w:p>
        </w:tc>
        <w:tc>
          <w:tcPr>
            <w:tcW w:w="310" w:type="pct"/>
            <w:tcBorders>
              <w:top w:val="single" w:sz="4" w:space="0" w:color="000000"/>
              <w:left w:val="single" w:sz="4" w:space="0" w:color="000000"/>
              <w:bottom w:val="single" w:sz="4" w:space="0" w:color="000000"/>
              <w:right w:val="single" w:sz="4" w:space="0" w:color="000000"/>
            </w:tcBorders>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9 734,5</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9 734,5</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9 734,5</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3E5D98"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3.3.3.1, 3.3.3.2, 3.3.3.3, 3.3.3.4</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областной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60 585,1</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5 848,0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307"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316" w:type="pct"/>
            <w:gridSpan w:val="3"/>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6 081,9</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bCs/>
                <w:sz w:val="24"/>
                <w:szCs w:val="24"/>
              </w:rPr>
            </w:pPr>
          </w:p>
        </w:tc>
      </w:tr>
      <w:tr w:rsidR="00C970AA" w:rsidRPr="00992D10" w:rsidTr="007F1625">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36 388,7</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3 515,3</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309"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314" w:type="pct"/>
            <w:gridSpan w:val="2"/>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307"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316" w:type="pct"/>
            <w:gridSpan w:val="3"/>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306"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310"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312" w:type="pct"/>
            <w:tcBorders>
              <w:top w:val="single" w:sz="4" w:space="0" w:color="000000"/>
              <w:left w:val="single" w:sz="4" w:space="0" w:color="000000"/>
              <w:bottom w:val="single" w:sz="4" w:space="0" w:color="000000"/>
              <w:right w:val="single" w:sz="4" w:space="0" w:color="000000"/>
            </w:tcBorders>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3 652,6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2719"/>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 xml:space="preserve">Мероприятие 3.4 </w:t>
            </w:r>
          </w:p>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Организация и проведение фестивалей, конкурсов, выставок, смотров, акций,  направленных на обеспечение необходимых условий для интеллектуального, творческого, спортивного развития детей и подростков</w:t>
            </w:r>
            <w:r w:rsidRPr="00C970AA">
              <w:rPr>
                <w:rFonts w:ascii="Times New Roman" w:eastAsia="Calibri" w:hAnsi="Times New Roman" w:cs="Times New Roman"/>
                <w:sz w:val="24"/>
                <w:szCs w:val="24"/>
              </w:rPr>
              <w:t xml:space="preserve"> </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8 546,0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854,6</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854,6</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854,6</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854,6</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854,6</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854,6</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854,6</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854,6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854,6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854,6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4446FE"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3.3.1.4</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6975E6">
              <w:rPr>
                <w:rFonts w:ascii="Times New Roman" w:eastAsia="Calibri" w:hAnsi="Times New Roman" w:cs="Times New Roman"/>
                <w:sz w:val="24"/>
                <w:szCs w:val="24"/>
              </w:rPr>
              <w:t>4</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Cs/>
                <w:color w:val="000000"/>
                <w:sz w:val="24"/>
                <w:szCs w:val="24"/>
              </w:rPr>
            </w:pPr>
            <w:r w:rsidRPr="00C970AA">
              <w:rPr>
                <w:rFonts w:ascii="Times New Roman" w:eastAsia="Calibri" w:hAnsi="Times New Roman" w:cs="Times New Roman"/>
                <w:bCs/>
                <w:color w:val="000000"/>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8 546,0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854,6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7634DA" w:rsidRDefault="00F5571D" w:rsidP="007634DA">
            <w:pPr>
              <w:spacing w:after="0"/>
              <w:jc w:val="center"/>
              <w:rPr>
                <w:rFonts w:ascii="Times New Roman" w:eastAsia="Calibri" w:hAnsi="Times New Roman" w:cs="Times New Roman"/>
                <w:sz w:val="24"/>
                <w:szCs w:val="24"/>
              </w:rPr>
            </w:pPr>
            <w:r w:rsidRPr="007634DA">
              <w:rPr>
                <w:rFonts w:ascii="Times New Roman" w:eastAsia="Calibri" w:hAnsi="Times New Roman" w:cs="Times New Roman"/>
                <w:sz w:val="24"/>
                <w:szCs w:val="24"/>
              </w:rPr>
              <w:t>7</w:t>
            </w:r>
            <w:r w:rsidR="006975E6" w:rsidRPr="007634DA">
              <w:rPr>
                <w:rFonts w:ascii="Times New Roman" w:eastAsia="Calibri" w:hAnsi="Times New Roman" w:cs="Times New Roman"/>
                <w:sz w:val="24"/>
                <w:szCs w:val="24"/>
              </w:rPr>
              <w:t>5</w:t>
            </w:r>
          </w:p>
        </w:tc>
        <w:tc>
          <w:tcPr>
            <w:tcW w:w="797" w:type="pct"/>
            <w:tcBorders>
              <w:top w:val="single" w:sz="4" w:space="0" w:color="000000"/>
              <w:left w:val="single" w:sz="4" w:space="0" w:color="000000"/>
              <w:bottom w:val="single" w:sz="4" w:space="0" w:color="000000"/>
              <w:right w:val="single" w:sz="4" w:space="0" w:color="000000"/>
            </w:tcBorders>
          </w:tcPr>
          <w:p w:rsidR="00C970AA" w:rsidRPr="007634DA" w:rsidRDefault="00C970AA" w:rsidP="00667A0F">
            <w:pPr>
              <w:spacing w:after="0" w:line="240" w:lineRule="auto"/>
              <w:rPr>
                <w:rFonts w:ascii="Times New Roman" w:eastAsia="Calibri" w:hAnsi="Times New Roman" w:cs="Times New Roman"/>
                <w:b/>
                <w:sz w:val="24"/>
                <w:szCs w:val="24"/>
              </w:rPr>
            </w:pPr>
            <w:r w:rsidRPr="007634DA">
              <w:rPr>
                <w:rFonts w:ascii="Times New Roman" w:eastAsia="Calibri" w:hAnsi="Times New Roman" w:cs="Times New Roman"/>
                <w:b/>
                <w:sz w:val="24"/>
                <w:szCs w:val="24"/>
              </w:rPr>
              <w:t>Мероприятие 3.5</w:t>
            </w:r>
          </w:p>
          <w:p w:rsidR="00C970AA" w:rsidRPr="007634DA" w:rsidRDefault="00C970AA" w:rsidP="00667A0F">
            <w:pPr>
              <w:spacing w:after="0" w:line="240" w:lineRule="auto"/>
              <w:rPr>
                <w:rFonts w:ascii="Times New Roman" w:eastAsia="Calibri" w:hAnsi="Times New Roman" w:cs="Times New Roman"/>
                <w:sz w:val="24"/>
                <w:szCs w:val="24"/>
              </w:rPr>
            </w:pPr>
            <w:r w:rsidRPr="007634DA">
              <w:rPr>
                <w:rFonts w:ascii="Times New Roman" w:eastAsia="Calibri" w:hAnsi="Times New Roman" w:cs="Times New Roman"/>
                <w:b/>
                <w:sz w:val="24"/>
                <w:szCs w:val="24"/>
              </w:rPr>
              <w:t>Укрепление и развитие материально-технической базы в учреждениях дополнительного образования</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C970AA" w:rsidP="00667A0F">
            <w:pPr>
              <w:spacing w:after="0"/>
              <w:jc w:val="center"/>
              <w:rPr>
                <w:rFonts w:ascii="Times New Roman" w:eastAsia="Calibri" w:hAnsi="Times New Roman" w:cs="Times New Roman"/>
                <w:b/>
                <w:sz w:val="19"/>
                <w:szCs w:val="19"/>
              </w:rPr>
            </w:pPr>
            <w:r w:rsidRPr="007634DA">
              <w:rPr>
                <w:rFonts w:ascii="Times New Roman" w:eastAsia="Calibri" w:hAnsi="Times New Roman" w:cs="Times New Roman"/>
                <w:b/>
                <w:sz w:val="19"/>
                <w:szCs w:val="19"/>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7634DA" w:rsidRDefault="006E5466" w:rsidP="00667A0F">
            <w:pPr>
              <w:spacing w:after="0"/>
              <w:jc w:val="center"/>
              <w:rPr>
                <w:rFonts w:ascii="Times New Roman" w:eastAsia="Calibri" w:hAnsi="Times New Roman" w:cs="Times New Roman"/>
                <w:bCs/>
                <w:color w:val="000000"/>
                <w:sz w:val="24"/>
                <w:szCs w:val="24"/>
              </w:rPr>
            </w:pPr>
            <w:r w:rsidRPr="007634DA">
              <w:rPr>
                <w:rFonts w:ascii="Times New Roman" w:eastAsia="Calibri" w:hAnsi="Times New Roman" w:cs="Times New Roman"/>
                <w:bCs/>
                <w:color w:val="000000"/>
                <w:sz w:val="24"/>
                <w:szCs w:val="24"/>
              </w:rPr>
              <w:t>3.3.4.1</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6975E6">
              <w:rPr>
                <w:rFonts w:ascii="Times New Roman" w:eastAsia="Calibri" w:hAnsi="Times New Roman" w:cs="Times New Roman"/>
                <w:sz w:val="24"/>
                <w:szCs w:val="24"/>
              </w:rPr>
              <w:t>6</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Cs/>
                <w:color w:val="000000"/>
                <w:sz w:val="24"/>
                <w:szCs w:val="24"/>
              </w:rPr>
            </w:pPr>
            <w:r w:rsidRPr="00C970AA">
              <w:rPr>
                <w:rFonts w:ascii="Times New Roman" w:eastAsia="Calibri" w:hAnsi="Times New Roman" w:cs="Times New Roman"/>
                <w:bCs/>
                <w:color w:val="000000"/>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F5571D" w:rsidRDefault="00C970AA" w:rsidP="00667A0F">
            <w:pPr>
              <w:spacing w:after="0"/>
              <w:jc w:val="center"/>
              <w:rPr>
                <w:rFonts w:ascii="Times New Roman" w:eastAsia="Calibri" w:hAnsi="Times New Roman" w:cs="Times New Roman"/>
                <w:sz w:val="20"/>
                <w:szCs w:val="20"/>
              </w:rPr>
            </w:pPr>
            <w:r w:rsidRPr="00F5571D">
              <w:rPr>
                <w:rFonts w:ascii="Times New Roman" w:eastAsia="Calibri" w:hAnsi="Times New Roman" w:cs="Times New Roman"/>
                <w:sz w:val="20"/>
                <w:szCs w:val="20"/>
              </w:rPr>
              <w:t>0</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C970AA" w:rsidP="00667A0F">
            <w:pPr>
              <w:spacing w:after="0"/>
              <w:jc w:val="center"/>
              <w:rPr>
                <w:rFonts w:ascii="Times New Roman" w:eastAsia="Calibri" w:hAnsi="Times New Roman" w:cs="Times New Roman"/>
                <w:bCs/>
                <w:color w:val="000000"/>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6975E6">
              <w:rPr>
                <w:rFonts w:ascii="Times New Roman" w:eastAsia="Calibri" w:hAnsi="Times New Roman" w:cs="Times New Roman"/>
                <w:sz w:val="24"/>
                <w:szCs w:val="24"/>
              </w:rPr>
              <w:t>7</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Мероприятие  3.6.</w:t>
            </w:r>
          </w:p>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Обеспечение персонифицированного финансирования дополнительного образования детей</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ind w:right="-131"/>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5 873,4</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567,0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589,6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9337E1" w:rsidRDefault="009337E1"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3.3.1.2</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6975E6">
              <w:rPr>
                <w:rFonts w:ascii="Times New Roman" w:eastAsia="Calibri" w:hAnsi="Times New Roman" w:cs="Times New Roman"/>
                <w:sz w:val="24"/>
                <w:szCs w:val="24"/>
              </w:rPr>
              <w:t>8</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ind w:right="-131"/>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5 873,4</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567,0</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307"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316"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589,6</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6975E6">
              <w:rPr>
                <w:rFonts w:ascii="Times New Roman" w:eastAsia="Calibri" w:hAnsi="Times New Roman" w:cs="Times New Roman"/>
                <w:sz w:val="24"/>
                <w:szCs w:val="24"/>
              </w:rPr>
              <w:t>9</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Мероприятие 3.7</w:t>
            </w:r>
          </w:p>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
                <w:sz w:val="24"/>
                <w:szCs w:val="24"/>
              </w:rPr>
              <w:t>Организация деятельности учреждений по работе с молодежью</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142 906,5</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13 834,8</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14 341,3</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14 341,3</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14 341,3</w:t>
            </w:r>
          </w:p>
        </w:tc>
        <w:tc>
          <w:tcPr>
            <w:tcW w:w="327"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14 341,3</w:t>
            </w:r>
          </w:p>
        </w:tc>
        <w:tc>
          <w:tcPr>
            <w:tcW w:w="2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14 341,3</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14 341,3</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14 341,3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14 341,3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14 341,3</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E1684F" w:rsidP="00667A0F">
            <w:pPr>
              <w:spacing w:after="0"/>
              <w:jc w:val="center"/>
              <w:rPr>
                <w:rFonts w:ascii="Times New Roman" w:eastAsia="Calibri" w:hAnsi="Times New Roman" w:cs="Times New Roman"/>
                <w:b/>
                <w:sz w:val="24"/>
                <w:szCs w:val="24"/>
              </w:rPr>
            </w:pPr>
            <w:r w:rsidRPr="009337E1">
              <w:rPr>
                <w:rFonts w:ascii="Times New Roman" w:eastAsia="Calibri" w:hAnsi="Times New Roman" w:cs="Times New Roman"/>
                <w:bCs/>
                <w:sz w:val="24"/>
                <w:szCs w:val="24"/>
              </w:rPr>
              <w:t>3.3.1.1, 3.3.1.3, 3.3.1.6, 3.3.1.7</w:t>
            </w:r>
            <w:r>
              <w:rPr>
                <w:rFonts w:ascii="Times New Roman" w:eastAsia="Calibri" w:hAnsi="Times New Roman" w:cs="Times New Roman"/>
                <w:bCs/>
                <w:sz w:val="24"/>
                <w:szCs w:val="24"/>
              </w:rPr>
              <w:t>, 3.3.1.8, 3.3.1.9</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sz w:val="24"/>
                <w:szCs w:val="24"/>
              </w:rPr>
            </w:pPr>
            <w:r w:rsidRPr="00C970AA">
              <w:rPr>
                <w:rFonts w:ascii="Times New Roman" w:eastAsia="Calibri" w:hAnsi="Times New Roman" w:cs="Times New Roman"/>
                <w:bCs/>
                <w:color w:val="000000"/>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142 906,5</w:t>
            </w:r>
          </w:p>
        </w:tc>
        <w:tc>
          <w:tcPr>
            <w:tcW w:w="353"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13 834,8</w:t>
            </w:r>
          </w:p>
        </w:tc>
        <w:tc>
          <w:tcPr>
            <w:tcW w:w="364"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309"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327" w:type="pct"/>
            <w:gridSpan w:val="3"/>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2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30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310"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sz w:val="19"/>
                <w:szCs w:val="19"/>
              </w:rPr>
              <w:t>14 341,3</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3229C4">
        <w:trPr>
          <w:trHeight w:val="268"/>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A52E0B">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u w:val="single"/>
              </w:rPr>
              <w:t>Подпрограмма 4</w:t>
            </w:r>
            <w:r w:rsidRPr="00C970AA">
              <w:rPr>
                <w:rFonts w:ascii="Times New Roman" w:eastAsia="Calibri" w:hAnsi="Times New Roman" w:cs="Times New Roman"/>
                <w:b/>
                <w:bCs/>
                <w:sz w:val="24"/>
                <w:szCs w:val="24"/>
              </w:rPr>
              <w:t xml:space="preserve"> «Обеспечение реализации муниципальной программы «Развитие системы образования в Байкаловском муниципальном районе»</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116 534,0</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11 349,2</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11 687,2</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11 687,2</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11 687,2</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11 687,2</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11 687,2</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11 687,2</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11 687,2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11 687,2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11 687,2</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3229C4">
        <w:trPr>
          <w:trHeight w:val="240"/>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116 534,0</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11 349,2</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11 687,2</w:t>
            </w:r>
          </w:p>
        </w:tc>
        <w:tc>
          <w:tcPr>
            <w:tcW w:w="430" w:type="pct"/>
            <w:tcBorders>
              <w:top w:val="single" w:sz="4" w:space="0" w:color="000000"/>
              <w:left w:val="single" w:sz="4" w:space="0" w:color="000000"/>
              <w:bottom w:val="single" w:sz="4" w:space="0" w:color="000000"/>
              <w:right w:val="single" w:sz="4" w:space="0" w:color="000000"/>
            </w:tcBorders>
            <w:vAlign w:val="center"/>
          </w:tcPr>
          <w:p w:rsidR="00C970AA" w:rsidRPr="00C970AA" w:rsidRDefault="00C970AA" w:rsidP="00667A0F">
            <w:pPr>
              <w:spacing w:after="0"/>
              <w:jc w:val="right"/>
              <w:rPr>
                <w:rFonts w:ascii="Times New Roman" w:eastAsia="Calibri" w:hAnsi="Times New Roman" w:cs="Times New Roman"/>
                <w:b/>
                <w:sz w:val="24"/>
                <w:szCs w:val="24"/>
              </w:rPr>
            </w:pPr>
          </w:p>
        </w:tc>
      </w:tr>
      <w:tr w:rsidR="00C970AA" w:rsidRPr="00992D10" w:rsidTr="003229C4">
        <w:trPr>
          <w:trHeight w:val="277"/>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Мероприятие 4.1. Обеспечение деятельности муниципальных  органов (центральный аппарат)</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39 714,3</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3 882,6</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3 981,3</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3 981,3</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3 981,3</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3 981,3</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3 981,3</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3 981,3</w:t>
            </w:r>
          </w:p>
        </w:tc>
        <w:tc>
          <w:tcPr>
            <w:tcW w:w="310"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3 981,3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3 981,3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3 981,3</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9337E1"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4.4.1.1</w:t>
            </w:r>
          </w:p>
        </w:tc>
      </w:tr>
      <w:tr w:rsidR="00C970AA" w:rsidRPr="00992D10" w:rsidTr="003229C4">
        <w:trPr>
          <w:trHeight w:val="253"/>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6975E6">
              <w:rPr>
                <w:rFonts w:ascii="Times New Roman" w:eastAsia="Calibri" w:hAnsi="Times New Roman" w:cs="Times New Roman"/>
                <w:sz w:val="24"/>
                <w:szCs w:val="24"/>
              </w:rPr>
              <w:t>4</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39 714,3</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3 882,6</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3 981,3</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1130"/>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6975E6">
              <w:rPr>
                <w:rFonts w:ascii="Times New Roman" w:eastAsia="Calibri" w:hAnsi="Times New Roman" w:cs="Times New Roman"/>
                <w:sz w:val="24"/>
                <w:szCs w:val="24"/>
              </w:rPr>
              <w:t>5</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Мероприятие 4.2. Обеспечение деятельности  учебно-методического кабинета</w:t>
            </w:r>
          </w:p>
        </w:tc>
        <w:tc>
          <w:tcPr>
            <w:tcW w:w="3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38 841,2</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3 777,2</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3 896,0</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3 896,0</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3 896,0</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3 896,0</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3 896,0</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3 896,0</w:t>
            </w:r>
          </w:p>
        </w:tc>
        <w:tc>
          <w:tcPr>
            <w:tcW w:w="310"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3 896,0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3 896,0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3 896,0</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9337E1"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4.4.1.1</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6975E6">
              <w:rPr>
                <w:rFonts w:ascii="Times New Roman" w:eastAsia="Calibri" w:hAnsi="Times New Roman" w:cs="Times New Roman"/>
                <w:sz w:val="24"/>
                <w:szCs w:val="24"/>
              </w:rPr>
              <w:t>6</w:t>
            </w:r>
          </w:p>
        </w:tc>
        <w:tc>
          <w:tcPr>
            <w:tcW w:w="797" w:type="pct"/>
            <w:tcBorders>
              <w:top w:val="single" w:sz="4" w:space="0" w:color="000000"/>
              <w:left w:val="single" w:sz="4" w:space="0" w:color="000000"/>
              <w:bottom w:val="single" w:sz="4" w:space="0" w:color="000000"/>
              <w:right w:val="single" w:sz="4" w:space="0" w:color="000000"/>
            </w:tcBorders>
            <w:hideMark/>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38 841,2</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3 777,2</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310" w:type="pct"/>
            <w:tcBorders>
              <w:top w:val="single" w:sz="4" w:space="0" w:color="000000"/>
              <w:left w:val="single" w:sz="4" w:space="0" w:color="000000"/>
              <w:bottom w:val="single" w:sz="4" w:space="0" w:color="000000"/>
              <w:right w:val="single" w:sz="4" w:space="0" w:color="000000"/>
            </w:tcBorders>
            <w:noWrap/>
            <w:vAlign w:val="center"/>
            <w:hideMark/>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3 896,0</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989"/>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6975E6">
              <w:rPr>
                <w:rFonts w:ascii="Times New Roman" w:eastAsia="Calibri" w:hAnsi="Times New Roman" w:cs="Times New Roman"/>
                <w:sz w:val="24"/>
                <w:szCs w:val="24"/>
              </w:rPr>
              <w:t>7</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b/>
                <w:bCs/>
                <w:sz w:val="24"/>
                <w:szCs w:val="24"/>
              </w:rPr>
            </w:pPr>
            <w:r w:rsidRPr="00C970AA">
              <w:rPr>
                <w:rFonts w:ascii="Times New Roman" w:eastAsia="Calibri" w:hAnsi="Times New Roman" w:cs="Times New Roman"/>
                <w:b/>
                <w:bCs/>
                <w:sz w:val="24"/>
                <w:szCs w:val="24"/>
              </w:rPr>
              <w:t>Мероприятие 4.3. Обеспечение деятельности  централизованной бухгалтерии</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35 458,5</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3 437,4</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3 557,9</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3 557,9</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3 557,9</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3 557,9</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3 557,9</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3 557,9</w:t>
            </w:r>
          </w:p>
        </w:tc>
        <w:tc>
          <w:tcPr>
            <w:tcW w:w="310"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3 557,9</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3 557,9</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b/>
                <w:sz w:val="19"/>
                <w:szCs w:val="19"/>
              </w:rPr>
              <w:t>3 557,9</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9337E1" w:rsidP="00667A0F">
            <w:pPr>
              <w:spacing w:after="0"/>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4.4.1.1</w:t>
            </w: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6975E6">
              <w:rPr>
                <w:rFonts w:ascii="Times New Roman" w:eastAsia="Calibri" w:hAnsi="Times New Roman" w:cs="Times New Roman"/>
                <w:sz w:val="24"/>
                <w:szCs w:val="24"/>
              </w:rPr>
              <w:t>8</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35 458,5</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3 437,4</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310"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3 557,9</w:t>
            </w:r>
          </w:p>
        </w:tc>
        <w:tc>
          <w:tcPr>
            <w:tcW w:w="430" w:type="pct"/>
            <w:tcBorders>
              <w:top w:val="single" w:sz="4" w:space="0" w:color="000000"/>
              <w:left w:val="single" w:sz="4" w:space="0" w:color="000000"/>
              <w:bottom w:val="single" w:sz="4" w:space="0" w:color="000000"/>
              <w:right w:val="single" w:sz="4" w:space="0" w:color="000000"/>
            </w:tcBorders>
          </w:tcPr>
          <w:p w:rsidR="00C970AA" w:rsidRPr="009337E1" w:rsidRDefault="00C970AA" w:rsidP="00667A0F">
            <w:pPr>
              <w:spacing w:after="0"/>
              <w:jc w:val="center"/>
              <w:rPr>
                <w:rFonts w:ascii="Times New Roman" w:eastAsia="Calibri" w:hAnsi="Times New Roman" w:cs="Times New Roman"/>
                <w:sz w:val="24"/>
                <w:szCs w:val="24"/>
              </w:rPr>
            </w:pPr>
          </w:p>
        </w:tc>
      </w:tr>
      <w:tr w:rsidR="00C970AA" w:rsidRPr="00992D10" w:rsidTr="003229C4">
        <w:trPr>
          <w:trHeight w:val="268"/>
        </w:trPr>
        <w:tc>
          <w:tcPr>
            <w:tcW w:w="174" w:type="pct"/>
            <w:tcBorders>
              <w:top w:val="single" w:sz="4" w:space="0" w:color="000000"/>
              <w:left w:val="single" w:sz="4" w:space="0" w:color="000000"/>
              <w:right w:val="single" w:sz="4" w:space="0" w:color="000000"/>
            </w:tcBorders>
            <w:noWrap/>
          </w:tcPr>
          <w:p w:rsidR="00C970AA" w:rsidRPr="00C970AA" w:rsidRDefault="00F5571D"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6975E6">
              <w:rPr>
                <w:rFonts w:ascii="Times New Roman" w:eastAsia="Calibri" w:hAnsi="Times New Roman" w:cs="Times New Roman"/>
                <w:sz w:val="24"/>
                <w:szCs w:val="24"/>
              </w:rPr>
              <w:t>9</w:t>
            </w:r>
          </w:p>
        </w:tc>
        <w:tc>
          <w:tcPr>
            <w:tcW w:w="797" w:type="pct"/>
            <w:tcBorders>
              <w:top w:val="single" w:sz="4" w:space="0" w:color="000000"/>
              <w:left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b/>
                <w:sz w:val="24"/>
                <w:szCs w:val="24"/>
              </w:rPr>
              <w:t>Мероприятие 4.4. Организация и проведение конкурсов, педагогических чтений, конференций, обеспечивающих необходимые условия для непрерывного профессионального роста и самообразования педагогов, совершенствования уровня педагогического мастерства</w:t>
            </w:r>
          </w:p>
        </w:tc>
        <w:tc>
          <w:tcPr>
            <w:tcW w:w="396" w:type="pct"/>
            <w:tcBorders>
              <w:top w:val="single" w:sz="4" w:space="0" w:color="000000"/>
              <w:left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2 520,0</w:t>
            </w:r>
          </w:p>
        </w:tc>
        <w:tc>
          <w:tcPr>
            <w:tcW w:w="353" w:type="pct"/>
            <w:tcBorders>
              <w:top w:val="single" w:sz="4" w:space="0" w:color="000000"/>
              <w:left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364" w:type="pct"/>
            <w:tcBorders>
              <w:top w:val="single" w:sz="4" w:space="0" w:color="000000"/>
              <w:left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309" w:type="pct"/>
            <w:tcBorders>
              <w:top w:val="single" w:sz="4" w:space="0" w:color="000000"/>
              <w:left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314" w:type="pct"/>
            <w:gridSpan w:val="2"/>
            <w:tcBorders>
              <w:top w:val="single" w:sz="4" w:space="0" w:color="000000"/>
              <w:left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327" w:type="pct"/>
            <w:gridSpan w:val="3"/>
            <w:tcBorders>
              <w:top w:val="single" w:sz="4" w:space="0" w:color="000000"/>
              <w:left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296" w:type="pct"/>
            <w:tcBorders>
              <w:top w:val="single" w:sz="4" w:space="0" w:color="000000"/>
              <w:left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306" w:type="pct"/>
            <w:tcBorders>
              <w:top w:val="single" w:sz="4" w:space="0" w:color="000000"/>
              <w:left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310" w:type="pct"/>
            <w:tcBorders>
              <w:top w:val="single" w:sz="4" w:space="0" w:color="000000"/>
              <w:left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312" w:type="pct"/>
            <w:tcBorders>
              <w:top w:val="single" w:sz="4" w:space="0" w:color="000000"/>
              <w:left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312" w:type="pct"/>
            <w:tcBorders>
              <w:top w:val="single" w:sz="4" w:space="0" w:color="000000"/>
              <w:left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b/>
                <w:sz w:val="19"/>
                <w:szCs w:val="19"/>
              </w:rPr>
            </w:pPr>
            <w:r w:rsidRPr="00D4772E">
              <w:rPr>
                <w:rFonts w:ascii="Times New Roman" w:eastAsia="Calibri" w:hAnsi="Times New Roman" w:cs="Times New Roman"/>
                <w:b/>
                <w:sz w:val="19"/>
                <w:szCs w:val="19"/>
              </w:rPr>
              <w:t>252,0</w:t>
            </w:r>
          </w:p>
        </w:tc>
        <w:tc>
          <w:tcPr>
            <w:tcW w:w="430" w:type="pct"/>
            <w:tcBorders>
              <w:top w:val="single" w:sz="4" w:space="0" w:color="000000"/>
              <w:left w:val="single" w:sz="4" w:space="0" w:color="000000"/>
              <w:right w:val="single" w:sz="4" w:space="0" w:color="000000"/>
            </w:tcBorders>
          </w:tcPr>
          <w:p w:rsidR="00C970AA" w:rsidRPr="009337E1" w:rsidRDefault="00C970AA" w:rsidP="00667A0F">
            <w:pPr>
              <w:spacing w:after="0" w:line="240" w:lineRule="auto"/>
              <w:jc w:val="center"/>
              <w:rPr>
                <w:rFonts w:ascii="Times New Roman" w:eastAsia="Calibri" w:hAnsi="Times New Roman" w:cs="Times New Roman"/>
                <w:sz w:val="24"/>
                <w:szCs w:val="24"/>
              </w:rPr>
            </w:pPr>
          </w:p>
          <w:p w:rsidR="00C970AA" w:rsidRPr="009337E1" w:rsidRDefault="00C970AA" w:rsidP="00667A0F">
            <w:pPr>
              <w:spacing w:after="0" w:line="240" w:lineRule="auto"/>
              <w:jc w:val="center"/>
              <w:rPr>
                <w:rFonts w:ascii="Times New Roman" w:eastAsia="Calibri" w:hAnsi="Times New Roman" w:cs="Times New Roman"/>
                <w:sz w:val="24"/>
                <w:szCs w:val="24"/>
              </w:rPr>
            </w:pPr>
          </w:p>
          <w:p w:rsidR="00C970AA" w:rsidRPr="009337E1" w:rsidRDefault="009337E1" w:rsidP="00667A0F">
            <w:pPr>
              <w:spacing w:after="0" w:line="240" w:lineRule="auto"/>
              <w:jc w:val="center"/>
              <w:rPr>
                <w:rFonts w:ascii="Times New Roman" w:eastAsia="Calibri" w:hAnsi="Times New Roman" w:cs="Times New Roman"/>
                <w:sz w:val="24"/>
                <w:szCs w:val="24"/>
              </w:rPr>
            </w:pPr>
            <w:r w:rsidRPr="009337E1">
              <w:rPr>
                <w:rFonts w:ascii="Times New Roman" w:eastAsia="Calibri" w:hAnsi="Times New Roman" w:cs="Times New Roman"/>
                <w:sz w:val="24"/>
                <w:szCs w:val="24"/>
              </w:rPr>
              <w:t>4.4.1.1</w:t>
            </w:r>
          </w:p>
          <w:p w:rsidR="00C970AA" w:rsidRPr="009337E1" w:rsidRDefault="00C970AA" w:rsidP="00667A0F">
            <w:pPr>
              <w:spacing w:after="0" w:line="240" w:lineRule="auto"/>
              <w:jc w:val="center"/>
              <w:rPr>
                <w:rFonts w:ascii="Times New Roman" w:eastAsia="Calibri" w:hAnsi="Times New Roman" w:cs="Times New Roman"/>
                <w:sz w:val="24"/>
                <w:szCs w:val="24"/>
              </w:rPr>
            </w:pPr>
          </w:p>
          <w:p w:rsidR="00C970AA" w:rsidRPr="009337E1" w:rsidRDefault="00C970AA" w:rsidP="00667A0F">
            <w:pPr>
              <w:spacing w:after="0" w:line="240" w:lineRule="auto"/>
              <w:jc w:val="center"/>
              <w:rPr>
                <w:rFonts w:ascii="Times New Roman" w:eastAsia="Calibri" w:hAnsi="Times New Roman" w:cs="Times New Roman"/>
                <w:sz w:val="24"/>
                <w:szCs w:val="24"/>
              </w:rPr>
            </w:pPr>
          </w:p>
          <w:p w:rsidR="00C970AA" w:rsidRPr="009337E1" w:rsidRDefault="00C970AA" w:rsidP="00667A0F">
            <w:pPr>
              <w:spacing w:after="0" w:line="240" w:lineRule="auto"/>
              <w:jc w:val="center"/>
              <w:rPr>
                <w:rFonts w:ascii="Times New Roman" w:eastAsia="Calibri" w:hAnsi="Times New Roman" w:cs="Times New Roman"/>
                <w:sz w:val="24"/>
                <w:szCs w:val="24"/>
              </w:rPr>
            </w:pPr>
          </w:p>
          <w:p w:rsidR="00C970AA" w:rsidRPr="009337E1" w:rsidRDefault="00C970AA" w:rsidP="00667A0F">
            <w:pPr>
              <w:spacing w:after="0" w:line="240" w:lineRule="auto"/>
              <w:jc w:val="center"/>
              <w:rPr>
                <w:rFonts w:ascii="Times New Roman" w:eastAsia="Calibri" w:hAnsi="Times New Roman" w:cs="Times New Roman"/>
                <w:sz w:val="24"/>
                <w:szCs w:val="24"/>
              </w:rPr>
            </w:pPr>
          </w:p>
          <w:p w:rsidR="00C970AA" w:rsidRPr="009337E1" w:rsidRDefault="00C970AA" w:rsidP="00667A0F">
            <w:pPr>
              <w:spacing w:after="0" w:line="240" w:lineRule="auto"/>
              <w:jc w:val="center"/>
              <w:rPr>
                <w:rFonts w:ascii="Times New Roman" w:eastAsia="Calibri" w:hAnsi="Times New Roman" w:cs="Times New Roman"/>
                <w:sz w:val="24"/>
                <w:szCs w:val="24"/>
              </w:rPr>
            </w:pPr>
          </w:p>
          <w:p w:rsidR="00C970AA" w:rsidRPr="009337E1" w:rsidRDefault="00C970AA" w:rsidP="00667A0F">
            <w:pPr>
              <w:spacing w:after="0" w:line="240" w:lineRule="auto"/>
              <w:jc w:val="center"/>
              <w:rPr>
                <w:rFonts w:ascii="Times New Roman" w:eastAsia="Calibri" w:hAnsi="Times New Roman" w:cs="Times New Roman"/>
                <w:sz w:val="24"/>
                <w:szCs w:val="24"/>
              </w:rPr>
            </w:pPr>
          </w:p>
        </w:tc>
      </w:tr>
      <w:tr w:rsidR="00C970AA" w:rsidRPr="00992D10" w:rsidTr="003229C4">
        <w:trPr>
          <w:trHeight w:val="255"/>
        </w:trPr>
        <w:tc>
          <w:tcPr>
            <w:tcW w:w="174" w:type="pct"/>
            <w:tcBorders>
              <w:top w:val="single" w:sz="4" w:space="0" w:color="000000"/>
              <w:left w:val="single" w:sz="4" w:space="0" w:color="000000"/>
              <w:bottom w:val="single" w:sz="4" w:space="0" w:color="000000"/>
              <w:right w:val="single" w:sz="4" w:space="0" w:color="000000"/>
            </w:tcBorders>
            <w:noWrap/>
          </w:tcPr>
          <w:p w:rsidR="00C970AA" w:rsidRPr="00C970AA" w:rsidRDefault="006975E6" w:rsidP="007634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797"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line="240" w:lineRule="auto"/>
              <w:rPr>
                <w:rFonts w:ascii="Times New Roman" w:eastAsia="Calibri" w:hAnsi="Times New Roman" w:cs="Times New Roman"/>
                <w:sz w:val="24"/>
                <w:szCs w:val="24"/>
              </w:rPr>
            </w:pPr>
            <w:r w:rsidRPr="00C970AA">
              <w:rPr>
                <w:rFonts w:ascii="Times New Roman" w:eastAsia="Calibri" w:hAnsi="Times New Roman" w:cs="Times New Roman"/>
                <w:sz w:val="24"/>
                <w:szCs w:val="24"/>
              </w:rPr>
              <w:t>местный бюджет</w:t>
            </w:r>
          </w:p>
        </w:tc>
        <w:tc>
          <w:tcPr>
            <w:tcW w:w="396"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2 520,0</w:t>
            </w:r>
          </w:p>
        </w:tc>
        <w:tc>
          <w:tcPr>
            <w:tcW w:w="353"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364"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309"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314" w:type="pct"/>
            <w:gridSpan w:val="2"/>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327" w:type="pct"/>
            <w:gridSpan w:val="3"/>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29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306"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310" w:type="pct"/>
            <w:tcBorders>
              <w:top w:val="single" w:sz="4" w:space="0" w:color="000000"/>
              <w:left w:val="single" w:sz="4" w:space="0" w:color="000000"/>
              <w:bottom w:val="single" w:sz="4" w:space="0" w:color="000000"/>
              <w:right w:val="single" w:sz="4" w:space="0" w:color="000000"/>
            </w:tcBorders>
            <w:noWrap/>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312" w:type="pct"/>
            <w:tcBorders>
              <w:top w:val="single" w:sz="4" w:space="0" w:color="000000"/>
              <w:left w:val="single" w:sz="4" w:space="0" w:color="000000"/>
              <w:bottom w:val="single" w:sz="4" w:space="0" w:color="000000"/>
              <w:right w:val="single" w:sz="4" w:space="0" w:color="000000"/>
            </w:tcBorders>
            <w:vAlign w:val="center"/>
          </w:tcPr>
          <w:p w:rsidR="00C970AA" w:rsidRPr="00D4772E" w:rsidRDefault="00C970AA" w:rsidP="00667A0F">
            <w:pPr>
              <w:spacing w:after="0" w:line="240" w:lineRule="auto"/>
              <w:jc w:val="center"/>
              <w:rPr>
                <w:rFonts w:ascii="Times New Roman" w:eastAsia="Calibri" w:hAnsi="Times New Roman" w:cs="Times New Roman"/>
                <w:sz w:val="19"/>
                <w:szCs w:val="19"/>
              </w:rPr>
            </w:pPr>
            <w:r w:rsidRPr="00D4772E">
              <w:rPr>
                <w:rFonts w:ascii="Times New Roman" w:eastAsia="Calibri" w:hAnsi="Times New Roman" w:cs="Times New Roman"/>
                <w:sz w:val="19"/>
                <w:szCs w:val="19"/>
              </w:rPr>
              <w:t>252,0</w:t>
            </w:r>
          </w:p>
        </w:tc>
        <w:tc>
          <w:tcPr>
            <w:tcW w:w="430" w:type="pct"/>
            <w:tcBorders>
              <w:top w:val="single" w:sz="4" w:space="0" w:color="000000"/>
              <w:left w:val="single" w:sz="4" w:space="0" w:color="000000"/>
              <w:bottom w:val="single" w:sz="4" w:space="0" w:color="000000"/>
              <w:right w:val="single" w:sz="4" w:space="0" w:color="000000"/>
            </w:tcBorders>
          </w:tcPr>
          <w:p w:rsidR="00C970AA" w:rsidRPr="00C970AA" w:rsidRDefault="00C970AA" w:rsidP="00667A0F">
            <w:pPr>
              <w:spacing w:after="0"/>
              <w:jc w:val="right"/>
              <w:rPr>
                <w:rFonts w:ascii="Times New Roman" w:eastAsia="Calibri" w:hAnsi="Times New Roman" w:cs="Times New Roman"/>
                <w:b/>
                <w:sz w:val="24"/>
                <w:szCs w:val="24"/>
              </w:rPr>
            </w:pPr>
          </w:p>
        </w:tc>
      </w:tr>
    </w:tbl>
    <w:p w:rsidR="00992D10" w:rsidRDefault="00992D10" w:rsidP="00992D10">
      <w:pPr>
        <w:widowControl w:val="0"/>
        <w:autoSpaceDE w:val="0"/>
        <w:autoSpaceDN w:val="0"/>
        <w:adjustRightInd w:val="0"/>
        <w:spacing w:after="0" w:line="240" w:lineRule="auto"/>
        <w:jc w:val="right"/>
      </w:pPr>
    </w:p>
    <w:sectPr w:rsidR="00992D10" w:rsidSect="006C7D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C3"/>
    <w:multiLevelType w:val="hybridMultilevel"/>
    <w:tmpl w:val="D1344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E0334"/>
    <w:multiLevelType w:val="hybridMultilevel"/>
    <w:tmpl w:val="2820B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F48C9"/>
    <w:multiLevelType w:val="hybridMultilevel"/>
    <w:tmpl w:val="F432A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B346A"/>
    <w:multiLevelType w:val="hybridMultilevel"/>
    <w:tmpl w:val="5EA68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F6E60"/>
    <w:multiLevelType w:val="hybridMultilevel"/>
    <w:tmpl w:val="0F7678D6"/>
    <w:lvl w:ilvl="0" w:tplc="8EDE4736">
      <w:start w:val="1"/>
      <w:numFmt w:val="decimal"/>
      <w:lvlText w:val="%1."/>
      <w:lvlJc w:val="center"/>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7D5AD0"/>
    <w:multiLevelType w:val="hybridMultilevel"/>
    <w:tmpl w:val="E13AF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95DF7"/>
    <w:multiLevelType w:val="hybridMultilevel"/>
    <w:tmpl w:val="21DA1882"/>
    <w:lvl w:ilvl="0" w:tplc="CC161C7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E6A1A48"/>
    <w:multiLevelType w:val="hybridMultilevel"/>
    <w:tmpl w:val="5F2ED8B2"/>
    <w:lvl w:ilvl="0" w:tplc="529CC4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05"/>
        </w:tabs>
        <w:ind w:left="1005" w:hanging="360"/>
      </w:pPr>
    </w:lvl>
    <w:lvl w:ilvl="2" w:tplc="0419001B" w:tentative="1">
      <w:start w:val="1"/>
      <w:numFmt w:val="lowerRoman"/>
      <w:lvlText w:val="%3."/>
      <w:lvlJc w:val="right"/>
      <w:pPr>
        <w:tabs>
          <w:tab w:val="num" w:pos="1725"/>
        </w:tabs>
        <w:ind w:left="1725" w:hanging="180"/>
      </w:pPr>
    </w:lvl>
    <w:lvl w:ilvl="3" w:tplc="0419000F" w:tentative="1">
      <w:start w:val="1"/>
      <w:numFmt w:val="decimal"/>
      <w:lvlText w:val="%4."/>
      <w:lvlJc w:val="left"/>
      <w:pPr>
        <w:tabs>
          <w:tab w:val="num" w:pos="2445"/>
        </w:tabs>
        <w:ind w:left="2445" w:hanging="360"/>
      </w:pPr>
    </w:lvl>
    <w:lvl w:ilvl="4" w:tplc="04190019" w:tentative="1">
      <w:start w:val="1"/>
      <w:numFmt w:val="lowerLetter"/>
      <w:lvlText w:val="%5."/>
      <w:lvlJc w:val="left"/>
      <w:pPr>
        <w:tabs>
          <w:tab w:val="num" w:pos="3165"/>
        </w:tabs>
        <w:ind w:left="3165" w:hanging="360"/>
      </w:pPr>
    </w:lvl>
    <w:lvl w:ilvl="5" w:tplc="0419001B" w:tentative="1">
      <w:start w:val="1"/>
      <w:numFmt w:val="lowerRoman"/>
      <w:lvlText w:val="%6."/>
      <w:lvlJc w:val="right"/>
      <w:pPr>
        <w:tabs>
          <w:tab w:val="num" w:pos="3885"/>
        </w:tabs>
        <w:ind w:left="3885" w:hanging="180"/>
      </w:pPr>
    </w:lvl>
    <w:lvl w:ilvl="6" w:tplc="0419000F" w:tentative="1">
      <w:start w:val="1"/>
      <w:numFmt w:val="decimal"/>
      <w:lvlText w:val="%7."/>
      <w:lvlJc w:val="left"/>
      <w:pPr>
        <w:tabs>
          <w:tab w:val="num" w:pos="4605"/>
        </w:tabs>
        <w:ind w:left="4605" w:hanging="360"/>
      </w:pPr>
    </w:lvl>
    <w:lvl w:ilvl="7" w:tplc="04190019" w:tentative="1">
      <w:start w:val="1"/>
      <w:numFmt w:val="lowerLetter"/>
      <w:lvlText w:val="%8."/>
      <w:lvlJc w:val="left"/>
      <w:pPr>
        <w:tabs>
          <w:tab w:val="num" w:pos="5325"/>
        </w:tabs>
        <w:ind w:left="5325" w:hanging="360"/>
      </w:pPr>
    </w:lvl>
    <w:lvl w:ilvl="8" w:tplc="0419001B" w:tentative="1">
      <w:start w:val="1"/>
      <w:numFmt w:val="lowerRoman"/>
      <w:lvlText w:val="%9."/>
      <w:lvlJc w:val="right"/>
      <w:pPr>
        <w:tabs>
          <w:tab w:val="num" w:pos="6045"/>
        </w:tabs>
        <w:ind w:left="6045" w:hanging="180"/>
      </w:pPr>
    </w:lvl>
  </w:abstractNum>
  <w:abstractNum w:abstractNumId="8">
    <w:nsid w:val="40751C39"/>
    <w:multiLevelType w:val="hybridMultilevel"/>
    <w:tmpl w:val="C85E55A8"/>
    <w:lvl w:ilvl="0" w:tplc="95685B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75002E7"/>
    <w:multiLevelType w:val="hybridMultilevel"/>
    <w:tmpl w:val="E7542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6B20A9"/>
    <w:multiLevelType w:val="hybridMultilevel"/>
    <w:tmpl w:val="A91AEC4E"/>
    <w:lvl w:ilvl="0" w:tplc="A5E6ED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3A682B"/>
    <w:multiLevelType w:val="hybridMultilevel"/>
    <w:tmpl w:val="A06E30B4"/>
    <w:lvl w:ilvl="0" w:tplc="A5E6ED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1D22927"/>
    <w:multiLevelType w:val="hybridMultilevel"/>
    <w:tmpl w:val="31D0780A"/>
    <w:lvl w:ilvl="0" w:tplc="A5E6ED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CF0CAA"/>
    <w:multiLevelType w:val="hybridMultilevel"/>
    <w:tmpl w:val="2ABE0968"/>
    <w:lvl w:ilvl="0" w:tplc="25B4B0F0">
      <w:start w:val="1"/>
      <w:numFmt w:val="decimal"/>
      <w:lvlText w:val="%1"/>
      <w:lvlJc w:val="right"/>
      <w:pPr>
        <w:tabs>
          <w:tab w:val="num" w:pos="72"/>
        </w:tabs>
        <w:ind w:left="72" w:firstLine="2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EA4751"/>
    <w:multiLevelType w:val="hybridMultilevel"/>
    <w:tmpl w:val="80D86938"/>
    <w:lvl w:ilvl="0" w:tplc="23C6E1A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681D1D"/>
    <w:multiLevelType w:val="hybridMultilevel"/>
    <w:tmpl w:val="4B0EC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E057F"/>
    <w:multiLevelType w:val="hybridMultilevel"/>
    <w:tmpl w:val="BD0E4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814DE"/>
    <w:multiLevelType w:val="hybridMultilevel"/>
    <w:tmpl w:val="8B60557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5F53D66"/>
    <w:multiLevelType w:val="hybridMultilevel"/>
    <w:tmpl w:val="60449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7231D2"/>
    <w:multiLevelType w:val="hybridMultilevel"/>
    <w:tmpl w:val="0396CE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CF3F9C"/>
    <w:multiLevelType w:val="hybridMultilevel"/>
    <w:tmpl w:val="04DA87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3"/>
  </w:num>
  <w:num w:numId="5">
    <w:abstractNumId w:val="2"/>
  </w:num>
  <w:num w:numId="6">
    <w:abstractNumId w:val="15"/>
  </w:num>
  <w:num w:numId="7">
    <w:abstractNumId w:val="16"/>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1"/>
  </w:num>
  <w:num w:numId="13">
    <w:abstractNumId w:val="10"/>
  </w:num>
  <w:num w:numId="14">
    <w:abstractNumId w:val="12"/>
  </w:num>
  <w:num w:numId="15">
    <w:abstractNumId w:val="17"/>
  </w:num>
  <w:num w:numId="16">
    <w:abstractNumId w:val="14"/>
  </w:num>
  <w:num w:numId="17">
    <w:abstractNumId w:val="19"/>
  </w:num>
  <w:num w:numId="18">
    <w:abstractNumId w:val="20"/>
  </w:num>
  <w:num w:numId="19">
    <w:abstractNumId w:val="8"/>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89"/>
    <w:rsid w:val="00001E33"/>
    <w:rsid w:val="00006706"/>
    <w:rsid w:val="00017A10"/>
    <w:rsid w:val="00020CBD"/>
    <w:rsid w:val="00036934"/>
    <w:rsid w:val="00045103"/>
    <w:rsid w:val="000511E3"/>
    <w:rsid w:val="000632A5"/>
    <w:rsid w:val="000914BC"/>
    <w:rsid w:val="00095C8F"/>
    <w:rsid w:val="000A423B"/>
    <w:rsid w:val="000C14BC"/>
    <w:rsid w:val="000D40D3"/>
    <w:rsid w:val="000D59BC"/>
    <w:rsid w:val="000D67EB"/>
    <w:rsid w:val="000F52CB"/>
    <w:rsid w:val="0011734B"/>
    <w:rsid w:val="00122752"/>
    <w:rsid w:val="00125469"/>
    <w:rsid w:val="001264C7"/>
    <w:rsid w:val="0013635F"/>
    <w:rsid w:val="00142757"/>
    <w:rsid w:val="001433B6"/>
    <w:rsid w:val="001447EA"/>
    <w:rsid w:val="00152370"/>
    <w:rsid w:val="00152AB4"/>
    <w:rsid w:val="00155A38"/>
    <w:rsid w:val="00166A1F"/>
    <w:rsid w:val="00183932"/>
    <w:rsid w:val="001A52BF"/>
    <w:rsid w:val="001C2214"/>
    <w:rsid w:val="001D011C"/>
    <w:rsid w:val="00204C9C"/>
    <w:rsid w:val="00230FF6"/>
    <w:rsid w:val="00233527"/>
    <w:rsid w:val="00243695"/>
    <w:rsid w:val="00247C72"/>
    <w:rsid w:val="00261FD6"/>
    <w:rsid w:val="00265E6A"/>
    <w:rsid w:val="00271E8A"/>
    <w:rsid w:val="002938DF"/>
    <w:rsid w:val="002B5EA5"/>
    <w:rsid w:val="002C6B36"/>
    <w:rsid w:val="002F2F4D"/>
    <w:rsid w:val="002F7209"/>
    <w:rsid w:val="003226C8"/>
    <w:rsid w:val="003229C4"/>
    <w:rsid w:val="00326DA9"/>
    <w:rsid w:val="0033789C"/>
    <w:rsid w:val="00342E82"/>
    <w:rsid w:val="00361358"/>
    <w:rsid w:val="003708C4"/>
    <w:rsid w:val="00370D9C"/>
    <w:rsid w:val="003735AD"/>
    <w:rsid w:val="003A16B2"/>
    <w:rsid w:val="003A6962"/>
    <w:rsid w:val="003C0508"/>
    <w:rsid w:val="003C10C2"/>
    <w:rsid w:val="003C1572"/>
    <w:rsid w:val="003D4BF4"/>
    <w:rsid w:val="003D7317"/>
    <w:rsid w:val="003E5D98"/>
    <w:rsid w:val="003F7E31"/>
    <w:rsid w:val="00413B29"/>
    <w:rsid w:val="004144D0"/>
    <w:rsid w:val="004310DC"/>
    <w:rsid w:val="004359A6"/>
    <w:rsid w:val="004446FE"/>
    <w:rsid w:val="00447AAE"/>
    <w:rsid w:val="00463138"/>
    <w:rsid w:val="00470434"/>
    <w:rsid w:val="004705CF"/>
    <w:rsid w:val="00480955"/>
    <w:rsid w:val="00480DCE"/>
    <w:rsid w:val="00487EA4"/>
    <w:rsid w:val="004C35F2"/>
    <w:rsid w:val="004D1493"/>
    <w:rsid w:val="004D4F90"/>
    <w:rsid w:val="004E414C"/>
    <w:rsid w:val="004E4CE9"/>
    <w:rsid w:val="00515CA3"/>
    <w:rsid w:val="00546DEA"/>
    <w:rsid w:val="00571DDA"/>
    <w:rsid w:val="00574701"/>
    <w:rsid w:val="00577CF5"/>
    <w:rsid w:val="00583C94"/>
    <w:rsid w:val="005A6679"/>
    <w:rsid w:val="005A7153"/>
    <w:rsid w:val="005C05F5"/>
    <w:rsid w:val="00610035"/>
    <w:rsid w:val="00611106"/>
    <w:rsid w:val="00620D52"/>
    <w:rsid w:val="006261E9"/>
    <w:rsid w:val="00634F8C"/>
    <w:rsid w:val="00636FC2"/>
    <w:rsid w:val="00657C00"/>
    <w:rsid w:val="00666E2F"/>
    <w:rsid w:val="00667A0F"/>
    <w:rsid w:val="006837A1"/>
    <w:rsid w:val="00693961"/>
    <w:rsid w:val="006975E6"/>
    <w:rsid w:val="006B30A9"/>
    <w:rsid w:val="006B3D2E"/>
    <w:rsid w:val="006C5903"/>
    <w:rsid w:val="006C7D89"/>
    <w:rsid w:val="006D60E7"/>
    <w:rsid w:val="006E5466"/>
    <w:rsid w:val="00711249"/>
    <w:rsid w:val="0072738A"/>
    <w:rsid w:val="0074127E"/>
    <w:rsid w:val="00746A39"/>
    <w:rsid w:val="00762C4E"/>
    <w:rsid w:val="007634DA"/>
    <w:rsid w:val="00770DCA"/>
    <w:rsid w:val="00775009"/>
    <w:rsid w:val="00792609"/>
    <w:rsid w:val="007938DC"/>
    <w:rsid w:val="007A05B2"/>
    <w:rsid w:val="007B638D"/>
    <w:rsid w:val="007C3190"/>
    <w:rsid w:val="007C5BA2"/>
    <w:rsid w:val="007E2527"/>
    <w:rsid w:val="007F1625"/>
    <w:rsid w:val="007F7BD0"/>
    <w:rsid w:val="00830C76"/>
    <w:rsid w:val="008316E6"/>
    <w:rsid w:val="00836B2A"/>
    <w:rsid w:val="008433B4"/>
    <w:rsid w:val="00856015"/>
    <w:rsid w:val="00874263"/>
    <w:rsid w:val="008763B6"/>
    <w:rsid w:val="008851CB"/>
    <w:rsid w:val="008901CE"/>
    <w:rsid w:val="008B0C3E"/>
    <w:rsid w:val="008B3393"/>
    <w:rsid w:val="008D2BCF"/>
    <w:rsid w:val="008E12C4"/>
    <w:rsid w:val="008F05D3"/>
    <w:rsid w:val="008F3464"/>
    <w:rsid w:val="008F49AE"/>
    <w:rsid w:val="009219A8"/>
    <w:rsid w:val="009337E1"/>
    <w:rsid w:val="0093397C"/>
    <w:rsid w:val="00946CD9"/>
    <w:rsid w:val="009500CF"/>
    <w:rsid w:val="0096580E"/>
    <w:rsid w:val="00975031"/>
    <w:rsid w:val="00976782"/>
    <w:rsid w:val="00992D10"/>
    <w:rsid w:val="00993449"/>
    <w:rsid w:val="009B4A7B"/>
    <w:rsid w:val="009B716E"/>
    <w:rsid w:val="009E6167"/>
    <w:rsid w:val="00A00F95"/>
    <w:rsid w:val="00A0710B"/>
    <w:rsid w:val="00A10376"/>
    <w:rsid w:val="00A1252A"/>
    <w:rsid w:val="00A410DA"/>
    <w:rsid w:val="00A52E0B"/>
    <w:rsid w:val="00A54138"/>
    <w:rsid w:val="00A5736D"/>
    <w:rsid w:val="00A61321"/>
    <w:rsid w:val="00A67AB2"/>
    <w:rsid w:val="00A774D5"/>
    <w:rsid w:val="00A86258"/>
    <w:rsid w:val="00A94010"/>
    <w:rsid w:val="00AA3DD3"/>
    <w:rsid w:val="00AB1455"/>
    <w:rsid w:val="00AB3C10"/>
    <w:rsid w:val="00AB44EC"/>
    <w:rsid w:val="00AB7E0E"/>
    <w:rsid w:val="00AC727C"/>
    <w:rsid w:val="00AD4F04"/>
    <w:rsid w:val="00AE653B"/>
    <w:rsid w:val="00B04201"/>
    <w:rsid w:val="00B26116"/>
    <w:rsid w:val="00B26F84"/>
    <w:rsid w:val="00B40A5B"/>
    <w:rsid w:val="00B6110E"/>
    <w:rsid w:val="00B73874"/>
    <w:rsid w:val="00B82A07"/>
    <w:rsid w:val="00B8567A"/>
    <w:rsid w:val="00B96D9A"/>
    <w:rsid w:val="00BA1CA7"/>
    <w:rsid w:val="00BA7B45"/>
    <w:rsid w:val="00BD74F4"/>
    <w:rsid w:val="00BD7988"/>
    <w:rsid w:val="00BE460B"/>
    <w:rsid w:val="00BE62BE"/>
    <w:rsid w:val="00BF130F"/>
    <w:rsid w:val="00C06CBF"/>
    <w:rsid w:val="00C11414"/>
    <w:rsid w:val="00C15445"/>
    <w:rsid w:val="00C16218"/>
    <w:rsid w:val="00C31705"/>
    <w:rsid w:val="00C40982"/>
    <w:rsid w:val="00C640E0"/>
    <w:rsid w:val="00C970AA"/>
    <w:rsid w:val="00C97D62"/>
    <w:rsid w:val="00CA17DA"/>
    <w:rsid w:val="00CC7320"/>
    <w:rsid w:val="00CD2333"/>
    <w:rsid w:val="00CD293F"/>
    <w:rsid w:val="00D12070"/>
    <w:rsid w:val="00D15880"/>
    <w:rsid w:val="00D31EC7"/>
    <w:rsid w:val="00D366C9"/>
    <w:rsid w:val="00D4766B"/>
    <w:rsid w:val="00D4772E"/>
    <w:rsid w:val="00D555F6"/>
    <w:rsid w:val="00DF62FF"/>
    <w:rsid w:val="00E03D47"/>
    <w:rsid w:val="00E1684F"/>
    <w:rsid w:val="00E24E2C"/>
    <w:rsid w:val="00E33C34"/>
    <w:rsid w:val="00E3448A"/>
    <w:rsid w:val="00E36E9E"/>
    <w:rsid w:val="00E50B3B"/>
    <w:rsid w:val="00E74EA4"/>
    <w:rsid w:val="00E847D1"/>
    <w:rsid w:val="00EA2850"/>
    <w:rsid w:val="00EB652E"/>
    <w:rsid w:val="00EC3973"/>
    <w:rsid w:val="00EE76A6"/>
    <w:rsid w:val="00EF21F0"/>
    <w:rsid w:val="00EF4A61"/>
    <w:rsid w:val="00F23D78"/>
    <w:rsid w:val="00F361F6"/>
    <w:rsid w:val="00F36A11"/>
    <w:rsid w:val="00F42248"/>
    <w:rsid w:val="00F5571D"/>
    <w:rsid w:val="00F742C2"/>
    <w:rsid w:val="00F969F3"/>
    <w:rsid w:val="00FA3BA0"/>
    <w:rsid w:val="00FA6443"/>
    <w:rsid w:val="00FC3559"/>
    <w:rsid w:val="00FE336E"/>
    <w:rsid w:val="00FF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89"/>
  </w:style>
  <w:style w:type="paragraph" w:styleId="1">
    <w:name w:val="heading 1"/>
    <w:basedOn w:val="a"/>
    <w:next w:val="a"/>
    <w:link w:val="10"/>
    <w:uiPriority w:val="99"/>
    <w:qFormat/>
    <w:rsid w:val="00992D1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4">
    <w:name w:val="heading 4"/>
    <w:basedOn w:val="a"/>
    <w:next w:val="a"/>
    <w:link w:val="40"/>
    <w:uiPriority w:val="9"/>
    <w:semiHidden/>
    <w:unhideWhenUsed/>
    <w:qFormat/>
    <w:rsid w:val="008560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C7D8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D4766B"/>
    <w:rPr>
      <w:color w:val="0000FF" w:themeColor="hyperlink"/>
      <w:u w:val="single"/>
    </w:rPr>
  </w:style>
  <w:style w:type="character" w:styleId="a4">
    <w:name w:val="Emphasis"/>
    <w:basedOn w:val="a0"/>
    <w:uiPriority w:val="20"/>
    <w:qFormat/>
    <w:rsid w:val="00A410DA"/>
    <w:rPr>
      <w:i/>
      <w:iCs/>
    </w:rPr>
  </w:style>
  <w:style w:type="paragraph" w:styleId="a5">
    <w:name w:val="Balloon Text"/>
    <w:basedOn w:val="a"/>
    <w:link w:val="a6"/>
    <w:semiHidden/>
    <w:unhideWhenUsed/>
    <w:rsid w:val="001447E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447EA"/>
    <w:rPr>
      <w:rFonts w:ascii="Tahoma" w:hAnsi="Tahoma" w:cs="Tahoma"/>
      <w:sz w:val="16"/>
      <w:szCs w:val="16"/>
    </w:rPr>
  </w:style>
  <w:style w:type="paragraph" w:styleId="a7">
    <w:name w:val="List Paragraph"/>
    <w:basedOn w:val="a"/>
    <w:uiPriority w:val="34"/>
    <w:qFormat/>
    <w:rsid w:val="00EF21F0"/>
    <w:pPr>
      <w:ind w:left="720"/>
      <w:contextualSpacing/>
    </w:pPr>
  </w:style>
  <w:style w:type="character" w:customStyle="1" w:styleId="10">
    <w:name w:val="Заголовок 1 Знак"/>
    <w:basedOn w:val="a0"/>
    <w:link w:val="1"/>
    <w:uiPriority w:val="99"/>
    <w:rsid w:val="00992D10"/>
    <w:rPr>
      <w:rFonts w:ascii="Arial" w:eastAsia="Times New Roman" w:hAnsi="Arial" w:cs="Times New Roman"/>
      <w:b/>
      <w:bCs/>
      <w:color w:val="26282F"/>
      <w:sz w:val="24"/>
      <w:szCs w:val="24"/>
      <w:lang w:val="x-none" w:eastAsia="x-none"/>
    </w:rPr>
  </w:style>
  <w:style w:type="numbering" w:customStyle="1" w:styleId="11">
    <w:name w:val="Нет списка1"/>
    <w:next w:val="a2"/>
    <w:semiHidden/>
    <w:unhideWhenUsed/>
    <w:rsid w:val="00992D10"/>
  </w:style>
  <w:style w:type="paragraph" w:styleId="a8">
    <w:name w:val="header"/>
    <w:basedOn w:val="a"/>
    <w:link w:val="a9"/>
    <w:uiPriority w:val="99"/>
    <w:unhideWhenUsed/>
    <w:rsid w:val="00992D10"/>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992D10"/>
    <w:rPr>
      <w:rFonts w:ascii="Calibri" w:eastAsia="Calibri" w:hAnsi="Calibri" w:cs="Calibri"/>
    </w:rPr>
  </w:style>
  <w:style w:type="paragraph" w:styleId="aa">
    <w:name w:val="footer"/>
    <w:basedOn w:val="a"/>
    <w:link w:val="ab"/>
    <w:uiPriority w:val="99"/>
    <w:unhideWhenUsed/>
    <w:rsid w:val="00992D10"/>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992D10"/>
    <w:rPr>
      <w:rFonts w:ascii="Calibri" w:eastAsia="Calibri" w:hAnsi="Calibri" w:cs="Calibri"/>
    </w:rPr>
  </w:style>
  <w:style w:type="paragraph" w:customStyle="1" w:styleId="ac">
    <w:name w:val="Знак Знак Знак"/>
    <w:basedOn w:val="a"/>
    <w:rsid w:val="00992D10"/>
    <w:pPr>
      <w:spacing w:after="160" w:line="240" w:lineRule="exact"/>
      <w:jc w:val="both"/>
    </w:pPr>
    <w:rPr>
      <w:rFonts w:ascii="Verdana" w:eastAsia="Times New Roman" w:hAnsi="Verdana" w:cs="Verdana"/>
      <w:sz w:val="20"/>
      <w:szCs w:val="20"/>
      <w:lang w:val="en-US"/>
    </w:rPr>
  </w:style>
  <w:style w:type="paragraph" w:customStyle="1" w:styleId="ConsPlusNonformat">
    <w:name w:val="ConsPlusNonformat"/>
    <w:uiPriority w:val="99"/>
    <w:rsid w:val="00992D1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unhideWhenUsed/>
    <w:rsid w:val="00992D10"/>
    <w:rPr>
      <w:vertAlign w:val="superscript"/>
    </w:rPr>
  </w:style>
  <w:style w:type="paragraph" w:styleId="ae">
    <w:name w:val="footnote text"/>
    <w:basedOn w:val="a"/>
    <w:link w:val="af"/>
    <w:semiHidden/>
    <w:rsid w:val="00992D1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92D10"/>
    <w:rPr>
      <w:rFonts w:ascii="Times New Roman" w:eastAsia="Times New Roman" w:hAnsi="Times New Roman" w:cs="Times New Roman"/>
      <w:sz w:val="20"/>
      <w:szCs w:val="20"/>
      <w:lang w:eastAsia="ru-RU"/>
    </w:rPr>
  </w:style>
  <w:style w:type="paragraph" w:customStyle="1" w:styleId="af0">
    <w:name w:val="Прижатый влево"/>
    <w:basedOn w:val="a"/>
    <w:next w:val="a"/>
    <w:rsid w:val="00992D1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1">
    <w:name w:val="Цветовое выделение"/>
    <w:rsid w:val="00992D10"/>
    <w:rPr>
      <w:b/>
      <w:color w:val="000080"/>
    </w:rPr>
  </w:style>
  <w:style w:type="character" w:customStyle="1" w:styleId="FontStyle30">
    <w:name w:val="Font Style30"/>
    <w:rsid w:val="00992D10"/>
    <w:rPr>
      <w:rFonts w:ascii="Times New Roman" w:hAnsi="Times New Roman" w:cs="Times New Roman"/>
      <w:sz w:val="24"/>
      <w:szCs w:val="24"/>
    </w:rPr>
  </w:style>
  <w:style w:type="character" w:customStyle="1" w:styleId="af2">
    <w:name w:val="Гипертекстовая ссылка"/>
    <w:rsid w:val="00992D10"/>
    <w:rPr>
      <w:b/>
      <w:color w:val="106BBE"/>
    </w:rPr>
  </w:style>
  <w:style w:type="paragraph" w:styleId="af3">
    <w:name w:val="Body Text Indent"/>
    <w:basedOn w:val="a"/>
    <w:link w:val="af4"/>
    <w:rsid w:val="00992D1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92D10"/>
    <w:rPr>
      <w:rFonts w:ascii="Times New Roman" w:eastAsia="Times New Roman" w:hAnsi="Times New Roman" w:cs="Times New Roman"/>
      <w:sz w:val="28"/>
      <w:szCs w:val="20"/>
      <w:lang w:eastAsia="ru-RU"/>
    </w:rPr>
  </w:style>
  <w:style w:type="paragraph" w:customStyle="1" w:styleId="af5">
    <w:name w:val="Нормальный (таблица)"/>
    <w:basedOn w:val="a"/>
    <w:next w:val="a"/>
    <w:rsid w:val="00992D1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rmal">
    <w:name w:val="ConsPlusNormal"/>
    <w:rsid w:val="00992D10"/>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Normal (Web)"/>
    <w:basedOn w:val="a"/>
    <w:uiPriority w:val="99"/>
    <w:rsid w:val="00992D1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20">
    <w:name w:val="Font Style20"/>
    <w:rsid w:val="00992D10"/>
    <w:rPr>
      <w:rFonts w:ascii="Times New Roman" w:hAnsi="Times New Roman" w:cs="Times New Roman"/>
      <w:sz w:val="26"/>
      <w:szCs w:val="26"/>
    </w:rPr>
  </w:style>
  <w:style w:type="paragraph" w:styleId="af7">
    <w:name w:val="Plain Text"/>
    <w:basedOn w:val="a"/>
    <w:link w:val="af8"/>
    <w:rsid w:val="00992D10"/>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992D10"/>
    <w:rPr>
      <w:rFonts w:ascii="Courier New" w:eastAsia="Times New Roman" w:hAnsi="Courier New" w:cs="Courier New"/>
      <w:sz w:val="20"/>
      <w:szCs w:val="20"/>
      <w:lang w:eastAsia="ru-RU"/>
    </w:rPr>
  </w:style>
  <w:style w:type="paragraph" w:styleId="af9">
    <w:name w:val="Body Text"/>
    <w:basedOn w:val="a"/>
    <w:link w:val="afa"/>
    <w:rsid w:val="00992D10"/>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0"/>
    <w:link w:val="af9"/>
    <w:rsid w:val="00992D10"/>
    <w:rPr>
      <w:rFonts w:ascii="Times New Roman" w:eastAsia="Times New Roman" w:hAnsi="Times New Roman" w:cs="Times New Roman"/>
      <w:sz w:val="28"/>
      <w:szCs w:val="28"/>
      <w:lang w:eastAsia="ru-RU"/>
    </w:rPr>
  </w:style>
  <w:style w:type="paragraph" w:styleId="afb">
    <w:name w:val="No Spacing"/>
    <w:qFormat/>
    <w:rsid w:val="00992D10"/>
    <w:pPr>
      <w:spacing w:after="0" w:line="240" w:lineRule="auto"/>
    </w:pPr>
    <w:rPr>
      <w:rFonts w:ascii="Calibri" w:eastAsia="Calibri" w:hAnsi="Calibri" w:cs="Times New Roman"/>
    </w:rPr>
  </w:style>
  <w:style w:type="table" w:styleId="afc">
    <w:name w:val="Table Grid"/>
    <w:basedOn w:val="a1"/>
    <w:rsid w:val="00992D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992D10"/>
    <w:pPr>
      <w:spacing w:after="0" w:line="255" w:lineRule="atLeast"/>
      <w:ind w:left="75" w:right="75" w:firstLine="720"/>
      <w:jc w:val="both"/>
    </w:pPr>
    <w:rPr>
      <w:rFonts w:ascii="Verdana" w:eastAsia="Calibri" w:hAnsi="Verdana" w:cs="Times New Roman"/>
      <w:sz w:val="17"/>
      <w:szCs w:val="17"/>
      <w:lang w:eastAsia="ru-RU"/>
    </w:rPr>
  </w:style>
  <w:style w:type="paragraph" w:styleId="HTML">
    <w:name w:val="HTML Preformatted"/>
    <w:basedOn w:val="a"/>
    <w:link w:val="HTML0"/>
    <w:rsid w:val="0099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92D10"/>
    <w:rPr>
      <w:rFonts w:ascii="Courier New" w:eastAsia="Times New Roman" w:hAnsi="Courier New" w:cs="Times New Roman"/>
      <w:sz w:val="20"/>
      <w:szCs w:val="20"/>
      <w:lang w:val="x-none" w:eastAsia="x-none"/>
    </w:rPr>
  </w:style>
  <w:style w:type="character" w:styleId="afd">
    <w:name w:val="page number"/>
    <w:basedOn w:val="a0"/>
    <w:rsid w:val="00992D10"/>
  </w:style>
  <w:style w:type="character" w:styleId="afe">
    <w:name w:val="Strong"/>
    <w:qFormat/>
    <w:rsid w:val="00992D10"/>
    <w:rPr>
      <w:b/>
      <w:bCs/>
    </w:rPr>
  </w:style>
  <w:style w:type="character" w:customStyle="1" w:styleId="apple-converted-space">
    <w:name w:val="apple-converted-space"/>
    <w:basedOn w:val="a0"/>
    <w:rsid w:val="00992D10"/>
  </w:style>
  <w:style w:type="paragraph" w:customStyle="1" w:styleId="aff">
    <w:name w:val="Знак"/>
    <w:basedOn w:val="a"/>
    <w:rsid w:val="00992D10"/>
    <w:pPr>
      <w:spacing w:after="160" w:line="240" w:lineRule="exact"/>
    </w:pPr>
    <w:rPr>
      <w:rFonts w:ascii="Verdana" w:eastAsia="Times New Roman" w:hAnsi="Verdana" w:cs="Times New Roman"/>
      <w:sz w:val="20"/>
      <w:szCs w:val="20"/>
      <w:lang w:val="en-US"/>
    </w:rPr>
  </w:style>
  <w:style w:type="paragraph" w:customStyle="1" w:styleId="aff0">
    <w:name w:val="МОН"/>
    <w:basedOn w:val="a"/>
    <w:link w:val="aff1"/>
    <w:rsid w:val="00992D10"/>
    <w:pPr>
      <w:spacing w:after="0" w:line="360" w:lineRule="auto"/>
      <w:ind w:firstLine="709"/>
      <w:jc w:val="both"/>
    </w:pPr>
    <w:rPr>
      <w:rFonts w:ascii="Times New Roman" w:eastAsia="Times New Roman" w:hAnsi="Times New Roman" w:cs="Times New Roman"/>
      <w:sz w:val="28"/>
      <w:szCs w:val="20"/>
      <w:lang w:val="x-none" w:eastAsia="x-none"/>
    </w:rPr>
  </w:style>
  <w:style w:type="character" w:customStyle="1" w:styleId="aff1">
    <w:name w:val="МОН Знак"/>
    <w:link w:val="aff0"/>
    <w:rsid w:val="00992D10"/>
    <w:rPr>
      <w:rFonts w:ascii="Times New Roman" w:eastAsia="Times New Roman" w:hAnsi="Times New Roman" w:cs="Times New Roman"/>
      <w:sz w:val="28"/>
      <w:szCs w:val="20"/>
      <w:lang w:val="x-none" w:eastAsia="x-none"/>
    </w:rPr>
  </w:style>
  <w:style w:type="paragraph" w:styleId="2">
    <w:name w:val="Body Text 2"/>
    <w:basedOn w:val="a"/>
    <w:link w:val="20"/>
    <w:rsid w:val="00992D10"/>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992D10"/>
    <w:rPr>
      <w:rFonts w:ascii="Times New Roman" w:eastAsia="Times New Roman" w:hAnsi="Times New Roman" w:cs="Times New Roman"/>
      <w:sz w:val="24"/>
      <w:szCs w:val="24"/>
      <w:lang w:val="x-none" w:eastAsia="x-none"/>
    </w:rPr>
  </w:style>
  <w:style w:type="character" w:customStyle="1" w:styleId="submenu-table">
    <w:name w:val="submenu-table"/>
    <w:basedOn w:val="a0"/>
    <w:rsid w:val="00992D10"/>
  </w:style>
  <w:style w:type="paragraph" w:customStyle="1" w:styleId="aff2">
    <w:name w:val="Содержимое таблицы"/>
    <w:basedOn w:val="a"/>
    <w:rsid w:val="00992D10"/>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efault">
    <w:name w:val="Default"/>
    <w:rsid w:val="00992D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992D10"/>
    <w:pPr>
      <w:ind w:left="720"/>
      <w:contextualSpacing/>
    </w:pPr>
    <w:rPr>
      <w:rFonts w:ascii="Calibri" w:eastAsia="Times New Roman" w:hAnsi="Calibri" w:cs="Times New Roman"/>
      <w:lang w:eastAsia="ru-RU"/>
    </w:rPr>
  </w:style>
  <w:style w:type="paragraph" w:customStyle="1" w:styleId="13">
    <w:name w:val="Знак1"/>
    <w:basedOn w:val="a"/>
    <w:rsid w:val="00992D1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2"/>
    <w:semiHidden/>
    <w:rsid w:val="00992D10"/>
  </w:style>
  <w:style w:type="numbering" w:customStyle="1" w:styleId="111">
    <w:name w:val="Нет списка111"/>
    <w:next w:val="a2"/>
    <w:semiHidden/>
    <w:unhideWhenUsed/>
    <w:rsid w:val="00992D10"/>
  </w:style>
  <w:style w:type="numbering" w:customStyle="1" w:styleId="21">
    <w:name w:val="Нет списка2"/>
    <w:next w:val="a2"/>
    <w:semiHidden/>
    <w:rsid w:val="00992D10"/>
  </w:style>
  <w:style w:type="numbering" w:customStyle="1" w:styleId="120">
    <w:name w:val="Нет списка12"/>
    <w:next w:val="a2"/>
    <w:semiHidden/>
    <w:unhideWhenUsed/>
    <w:rsid w:val="00992D10"/>
  </w:style>
  <w:style w:type="numbering" w:customStyle="1" w:styleId="3">
    <w:name w:val="Нет списка3"/>
    <w:next w:val="a2"/>
    <w:semiHidden/>
    <w:rsid w:val="00992D10"/>
  </w:style>
  <w:style w:type="numbering" w:customStyle="1" w:styleId="130">
    <w:name w:val="Нет списка13"/>
    <w:next w:val="a2"/>
    <w:semiHidden/>
    <w:unhideWhenUsed/>
    <w:rsid w:val="00992D10"/>
  </w:style>
  <w:style w:type="numbering" w:customStyle="1" w:styleId="210">
    <w:name w:val="Нет списка21"/>
    <w:next w:val="a2"/>
    <w:semiHidden/>
    <w:unhideWhenUsed/>
    <w:rsid w:val="00992D10"/>
  </w:style>
  <w:style w:type="numbering" w:customStyle="1" w:styleId="1111">
    <w:name w:val="Нет списка1111"/>
    <w:next w:val="a2"/>
    <w:semiHidden/>
    <w:rsid w:val="00992D10"/>
  </w:style>
  <w:style w:type="numbering" w:customStyle="1" w:styleId="11111">
    <w:name w:val="Нет списка11111"/>
    <w:next w:val="a2"/>
    <w:semiHidden/>
    <w:unhideWhenUsed/>
    <w:rsid w:val="00992D10"/>
  </w:style>
  <w:style w:type="numbering" w:customStyle="1" w:styleId="211">
    <w:name w:val="Нет списка211"/>
    <w:next w:val="a2"/>
    <w:semiHidden/>
    <w:rsid w:val="00992D10"/>
  </w:style>
  <w:style w:type="numbering" w:customStyle="1" w:styleId="121">
    <w:name w:val="Нет списка121"/>
    <w:next w:val="a2"/>
    <w:semiHidden/>
    <w:unhideWhenUsed/>
    <w:rsid w:val="00992D10"/>
  </w:style>
  <w:style w:type="numbering" w:customStyle="1" w:styleId="31">
    <w:name w:val="Нет списка31"/>
    <w:next w:val="a2"/>
    <w:semiHidden/>
    <w:unhideWhenUsed/>
    <w:rsid w:val="00992D10"/>
  </w:style>
  <w:style w:type="numbering" w:customStyle="1" w:styleId="131">
    <w:name w:val="Нет списка131"/>
    <w:next w:val="a2"/>
    <w:semiHidden/>
    <w:rsid w:val="00992D10"/>
  </w:style>
  <w:style w:type="numbering" w:customStyle="1" w:styleId="112">
    <w:name w:val="Нет списка112"/>
    <w:next w:val="a2"/>
    <w:semiHidden/>
    <w:unhideWhenUsed/>
    <w:rsid w:val="00992D10"/>
  </w:style>
  <w:style w:type="numbering" w:customStyle="1" w:styleId="22">
    <w:name w:val="Нет списка22"/>
    <w:next w:val="a2"/>
    <w:semiHidden/>
    <w:rsid w:val="00992D10"/>
  </w:style>
  <w:style w:type="numbering" w:customStyle="1" w:styleId="1211">
    <w:name w:val="Нет списка1211"/>
    <w:next w:val="a2"/>
    <w:semiHidden/>
    <w:unhideWhenUsed/>
    <w:rsid w:val="00992D10"/>
  </w:style>
  <w:style w:type="numbering" w:customStyle="1" w:styleId="41">
    <w:name w:val="Нет списка4"/>
    <w:next w:val="a2"/>
    <w:semiHidden/>
    <w:unhideWhenUsed/>
    <w:rsid w:val="00992D10"/>
  </w:style>
  <w:style w:type="numbering" w:customStyle="1" w:styleId="14">
    <w:name w:val="Нет списка14"/>
    <w:next w:val="a2"/>
    <w:semiHidden/>
    <w:rsid w:val="00992D10"/>
  </w:style>
  <w:style w:type="numbering" w:customStyle="1" w:styleId="113">
    <w:name w:val="Нет списка113"/>
    <w:next w:val="a2"/>
    <w:semiHidden/>
    <w:unhideWhenUsed/>
    <w:rsid w:val="00992D10"/>
  </w:style>
  <w:style w:type="numbering" w:customStyle="1" w:styleId="23">
    <w:name w:val="Нет списка23"/>
    <w:next w:val="a2"/>
    <w:semiHidden/>
    <w:rsid w:val="00992D10"/>
  </w:style>
  <w:style w:type="numbering" w:customStyle="1" w:styleId="122">
    <w:name w:val="Нет списка122"/>
    <w:next w:val="a2"/>
    <w:semiHidden/>
    <w:unhideWhenUsed/>
    <w:rsid w:val="00992D10"/>
  </w:style>
  <w:style w:type="numbering" w:customStyle="1" w:styleId="32">
    <w:name w:val="Нет списка32"/>
    <w:next w:val="a2"/>
    <w:semiHidden/>
    <w:rsid w:val="00992D10"/>
  </w:style>
  <w:style w:type="numbering" w:customStyle="1" w:styleId="132">
    <w:name w:val="Нет списка132"/>
    <w:next w:val="a2"/>
    <w:semiHidden/>
    <w:unhideWhenUsed/>
    <w:rsid w:val="00992D10"/>
  </w:style>
  <w:style w:type="numbering" w:customStyle="1" w:styleId="212">
    <w:name w:val="Нет списка212"/>
    <w:next w:val="a2"/>
    <w:semiHidden/>
    <w:unhideWhenUsed/>
    <w:rsid w:val="00992D10"/>
  </w:style>
  <w:style w:type="numbering" w:customStyle="1" w:styleId="1112">
    <w:name w:val="Нет списка1112"/>
    <w:next w:val="a2"/>
    <w:semiHidden/>
    <w:rsid w:val="00992D10"/>
  </w:style>
  <w:style w:type="numbering" w:customStyle="1" w:styleId="11112">
    <w:name w:val="Нет списка11112"/>
    <w:next w:val="a2"/>
    <w:semiHidden/>
    <w:unhideWhenUsed/>
    <w:rsid w:val="00992D10"/>
  </w:style>
  <w:style w:type="numbering" w:customStyle="1" w:styleId="2111">
    <w:name w:val="Нет списка2111"/>
    <w:next w:val="a2"/>
    <w:semiHidden/>
    <w:rsid w:val="00992D10"/>
  </w:style>
  <w:style w:type="numbering" w:customStyle="1" w:styleId="1212">
    <w:name w:val="Нет списка1212"/>
    <w:next w:val="a2"/>
    <w:semiHidden/>
    <w:unhideWhenUsed/>
    <w:rsid w:val="00992D10"/>
  </w:style>
  <w:style w:type="numbering" w:customStyle="1" w:styleId="311">
    <w:name w:val="Нет списка311"/>
    <w:next w:val="a2"/>
    <w:semiHidden/>
    <w:unhideWhenUsed/>
    <w:rsid w:val="00992D10"/>
  </w:style>
  <w:style w:type="numbering" w:customStyle="1" w:styleId="1311">
    <w:name w:val="Нет списка1311"/>
    <w:next w:val="a2"/>
    <w:semiHidden/>
    <w:rsid w:val="00992D10"/>
  </w:style>
  <w:style w:type="numbering" w:customStyle="1" w:styleId="1121">
    <w:name w:val="Нет списка1121"/>
    <w:next w:val="a2"/>
    <w:semiHidden/>
    <w:unhideWhenUsed/>
    <w:rsid w:val="00992D10"/>
  </w:style>
  <w:style w:type="numbering" w:customStyle="1" w:styleId="221">
    <w:name w:val="Нет списка221"/>
    <w:next w:val="a2"/>
    <w:semiHidden/>
    <w:rsid w:val="00992D10"/>
  </w:style>
  <w:style w:type="numbering" w:customStyle="1" w:styleId="12111">
    <w:name w:val="Нет списка12111"/>
    <w:next w:val="a2"/>
    <w:semiHidden/>
    <w:unhideWhenUsed/>
    <w:rsid w:val="00992D10"/>
  </w:style>
  <w:style w:type="paragraph" w:customStyle="1" w:styleId="s16">
    <w:name w:val="s_16"/>
    <w:basedOn w:val="a"/>
    <w:rsid w:val="00B8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5601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89"/>
  </w:style>
  <w:style w:type="paragraph" w:styleId="1">
    <w:name w:val="heading 1"/>
    <w:basedOn w:val="a"/>
    <w:next w:val="a"/>
    <w:link w:val="10"/>
    <w:uiPriority w:val="99"/>
    <w:qFormat/>
    <w:rsid w:val="00992D1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4">
    <w:name w:val="heading 4"/>
    <w:basedOn w:val="a"/>
    <w:next w:val="a"/>
    <w:link w:val="40"/>
    <w:uiPriority w:val="9"/>
    <w:semiHidden/>
    <w:unhideWhenUsed/>
    <w:qFormat/>
    <w:rsid w:val="008560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C7D8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D4766B"/>
    <w:rPr>
      <w:color w:val="0000FF" w:themeColor="hyperlink"/>
      <w:u w:val="single"/>
    </w:rPr>
  </w:style>
  <w:style w:type="character" w:styleId="a4">
    <w:name w:val="Emphasis"/>
    <w:basedOn w:val="a0"/>
    <w:uiPriority w:val="20"/>
    <w:qFormat/>
    <w:rsid w:val="00A410DA"/>
    <w:rPr>
      <w:i/>
      <w:iCs/>
    </w:rPr>
  </w:style>
  <w:style w:type="paragraph" w:styleId="a5">
    <w:name w:val="Balloon Text"/>
    <w:basedOn w:val="a"/>
    <w:link w:val="a6"/>
    <w:semiHidden/>
    <w:unhideWhenUsed/>
    <w:rsid w:val="001447E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447EA"/>
    <w:rPr>
      <w:rFonts w:ascii="Tahoma" w:hAnsi="Tahoma" w:cs="Tahoma"/>
      <w:sz w:val="16"/>
      <w:szCs w:val="16"/>
    </w:rPr>
  </w:style>
  <w:style w:type="paragraph" w:styleId="a7">
    <w:name w:val="List Paragraph"/>
    <w:basedOn w:val="a"/>
    <w:uiPriority w:val="34"/>
    <w:qFormat/>
    <w:rsid w:val="00EF21F0"/>
    <w:pPr>
      <w:ind w:left="720"/>
      <w:contextualSpacing/>
    </w:pPr>
  </w:style>
  <w:style w:type="character" w:customStyle="1" w:styleId="10">
    <w:name w:val="Заголовок 1 Знак"/>
    <w:basedOn w:val="a0"/>
    <w:link w:val="1"/>
    <w:uiPriority w:val="99"/>
    <w:rsid w:val="00992D10"/>
    <w:rPr>
      <w:rFonts w:ascii="Arial" w:eastAsia="Times New Roman" w:hAnsi="Arial" w:cs="Times New Roman"/>
      <w:b/>
      <w:bCs/>
      <w:color w:val="26282F"/>
      <w:sz w:val="24"/>
      <w:szCs w:val="24"/>
      <w:lang w:val="x-none" w:eastAsia="x-none"/>
    </w:rPr>
  </w:style>
  <w:style w:type="numbering" w:customStyle="1" w:styleId="11">
    <w:name w:val="Нет списка1"/>
    <w:next w:val="a2"/>
    <w:semiHidden/>
    <w:unhideWhenUsed/>
    <w:rsid w:val="00992D10"/>
  </w:style>
  <w:style w:type="paragraph" w:styleId="a8">
    <w:name w:val="header"/>
    <w:basedOn w:val="a"/>
    <w:link w:val="a9"/>
    <w:uiPriority w:val="99"/>
    <w:unhideWhenUsed/>
    <w:rsid w:val="00992D10"/>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992D10"/>
    <w:rPr>
      <w:rFonts w:ascii="Calibri" w:eastAsia="Calibri" w:hAnsi="Calibri" w:cs="Calibri"/>
    </w:rPr>
  </w:style>
  <w:style w:type="paragraph" w:styleId="aa">
    <w:name w:val="footer"/>
    <w:basedOn w:val="a"/>
    <w:link w:val="ab"/>
    <w:uiPriority w:val="99"/>
    <w:unhideWhenUsed/>
    <w:rsid w:val="00992D10"/>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992D10"/>
    <w:rPr>
      <w:rFonts w:ascii="Calibri" w:eastAsia="Calibri" w:hAnsi="Calibri" w:cs="Calibri"/>
    </w:rPr>
  </w:style>
  <w:style w:type="paragraph" w:customStyle="1" w:styleId="ac">
    <w:name w:val="Знак Знак Знак"/>
    <w:basedOn w:val="a"/>
    <w:rsid w:val="00992D10"/>
    <w:pPr>
      <w:spacing w:after="160" w:line="240" w:lineRule="exact"/>
      <w:jc w:val="both"/>
    </w:pPr>
    <w:rPr>
      <w:rFonts w:ascii="Verdana" w:eastAsia="Times New Roman" w:hAnsi="Verdana" w:cs="Verdana"/>
      <w:sz w:val="20"/>
      <w:szCs w:val="20"/>
      <w:lang w:val="en-US"/>
    </w:rPr>
  </w:style>
  <w:style w:type="paragraph" w:customStyle="1" w:styleId="ConsPlusNonformat">
    <w:name w:val="ConsPlusNonformat"/>
    <w:uiPriority w:val="99"/>
    <w:rsid w:val="00992D1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unhideWhenUsed/>
    <w:rsid w:val="00992D10"/>
    <w:rPr>
      <w:vertAlign w:val="superscript"/>
    </w:rPr>
  </w:style>
  <w:style w:type="paragraph" w:styleId="ae">
    <w:name w:val="footnote text"/>
    <w:basedOn w:val="a"/>
    <w:link w:val="af"/>
    <w:semiHidden/>
    <w:rsid w:val="00992D1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92D10"/>
    <w:rPr>
      <w:rFonts w:ascii="Times New Roman" w:eastAsia="Times New Roman" w:hAnsi="Times New Roman" w:cs="Times New Roman"/>
      <w:sz w:val="20"/>
      <w:szCs w:val="20"/>
      <w:lang w:eastAsia="ru-RU"/>
    </w:rPr>
  </w:style>
  <w:style w:type="paragraph" w:customStyle="1" w:styleId="af0">
    <w:name w:val="Прижатый влево"/>
    <w:basedOn w:val="a"/>
    <w:next w:val="a"/>
    <w:rsid w:val="00992D1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1">
    <w:name w:val="Цветовое выделение"/>
    <w:rsid w:val="00992D10"/>
    <w:rPr>
      <w:b/>
      <w:color w:val="000080"/>
    </w:rPr>
  </w:style>
  <w:style w:type="character" w:customStyle="1" w:styleId="FontStyle30">
    <w:name w:val="Font Style30"/>
    <w:rsid w:val="00992D10"/>
    <w:rPr>
      <w:rFonts w:ascii="Times New Roman" w:hAnsi="Times New Roman" w:cs="Times New Roman"/>
      <w:sz w:val="24"/>
      <w:szCs w:val="24"/>
    </w:rPr>
  </w:style>
  <w:style w:type="character" w:customStyle="1" w:styleId="af2">
    <w:name w:val="Гипертекстовая ссылка"/>
    <w:rsid w:val="00992D10"/>
    <w:rPr>
      <w:b/>
      <w:color w:val="106BBE"/>
    </w:rPr>
  </w:style>
  <w:style w:type="paragraph" w:styleId="af3">
    <w:name w:val="Body Text Indent"/>
    <w:basedOn w:val="a"/>
    <w:link w:val="af4"/>
    <w:rsid w:val="00992D1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92D10"/>
    <w:rPr>
      <w:rFonts w:ascii="Times New Roman" w:eastAsia="Times New Roman" w:hAnsi="Times New Roman" w:cs="Times New Roman"/>
      <w:sz w:val="28"/>
      <w:szCs w:val="20"/>
      <w:lang w:eastAsia="ru-RU"/>
    </w:rPr>
  </w:style>
  <w:style w:type="paragraph" w:customStyle="1" w:styleId="af5">
    <w:name w:val="Нормальный (таблица)"/>
    <w:basedOn w:val="a"/>
    <w:next w:val="a"/>
    <w:rsid w:val="00992D1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rmal">
    <w:name w:val="ConsPlusNormal"/>
    <w:rsid w:val="00992D10"/>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Normal (Web)"/>
    <w:basedOn w:val="a"/>
    <w:uiPriority w:val="99"/>
    <w:rsid w:val="00992D1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20">
    <w:name w:val="Font Style20"/>
    <w:rsid w:val="00992D10"/>
    <w:rPr>
      <w:rFonts w:ascii="Times New Roman" w:hAnsi="Times New Roman" w:cs="Times New Roman"/>
      <w:sz w:val="26"/>
      <w:szCs w:val="26"/>
    </w:rPr>
  </w:style>
  <w:style w:type="paragraph" w:styleId="af7">
    <w:name w:val="Plain Text"/>
    <w:basedOn w:val="a"/>
    <w:link w:val="af8"/>
    <w:rsid w:val="00992D10"/>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992D10"/>
    <w:rPr>
      <w:rFonts w:ascii="Courier New" w:eastAsia="Times New Roman" w:hAnsi="Courier New" w:cs="Courier New"/>
      <w:sz w:val="20"/>
      <w:szCs w:val="20"/>
      <w:lang w:eastAsia="ru-RU"/>
    </w:rPr>
  </w:style>
  <w:style w:type="paragraph" w:styleId="af9">
    <w:name w:val="Body Text"/>
    <w:basedOn w:val="a"/>
    <w:link w:val="afa"/>
    <w:rsid w:val="00992D10"/>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0"/>
    <w:link w:val="af9"/>
    <w:rsid w:val="00992D10"/>
    <w:rPr>
      <w:rFonts w:ascii="Times New Roman" w:eastAsia="Times New Roman" w:hAnsi="Times New Roman" w:cs="Times New Roman"/>
      <w:sz w:val="28"/>
      <w:szCs w:val="28"/>
      <w:lang w:eastAsia="ru-RU"/>
    </w:rPr>
  </w:style>
  <w:style w:type="paragraph" w:styleId="afb">
    <w:name w:val="No Spacing"/>
    <w:qFormat/>
    <w:rsid w:val="00992D10"/>
    <w:pPr>
      <w:spacing w:after="0" w:line="240" w:lineRule="auto"/>
    </w:pPr>
    <w:rPr>
      <w:rFonts w:ascii="Calibri" w:eastAsia="Calibri" w:hAnsi="Calibri" w:cs="Times New Roman"/>
    </w:rPr>
  </w:style>
  <w:style w:type="table" w:styleId="afc">
    <w:name w:val="Table Grid"/>
    <w:basedOn w:val="a1"/>
    <w:rsid w:val="00992D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992D10"/>
    <w:pPr>
      <w:spacing w:after="0" w:line="255" w:lineRule="atLeast"/>
      <w:ind w:left="75" w:right="75" w:firstLine="720"/>
      <w:jc w:val="both"/>
    </w:pPr>
    <w:rPr>
      <w:rFonts w:ascii="Verdana" w:eastAsia="Calibri" w:hAnsi="Verdana" w:cs="Times New Roman"/>
      <w:sz w:val="17"/>
      <w:szCs w:val="17"/>
      <w:lang w:eastAsia="ru-RU"/>
    </w:rPr>
  </w:style>
  <w:style w:type="paragraph" w:styleId="HTML">
    <w:name w:val="HTML Preformatted"/>
    <w:basedOn w:val="a"/>
    <w:link w:val="HTML0"/>
    <w:rsid w:val="0099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92D10"/>
    <w:rPr>
      <w:rFonts w:ascii="Courier New" w:eastAsia="Times New Roman" w:hAnsi="Courier New" w:cs="Times New Roman"/>
      <w:sz w:val="20"/>
      <w:szCs w:val="20"/>
      <w:lang w:val="x-none" w:eastAsia="x-none"/>
    </w:rPr>
  </w:style>
  <w:style w:type="character" w:styleId="afd">
    <w:name w:val="page number"/>
    <w:basedOn w:val="a0"/>
    <w:rsid w:val="00992D10"/>
  </w:style>
  <w:style w:type="character" w:styleId="afe">
    <w:name w:val="Strong"/>
    <w:qFormat/>
    <w:rsid w:val="00992D10"/>
    <w:rPr>
      <w:b/>
      <w:bCs/>
    </w:rPr>
  </w:style>
  <w:style w:type="character" w:customStyle="1" w:styleId="apple-converted-space">
    <w:name w:val="apple-converted-space"/>
    <w:basedOn w:val="a0"/>
    <w:rsid w:val="00992D10"/>
  </w:style>
  <w:style w:type="paragraph" w:customStyle="1" w:styleId="aff">
    <w:name w:val="Знак"/>
    <w:basedOn w:val="a"/>
    <w:rsid w:val="00992D10"/>
    <w:pPr>
      <w:spacing w:after="160" w:line="240" w:lineRule="exact"/>
    </w:pPr>
    <w:rPr>
      <w:rFonts w:ascii="Verdana" w:eastAsia="Times New Roman" w:hAnsi="Verdana" w:cs="Times New Roman"/>
      <w:sz w:val="20"/>
      <w:szCs w:val="20"/>
      <w:lang w:val="en-US"/>
    </w:rPr>
  </w:style>
  <w:style w:type="paragraph" w:customStyle="1" w:styleId="aff0">
    <w:name w:val="МОН"/>
    <w:basedOn w:val="a"/>
    <w:link w:val="aff1"/>
    <w:rsid w:val="00992D10"/>
    <w:pPr>
      <w:spacing w:after="0" w:line="360" w:lineRule="auto"/>
      <w:ind w:firstLine="709"/>
      <w:jc w:val="both"/>
    </w:pPr>
    <w:rPr>
      <w:rFonts w:ascii="Times New Roman" w:eastAsia="Times New Roman" w:hAnsi="Times New Roman" w:cs="Times New Roman"/>
      <w:sz w:val="28"/>
      <w:szCs w:val="20"/>
      <w:lang w:val="x-none" w:eastAsia="x-none"/>
    </w:rPr>
  </w:style>
  <w:style w:type="character" w:customStyle="1" w:styleId="aff1">
    <w:name w:val="МОН Знак"/>
    <w:link w:val="aff0"/>
    <w:rsid w:val="00992D10"/>
    <w:rPr>
      <w:rFonts w:ascii="Times New Roman" w:eastAsia="Times New Roman" w:hAnsi="Times New Roman" w:cs="Times New Roman"/>
      <w:sz w:val="28"/>
      <w:szCs w:val="20"/>
      <w:lang w:val="x-none" w:eastAsia="x-none"/>
    </w:rPr>
  </w:style>
  <w:style w:type="paragraph" w:styleId="2">
    <w:name w:val="Body Text 2"/>
    <w:basedOn w:val="a"/>
    <w:link w:val="20"/>
    <w:rsid w:val="00992D10"/>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992D10"/>
    <w:rPr>
      <w:rFonts w:ascii="Times New Roman" w:eastAsia="Times New Roman" w:hAnsi="Times New Roman" w:cs="Times New Roman"/>
      <w:sz w:val="24"/>
      <w:szCs w:val="24"/>
      <w:lang w:val="x-none" w:eastAsia="x-none"/>
    </w:rPr>
  </w:style>
  <w:style w:type="character" w:customStyle="1" w:styleId="submenu-table">
    <w:name w:val="submenu-table"/>
    <w:basedOn w:val="a0"/>
    <w:rsid w:val="00992D10"/>
  </w:style>
  <w:style w:type="paragraph" w:customStyle="1" w:styleId="aff2">
    <w:name w:val="Содержимое таблицы"/>
    <w:basedOn w:val="a"/>
    <w:rsid w:val="00992D10"/>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efault">
    <w:name w:val="Default"/>
    <w:rsid w:val="00992D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992D10"/>
    <w:pPr>
      <w:ind w:left="720"/>
      <w:contextualSpacing/>
    </w:pPr>
    <w:rPr>
      <w:rFonts w:ascii="Calibri" w:eastAsia="Times New Roman" w:hAnsi="Calibri" w:cs="Times New Roman"/>
      <w:lang w:eastAsia="ru-RU"/>
    </w:rPr>
  </w:style>
  <w:style w:type="paragraph" w:customStyle="1" w:styleId="13">
    <w:name w:val="Знак1"/>
    <w:basedOn w:val="a"/>
    <w:rsid w:val="00992D1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2"/>
    <w:semiHidden/>
    <w:rsid w:val="00992D10"/>
  </w:style>
  <w:style w:type="numbering" w:customStyle="1" w:styleId="111">
    <w:name w:val="Нет списка111"/>
    <w:next w:val="a2"/>
    <w:semiHidden/>
    <w:unhideWhenUsed/>
    <w:rsid w:val="00992D10"/>
  </w:style>
  <w:style w:type="numbering" w:customStyle="1" w:styleId="21">
    <w:name w:val="Нет списка2"/>
    <w:next w:val="a2"/>
    <w:semiHidden/>
    <w:rsid w:val="00992D10"/>
  </w:style>
  <w:style w:type="numbering" w:customStyle="1" w:styleId="120">
    <w:name w:val="Нет списка12"/>
    <w:next w:val="a2"/>
    <w:semiHidden/>
    <w:unhideWhenUsed/>
    <w:rsid w:val="00992D10"/>
  </w:style>
  <w:style w:type="numbering" w:customStyle="1" w:styleId="3">
    <w:name w:val="Нет списка3"/>
    <w:next w:val="a2"/>
    <w:semiHidden/>
    <w:rsid w:val="00992D10"/>
  </w:style>
  <w:style w:type="numbering" w:customStyle="1" w:styleId="130">
    <w:name w:val="Нет списка13"/>
    <w:next w:val="a2"/>
    <w:semiHidden/>
    <w:unhideWhenUsed/>
    <w:rsid w:val="00992D10"/>
  </w:style>
  <w:style w:type="numbering" w:customStyle="1" w:styleId="210">
    <w:name w:val="Нет списка21"/>
    <w:next w:val="a2"/>
    <w:semiHidden/>
    <w:unhideWhenUsed/>
    <w:rsid w:val="00992D10"/>
  </w:style>
  <w:style w:type="numbering" w:customStyle="1" w:styleId="1111">
    <w:name w:val="Нет списка1111"/>
    <w:next w:val="a2"/>
    <w:semiHidden/>
    <w:rsid w:val="00992D10"/>
  </w:style>
  <w:style w:type="numbering" w:customStyle="1" w:styleId="11111">
    <w:name w:val="Нет списка11111"/>
    <w:next w:val="a2"/>
    <w:semiHidden/>
    <w:unhideWhenUsed/>
    <w:rsid w:val="00992D10"/>
  </w:style>
  <w:style w:type="numbering" w:customStyle="1" w:styleId="211">
    <w:name w:val="Нет списка211"/>
    <w:next w:val="a2"/>
    <w:semiHidden/>
    <w:rsid w:val="00992D10"/>
  </w:style>
  <w:style w:type="numbering" w:customStyle="1" w:styleId="121">
    <w:name w:val="Нет списка121"/>
    <w:next w:val="a2"/>
    <w:semiHidden/>
    <w:unhideWhenUsed/>
    <w:rsid w:val="00992D10"/>
  </w:style>
  <w:style w:type="numbering" w:customStyle="1" w:styleId="31">
    <w:name w:val="Нет списка31"/>
    <w:next w:val="a2"/>
    <w:semiHidden/>
    <w:unhideWhenUsed/>
    <w:rsid w:val="00992D10"/>
  </w:style>
  <w:style w:type="numbering" w:customStyle="1" w:styleId="131">
    <w:name w:val="Нет списка131"/>
    <w:next w:val="a2"/>
    <w:semiHidden/>
    <w:rsid w:val="00992D10"/>
  </w:style>
  <w:style w:type="numbering" w:customStyle="1" w:styleId="112">
    <w:name w:val="Нет списка112"/>
    <w:next w:val="a2"/>
    <w:semiHidden/>
    <w:unhideWhenUsed/>
    <w:rsid w:val="00992D10"/>
  </w:style>
  <w:style w:type="numbering" w:customStyle="1" w:styleId="22">
    <w:name w:val="Нет списка22"/>
    <w:next w:val="a2"/>
    <w:semiHidden/>
    <w:rsid w:val="00992D10"/>
  </w:style>
  <w:style w:type="numbering" w:customStyle="1" w:styleId="1211">
    <w:name w:val="Нет списка1211"/>
    <w:next w:val="a2"/>
    <w:semiHidden/>
    <w:unhideWhenUsed/>
    <w:rsid w:val="00992D10"/>
  </w:style>
  <w:style w:type="numbering" w:customStyle="1" w:styleId="41">
    <w:name w:val="Нет списка4"/>
    <w:next w:val="a2"/>
    <w:semiHidden/>
    <w:unhideWhenUsed/>
    <w:rsid w:val="00992D10"/>
  </w:style>
  <w:style w:type="numbering" w:customStyle="1" w:styleId="14">
    <w:name w:val="Нет списка14"/>
    <w:next w:val="a2"/>
    <w:semiHidden/>
    <w:rsid w:val="00992D10"/>
  </w:style>
  <w:style w:type="numbering" w:customStyle="1" w:styleId="113">
    <w:name w:val="Нет списка113"/>
    <w:next w:val="a2"/>
    <w:semiHidden/>
    <w:unhideWhenUsed/>
    <w:rsid w:val="00992D10"/>
  </w:style>
  <w:style w:type="numbering" w:customStyle="1" w:styleId="23">
    <w:name w:val="Нет списка23"/>
    <w:next w:val="a2"/>
    <w:semiHidden/>
    <w:rsid w:val="00992D10"/>
  </w:style>
  <w:style w:type="numbering" w:customStyle="1" w:styleId="122">
    <w:name w:val="Нет списка122"/>
    <w:next w:val="a2"/>
    <w:semiHidden/>
    <w:unhideWhenUsed/>
    <w:rsid w:val="00992D10"/>
  </w:style>
  <w:style w:type="numbering" w:customStyle="1" w:styleId="32">
    <w:name w:val="Нет списка32"/>
    <w:next w:val="a2"/>
    <w:semiHidden/>
    <w:rsid w:val="00992D10"/>
  </w:style>
  <w:style w:type="numbering" w:customStyle="1" w:styleId="132">
    <w:name w:val="Нет списка132"/>
    <w:next w:val="a2"/>
    <w:semiHidden/>
    <w:unhideWhenUsed/>
    <w:rsid w:val="00992D10"/>
  </w:style>
  <w:style w:type="numbering" w:customStyle="1" w:styleId="212">
    <w:name w:val="Нет списка212"/>
    <w:next w:val="a2"/>
    <w:semiHidden/>
    <w:unhideWhenUsed/>
    <w:rsid w:val="00992D10"/>
  </w:style>
  <w:style w:type="numbering" w:customStyle="1" w:styleId="1112">
    <w:name w:val="Нет списка1112"/>
    <w:next w:val="a2"/>
    <w:semiHidden/>
    <w:rsid w:val="00992D10"/>
  </w:style>
  <w:style w:type="numbering" w:customStyle="1" w:styleId="11112">
    <w:name w:val="Нет списка11112"/>
    <w:next w:val="a2"/>
    <w:semiHidden/>
    <w:unhideWhenUsed/>
    <w:rsid w:val="00992D10"/>
  </w:style>
  <w:style w:type="numbering" w:customStyle="1" w:styleId="2111">
    <w:name w:val="Нет списка2111"/>
    <w:next w:val="a2"/>
    <w:semiHidden/>
    <w:rsid w:val="00992D10"/>
  </w:style>
  <w:style w:type="numbering" w:customStyle="1" w:styleId="1212">
    <w:name w:val="Нет списка1212"/>
    <w:next w:val="a2"/>
    <w:semiHidden/>
    <w:unhideWhenUsed/>
    <w:rsid w:val="00992D10"/>
  </w:style>
  <w:style w:type="numbering" w:customStyle="1" w:styleId="311">
    <w:name w:val="Нет списка311"/>
    <w:next w:val="a2"/>
    <w:semiHidden/>
    <w:unhideWhenUsed/>
    <w:rsid w:val="00992D10"/>
  </w:style>
  <w:style w:type="numbering" w:customStyle="1" w:styleId="1311">
    <w:name w:val="Нет списка1311"/>
    <w:next w:val="a2"/>
    <w:semiHidden/>
    <w:rsid w:val="00992D10"/>
  </w:style>
  <w:style w:type="numbering" w:customStyle="1" w:styleId="1121">
    <w:name w:val="Нет списка1121"/>
    <w:next w:val="a2"/>
    <w:semiHidden/>
    <w:unhideWhenUsed/>
    <w:rsid w:val="00992D10"/>
  </w:style>
  <w:style w:type="numbering" w:customStyle="1" w:styleId="221">
    <w:name w:val="Нет списка221"/>
    <w:next w:val="a2"/>
    <w:semiHidden/>
    <w:rsid w:val="00992D10"/>
  </w:style>
  <w:style w:type="numbering" w:customStyle="1" w:styleId="12111">
    <w:name w:val="Нет списка12111"/>
    <w:next w:val="a2"/>
    <w:semiHidden/>
    <w:unhideWhenUsed/>
    <w:rsid w:val="00992D10"/>
  </w:style>
  <w:style w:type="paragraph" w:customStyle="1" w:styleId="s16">
    <w:name w:val="s_16"/>
    <w:basedOn w:val="a"/>
    <w:rsid w:val="00B8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5601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0105">
      <w:bodyDiv w:val="1"/>
      <w:marLeft w:val="0"/>
      <w:marRight w:val="0"/>
      <w:marTop w:val="0"/>
      <w:marBottom w:val="0"/>
      <w:divBdr>
        <w:top w:val="none" w:sz="0" w:space="0" w:color="auto"/>
        <w:left w:val="none" w:sz="0" w:space="0" w:color="auto"/>
        <w:bottom w:val="none" w:sz="0" w:space="0" w:color="auto"/>
        <w:right w:val="none" w:sz="0" w:space="0" w:color="auto"/>
      </w:divBdr>
    </w:div>
    <w:div w:id="608124609">
      <w:bodyDiv w:val="1"/>
      <w:marLeft w:val="0"/>
      <w:marRight w:val="0"/>
      <w:marTop w:val="0"/>
      <w:marBottom w:val="0"/>
      <w:divBdr>
        <w:top w:val="none" w:sz="0" w:space="0" w:color="auto"/>
        <w:left w:val="none" w:sz="0" w:space="0" w:color="auto"/>
        <w:bottom w:val="none" w:sz="0" w:space="0" w:color="auto"/>
        <w:right w:val="none" w:sz="0" w:space="0" w:color="auto"/>
      </w:divBdr>
    </w:div>
    <w:div w:id="713193053">
      <w:bodyDiv w:val="1"/>
      <w:marLeft w:val="0"/>
      <w:marRight w:val="0"/>
      <w:marTop w:val="0"/>
      <w:marBottom w:val="0"/>
      <w:divBdr>
        <w:top w:val="none" w:sz="0" w:space="0" w:color="auto"/>
        <w:left w:val="none" w:sz="0" w:space="0" w:color="auto"/>
        <w:bottom w:val="none" w:sz="0" w:space="0" w:color="auto"/>
        <w:right w:val="none" w:sz="0" w:space="0" w:color="auto"/>
      </w:divBdr>
    </w:div>
    <w:div w:id="1152723171">
      <w:bodyDiv w:val="1"/>
      <w:marLeft w:val="0"/>
      <w:marRight w:val="0"/>
      <w:marTop w:val="0"/>
      <w:marBottom w:val="0"/>
      <w:divBdr>
        <w:top w:val="none" w:sz="0" w:space="0" w:color="auto"/>
        <w:left w:val="none" w:sz="0" w:space="0" w:color="auto"/>
        <w:bottom w:val="none" w:sz="0" w:space="0" w:color="auto"/>
        <w:right w:val="none" w:sz="0" w:space="0" w:color="auto"/>
      </w:divBdr>
      <w:divsChild>
        <w:div w:id="4271182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9301950/0" TargetMode="External"/><Relationship Id="rId5" Type="http://schemas.openxmlformats.org/officeDocument/2006/relationships/settings" Target="settings.xml"/><Relationship Id="rId10" Type="http://schemas.openxmlformats.org/officeDocument/2006/relationships/hyperlink" Target="http://www.baikalmouo.edusite.ru/" TargetMode="External"/><Relationship Id="rId4" Type="http://schemas.microsoft.com/office/2007/relationships/stylesWithEffects" Target="stylesWithEffects.xml"/><Relationship Id="rId9" Type="http://schemas.openxmlformats.org/officeDocument/2006/relationships/hyperlink" Target="http://www.mob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7DE9-8C70-4E61-8811-894CB5C6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15573</Words>
  <Characters>88770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Михална</cp:lastModifiedBy>
  <cp:revision>2</cp:revision>
  <cp:lastPrinted>2022-10-12T11:07:00Z</cp:lastPrinted>
  <dcterms:created xsi:type="dcterms:W3CDTF">2022-10-26T05:52:00Z</dcterms:created>
  <dcterms:modified xsi:type="dcterms:W3CDTF">2022-10-26T05:52:00Z</dcterms:modified>
</cp:coreProperties>
</file>