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BAD" w:rsidRDefault="00D764DF" w:rsidP="00D764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Сведения о результатах плановой проверки </w:t>
      </w:r>
    </w:p>
    <w:p w:rsidR="0062655D" w:rsidRDefault="00D764DF" w:rsidP="001C78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соблюдения </w:t>
      </w:r>
      <w:r w:rsidR="00E51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требований </w:t>
      </w: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законодательства</w:t>
      </w:r>
      <w:r w:rsidR="00E51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Российской Федерации </w:t>
      </w: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контрактной системе в сфере закупок</w:t>
      </w:r>
      <w:r w:rsidR="00E51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товаров, работ, услуг </w:t>
      </w:r>
      <w:r w:rsidR="000520D7" w:rsidRPr="00052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</w:t>
      </w:r>
      <w:r w:rsidR="00052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520D7" w:rsidRPr="00052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бюджетным учреждением «Центр информационной, культурно-досуговой и спортивной деятельности»  </w:t>
      </w:r>
    </w:p>
    <w:p w:rsidR="006037AC" w:rsidRDefault="006037AC" w:rsidP="001C78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64DF" w:rsidRDefault="00D764DF" w:rsidP="00D76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Администрацией Байкаловск</w:t>
      </w:r>
      <w:r w:rsidR="00DE2952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</w:t>
      </w:r>
      <w:r w:rsidR="00DE2952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</w:t>
      </w:r>
      <w:r w:rsidR="00DE2952">
        <w:rPr>
          <w:rFonts w:ascii="Times New Roman" w:eastAsia="Times New Roman" w:hAnsi="Times New Roman" w:cs="Times New Roman"/>
          <w:color w:val="000000"/>
          <w:sz w:val="28"/>
          <w:szCs w:val="28"/>
        </w:rPr>
        <w:t>а Свердловской области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период с </w:t>
      </w:r>
      <w:r w:rsidR="000520D7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20D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E5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1564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520D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E295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6037AC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20D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E5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1564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520D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E295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проведена плановая проверка</w:t>
      </w:r>
      <w:r w:rsidRPr="00BD7AA1">
        <w:rPr>
          <w:rFonts w:ascii="Calibri" w:eastAsia="Calibri" w:hAnsi="Calibri" w:cs="Times New Roman"/>
          <w:sz w:val="28"/>
          <w:szCs w:val="28"/>
        </w:rPr>
        <w:t xml:space="preserve"> 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о контрактной системе в сфере закупок</w:t>
      </w:r>
      <w:r w:rsidRPr="00D764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37AC" w:rsidRPr="006037AC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</w:t>
      </w:r>
      <w:r w:rsidR="000520D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ЦИКД и СД</w:t>
      </w:r>
      <w:r w:rsidR="006037AC" w:rsidRPr="00603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D7AA1">
        <w:rPr>
          <w:rFonts w:ascii="Times New Roman" w:eastAsia="Calibri" w:hAnsi="Times New Roman" w:cs="Times New Roman"/>
          <w:sz w:val="28"/>
          <w:szCs w:val="28"/>
        </w:rPr>
        <w:t>(далее – Заказчик).</w:t>
      </w:r>
    </w:p>
    <w:p w:rsidR="00D33797" w:rsidRPr="00D764DF" w:rsidRDefault="00D33797" w:rsidP="00D76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5F5" w:rsidRDefault="001B35FC" w:rsidP="001B3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35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проведении плановой проверки соблюдения законодательства о контрактной системе в действиях </w:t>
      </w:r>
      <w:r w:rsidR="000520D7" w:rsidRPr="000520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Муниципальным бюджетным учреждением «Центр информационной, культурно-досуговой и спортивной </w:t>
      </w:r>
      <w:proofErr w:type="gramStart"/>
      <w:r w:rsidR="000520D7" w:rsidRPr="000520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деятельности»  </w:t>
      </w:r>
      <w:r w:rsidR="007B503A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выявлены</w:t>
      </w:r>
      <w:proofErr w:type="gramEnd"/>
      <w:r w:rsidR="007B50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2655D" w:rsidRPr="00626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1B35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нарушения</w:t>
      </w:r>
      <w:r w:rsidR="007B503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7B503A" w:rsidRDefault="007B503A" w:rsidP="001B3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33AF3" w:rsidRPr="00433AF3" w:rsidRDefault="00433AF3" w:rsidP="00433A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AF3">
        <w:rPr>
          <w:rFonts w:ascii="Times New Roman" w:hAnsi="Times New Roman" w:cs="Times New Roman"/>
          <w:sz w:val="28"/>
          <w:szCs w:val="28"/>
        </w:rPr>
        <w:t>1.</w:t>
      </w:r>
      <w:r w:rsidRPr="00433AF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33AF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33AF3">
        <w:rPr>
          <w:rFonts w:ascii="Times New Roman" w:hAnsi="Times New Roman" w:cs="Times New Roman"/>
          <w:sz w:val="28"/>
          <w:szCs w:val="28"/>
        </w:rPr>
        <w:t xml:space="preserve"> нарушение требований Положения, утвержденного Постановлением Правительства РФ от 30.09.2019г. № 1279 во исполнение требования части 3 статьи 16 Закона о контрактной системе план-график на 2024г. размещен в ЕИС с нарушением срока (п. 3.2.1. акта);</w:t>
      </w:r>
    </w:p>
    <w:p w:rsidR="00433AF3" w:rsidRPr="00433AF3" w:rsidRDefault="00433AF3" w:rsidP="00433A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AF3">
        <w:rPr>
          <w:rFonts w:ascii="Times New Roman" w:hAnsi="Times New Roman" w:cs="Times New Roman"/>
          <w:sz w:val="28"/>
          <w:szCs w:val="28"/>
        </w:rPr>
        <w:t>2.</w:t>
      </w:r>
      <w:r w:rsidRPr="00433AF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33AF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33AF3">
        <w:rPr>
          <w:rFonts w:ascii="Times New Roman" w:hAnsi="Times New Roman" w:cs="Times New Roman"/>
          <w:sz w:val="28"/>
          <w:szCs w:val="28"/>
        </w:rPr>
        <w:t xml:space="preserve"> нарушение ч. 1 ст. 23 Закона о контрактной системе ИКЗ (идентификационный код закупки) не указан в контрактах (п. 3.5.4. акта).</w:t>
      </w:r>
    </w:p>
    <w:p w:rsidR="00433AF3" w:rsidRPr="00433AF3" w:rsidRDefault="00433AF3" w:rsidP="00433A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AF3">
        <w:rPr>
          <w:rFonts w:ascii="Times New Roman" w:hAnsi="Times New Roman" w:cs="Times New Roman"/>
          <w:sz w:val="28"/>
          <w:szCs w:val="28"/>
        </w:rPr>
        <w:t>3.</w:t>
      </w:r>
      <w:r w:rsidRPr="00433AF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33AF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33AF3">
        <w:rPr>
          <w:rFonts w:ascii="Times New Roman" w:hAnsi="Times New Roman" w:cs="Times New Roman"/>
          <w:sz w:val="28"/>
          <w:szCs w:val="28"/>
        </w:rPr>
        <w:t xml:space="preserve"> нарушение ч. 2 ст. 30.1 Закона о контрактной системе отчет об объеме закупок российских товаров, поставляемых при выполнении закупаемых работ, оказании закупаемых услуг за 2023, 2024, 2025 года не размещен в единой информационной системе (п. 3.7. акта).</w:t>
      </w:r>
    </w:p>
    <w:p w:rsidR="007B503A" w:rsidRPr="007B503A" w:rsidRDefault="007B503A" w:rsidP="00433A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B503A" w:rsidRPr="007B5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21FE6"/>
    <w:multiLevelType w:val="hybridMultilevel"/>
    <w:tmpl w:val="13447BE6"/>
    <w:lvl w:ilvl="0" w:tplc="5F501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B4E4CC7"/>
    <w:multiLevelType w:val="hybridMultilevel"/>
    <w:tmpl w:val="7AF8D9BE"/>
    <w:lvl w:ilvl="0" w:tplc="5CF471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D487D9E"/>
    <w:multiLevelType w:val="hybridMultilevel"/>
    <w:tmpl w:val="2DF44BC2"/>
    <w:lvl w:ilvl="0" w:tplc="4C2A73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A6E"/>
    <w:rsid w:val="000339B4"/>
    <w:rsid w:val="000520D7"/>
    <w:rsid w:val="0008623D"/>
    <w:rsid w:val="00181DD4"/>
    <w:rsid w:val="001B35FC"/>
    <w:rsid w:val="001C730D"/>
    <w:rsid w:val="001C7864"/>
    <w:rsid w:val="002C5751"/>
    <w:rsid w:val="002D33C3"/>
    <w:rsid w:val="004004A5"/>
    <w:rsid w:val="00433AF3"/>
    <w:rsid w:val="0046557E"/>
    <w:rsid w:val="00555667"/>
    <w:rsid w:val="00560CB4"/>
    <w:rsid w:val="006037AC"/>
    <w:rsid w:val="0062655D"/>
    <w:rsid w:val="00722D9F"/>
    <w:rsid w:val="00745208"/>
    <w:rsid w:val="00755AF0"/>
    <w:rsid w:val="007B503A"/>
    <w:rsid w:val="007E7D3C"/>
    <w:rsid w:val="008A4DF6"/>
    <w:rsid w:val="0094436F"/>
    <w:rsid w:val="009C3F01"/>
    <w:rsid w:val="00AC2A6E"/>
    <w:rsid w:val="00B92345"/>
    <w:rsid w:val="00C305F5"/>
    <w:rsid w:val="00C33679"/>
    <w:rsid w:val="00D33797"/>
    <w:rsid w:val="00D764DF"/>
    <w:rsid w:val="00DE2952"/>
    <w:rsid w:val="00E00E98"/>
    <w:rsid w:val="00E1564F"/>
    <w:rsid w:val="00E51BAD"/>
    <w:rsid w:val="00EA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EF882"/>
  <w15:docId w15:val="{343F4F47-B7F3-48FE-930D-B5760F267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41</cp:revision>
  <dcterms:created xsi:type="dcterms:W3CDTF">2018-05-18T05:32:00Z</dcterms:created>
  <dcterms:modified xsi:type="dcterms:W3CDTF">2026-05-21T05:47:00Z</dcterms:modified>
</cp:coreProperties>
</file>