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>т 21 ноября 2023 г.</w:t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EF0719">
        <w:rPr>
          <w:rFonts w:ascii="Times New Roman" w:hAnsi="Times New Roman" w:cs="Times New Roman"/>
          <w:bCs/>
          <w:sz w:val="28"/>
          <w:szCs w:val="28"/>
          <w:lang w:eastAsia="ru-RU"/>
        </w:rPr>
        <w:t>35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EF0719" w:rsidRDefault="00EF0719" w:rsidP="00FB61C3">
      <w:pPr>
        <w:spacing w:after="0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0719" w:rsidRPr="00C40AB7" w:rsidRDefault="00EF0719" w:rsidP="00C4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4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  <w:r w:rsidR="00DF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условий и охраны труда</w:t>
      </w:r>
    </w:p>
    <w:p w:rsidR="00EF0719" w:rsidRPr="00C40AB7" w:rsidRDefault="00EF0719" w:rsidP="00C40AB7">
      <w:pPr>
        <w:spacing w:after="0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0AB7">
        <w:rPr>
          <w:rFonts w:ascii="Times New Roman" w:hAnsi="Times New Roman" w:cs="Times New Roman"/>
          <w:sz w:val="28"/>
          <w:szCs w:val="28"/>
        </w:rPr>
        <w:t>на территории Байкаловского муниципального района</w:t>
      </w:r>
    </w:p>
    <w:p w:rsidR="00EF0719" w:rsidRPr="00C40AB7" w:rsidRDefault="00EF0719" w:rsidP="00C40AB7">
      <w:pPr>
        <w:spacing w:after="480"/>
        <w:ind w:right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B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C4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C35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-2026</w:t>
      </w:r>
      <w:r w:rsidR="00C40AB7" w:rsidRPr="00C4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D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bookmarkEnd w:id="0"/>
    <w:p w:rsidR="00EA255E" w:rsidRDefault="00EF0719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условий и охраны труда, обеспечения сохранения жизни и здоровья работников в процессе труда, предупреждения производственного травматизма и профилактики профессиональных заболеваний на территории Байкаловского муниципально</w:t>
      </w:r>
      <w:r w:rsidR="00DF1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Свердловской области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Трудовым кодексом Российской Федерации, </w:t>
      </w:r>
      <w:r w:rsidR="00DF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1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19, 20, 37 Федерального закона </w:t>
      </w:r>
      <w:r w:rsidR="00DF18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</w:t>
      </w:r>
      <w:r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самоуправления в Российской Федерации</w:t>
      </w:r>
      <w:r w:rsidR="00DF1860"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1860"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ADE"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Байкаловского муниципального </w:t>
      </w:r>
      <w:r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245ADE"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Свердловской области</w:t>
      </w:r>
      <w:r w:rsidRPr="00D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A255E" w:rsidRDefault="00EA255E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719" w:rsidRDefault="00EF0719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DF1860"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 т</w:t>
      </w:r>
      <w:r w:rsidRPr="00DF1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A255E" w:rsidRPr="00DF1860" w:rsidRDefault="00EA255E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0719" w:rsidRPr="00C40AB7" w:rsidRDefault="00EF0719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C40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улучшению условий и охраны труда на территории Байкаловского муниципального района Свердловской области на 202</w:t>
      </w:r>
      <w:r w:rsidR="00D05A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05A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5A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 мероприятий) (Прил</w:t>
      </w:r>
      <w:r w:rsidR="00DF1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719" w:rsidRPr="00C40AB7" w:rsidRDefault="00EF0719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руководителям организаций и индивидуальным предпринимателям, осуществляющим деятельность на территории </w:t>
      </w:r>
      <w:r w:rsidR="00DF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принять участие в выполнении Плана мероприятий</w:t>
      </w:r>
      <w:r w:rsidR="00EA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условий и охраны труда в </w:t>
      </w:r>
      <w:proofErr w:type="spellStart"/>
      <w:r w:rsidR="00EA2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Байкаловском</w:t>
      </w:r>
      <w:proofErr w:type="spellEnd"/>
      <w:r w:rsidR="00EA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Свердловской области на 2024-2026 годы</w:t>
      </w:r>
      <w:r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719" w:rsidRPr="00C40AB7" w:rsidRDefault="00DF1860" w:rsidP="00E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B7"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719"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AB7"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главы Байкаловского муниципального района по социальным вопросам Емельяновой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719" w:rsidRPr="00C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по выполнению Плана мероприятий.</w:t>
      </w:r>
    </w:p>
    <w:p w:rsidR="00FB61C3" w:rsidRPr="00C40AB7" w:rsidRDefault="00DF1860" w:rsidP="00DF1860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C40AB7" w:rsidRPr="00C40A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61C3" w:rsidRPr="00C40A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C40A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Байкаловского муниципального района Свердловской области в сети «Интернет» </w:t>
      </w:r>
      <w:hyperlink r:id="rId12" w:history="1">
        <w:r w:rsidR="00FB61C3" w:rsidRPr="00C40AB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C40AB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C40AB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FB61C3" w:rsidRPr="00C40AB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C40A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D77FB" w:rsidRPr="00C40AB7" w:rsidRDefault="00C40AB7" w:rsidP="00AD77FB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40A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61C3" w:rsidRPr="00C40A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61C3" w:rsidRPr="00C40AB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D77FB" w:rsidRPr="00C40AB7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C40A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AD77FB" w:rsidRDefault="00FB61C3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C3" w:rsidRPr="00FB61C3" w:rsidRDefault="00FB61C3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Default="00FB61C3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ind w:right="142"/>
        <w:rPr>
          <w:sz w:val="26"/>
          <w:szCs w:val="26"/>
        </w:rPr>
      </w:pPr>
    </w:p>
    <w:p w:rsidR="00C40AB7" w:rsidRDefault="00C40AB7" w:rsidP="00C40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60" w:rsidRDefault="00DF1860" w:rsidP="00C40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B7" w:rsidRPr="00C40AB7" w:rsidRDefault="00DF1860" w:rsidP="00AC7EE6">
      <w:pPr>
        <w:autoSpaceDE w:val="0"/>
        <w:autoSpaceDN w:val="0"/>
        <w:adjustRightInd w:val="0"/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40AB7" w:rsidRPr="00C40AB7" w:rsidRDefault="00C40AB7" w:rsidP="00AC7EE6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F1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40AB7" w:rsidRDefault="00C40AB7" w:rsidP="00AC7EE6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муниципального </w:t>
      </w:r>
      <w:r w:rsidRP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DF1860" w:rsidRPr="00C40AB7" w:rsidRDefault="00DF1860" w:rsidP="00AC7EE6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C40AB7" w:rsidRPr="00C40AB7" w:rsidRDefault="00DF1860" w:rsidP="00AC7EE6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40AB7" w:rsidRP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40AB7" w:rsidRP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40AB7" w:rsidRP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B7">
        <w:rPr>
          <w:rFonts w:ascii="Times New Roman" w:eastAsia="Times New Roman" w:hAnsi="Times New Roman" w:cs="Times New Roman"/>
          <w:sz w:val="24"/>
          <w:szCs w:val="24"/>
          <w:lang w:eastAsia="ru-RU"/>
        </w:rPr>
        <w:t>535</w:t>
      </w:r>
    </w:p>
    <w:p w:rsidR="00C40AB7" w:rsidRPr="00C40AB7" w:rsidRDefault="00C40AB7" w:rsidP="00C40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AB7" w:rsidRPr="00C40AB7" w:rsidRDefault="00C40AB7" w:rsidP="00C40AB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0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C40AB7" w:rsidRPr="00C40AB7" w:rsidRDefault="00C40AB7" w:rsidP="00C40AB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УЛУЧШЕНИЮ УСЛОВИЙ И ОХРАНЫ ТРУДА</w:t>
      </w:r>
    </w:p>
    <w:p w:rsidR="00C40AB7" w:rsidRDefault="00C40AB7" w:rsidP="00C40AB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БАЙКАЛОВСКОГО МУНИЦИПАЛЬНОГО РАЙОНА </w:t>
      </w:r>
    </w:p>
    <w:p w:rsidR="00C40AB7" w:rsidRPr="00C40AB7" w:rsidRDefault="00C40AB7" w:rsidP="00C40AB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C40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6F0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-2026 годы</w:t>
      </w:r>
    </w:p>
    <w:p w:rsidR="00C40AB7" w:rsidRPr="00C40AB7" w:rsidRDefault="00C40AB7" w:rsidP="00C40AB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B7" w:rsidRPr="00C40AB7" w:rsidRDefault="00C40AB7" w:rsidP="00C4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559"/>
        <w:gridCol w:w="3118"/>
        <w:gridCol w:w="7"/>
      </w:tblGrid>
      <w:tr w:rsidR="00C40AB7" w:rsidRPr="00C40AB7" w:rsidTr="00DF1860">
        <w:trPr>
          <w:gridAfter w:val="1"/>
          <w:wAfter w:w="7" w:type="dxa"/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согласованию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результат   </w:t>
            </w:r>
          </w:p>
        </w:tc>
      </w:tr>
      <w:tr w:rsidR="00C40AB7" w:rsidRPr="00C40AB7" w:rsidTr="00DF1860">
        <w:trPr>
          <w:cantSplit/>
          <w:trHeight w:val="24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Нормативно-правовое обеспечение охраны труда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Разработка муниципальных правовых актов  в области охраны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D874DA" w:rsidP="00DF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архивной деятельности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организационного отдела Администрации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по текст</w:t>
            </w:r>
            <w:proofErr w:type="gramStart"/>
            <w:r w:rsidR="003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3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 отдел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функционирования системы     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охраной труда</w:t>
            </w:r>
          </w:p>
        </w:tc>
      </w:tr>
      <w:tr w:rsidR="00C40AB7" w:rsidRPr="00C40AB7" w:rsidTr="00DF1860">
        <w:trPr>
          <w:cantSplit/>
          <w:trHeight w:val="24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Повышение эффективности управления охраной труда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Анализ причин производственного травматизма и профессиональной заболеваемости в организациях района, выявление организаций (индивидуальных предпринимателей) с наиболее высокими показателями производственного травматизма, профессиональной заболеваемости в целях разработки комплекса мер по профилактике производственного травматизма и профессиональных заболеваний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F963EE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  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совместно </w:t>
            </w:r>
            <w:proofErr w:type="gramStart"/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ГИТ, Управлением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r w:rsidR="000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производственного травматизма и профессиональной заболеваемости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   Участие в расследовании тяжелых, групповых несчастных случаев на производстве и случаев со смертельным исходом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F963EE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 </w:t>
            </w:r>
            <w:r w:rsidR="00D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извещений о несчастных случаях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F9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пострадавших и членов их семей, </w:t>
            </w:r>
            <w:r w:rsidR="00F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контроля за выполнением работодателями мероприятий по устранению причин несчастных случаев</w:t>
            </w:r>
          </w:p>
        </w:tc>
      </w:tr>
      <w:tr w:rsidR="00C40AB7" w:rsidRPr="00C40AB7" w:rsidTr="00DF1860">
        <w:trPr>
          <w:cantSplit/>
          <w:trHeight w:val="24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Организационное обеспечение охраны труда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B" w:rsidRDefault="00C40AB7" w:rsidP="00067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Организационное   обеспечение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           </w:t>
            </w:r>
          </w:p>
          <w:p w:rsidR="00C7713B" w:rsidRPr="00D40623" w:rsidRDefault="00C7713B" w:rsidP="00C7713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23">
              <w:rPr>
                <w:rFonts w:ascii="Times New Roman" w:hAnsi="Times New Roman" w:cs="Times New Roman"/>
                <w:sz w:val="24"/>
                <w:szCs w:val="24"/>
              </w:rPr>
              <w:t>Координационной комиссии</w:t>
            </w:r>
            <w:r w:rsidR="00C350D1" w:rsidRPr="00D4062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Администр</w:t>
            </w:r>
            <w:r w:rsidR="006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0D1" w:rsidRPr="00D406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40623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</w:t>
            </w:r>
            <w:r w:rsidR="00C350D1" w:rsidRPr="00D4062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06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350D1" w:rsidRPr="00D4062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06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350D1" w:rsidRPr="00D40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0AB7" w:rsidRPr="00C40AB7" w:rsidRDefault="00C40AB7" w:rsidP="00067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F963EE" w:rsidP="0098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  <w:proofErr w:type="gramEnd"/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реализации основных</w:t>
            </w:r>
            <w:r w:rsidR="005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направлений государственной  политики в области охраны    </w:t>
            </w:r>
          </w:p>
          <w:p w:rsidR="00C40AB7" w:rsidRPr="00C40AB7" w:rsidRDefault="00C40AB7" w:rsidP="005B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труда, рассмотрение вопросов и подготовка предложений по  проблемам охраны труда на   территории района  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D0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районных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совещаний по охране труда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F963EE" w:rsidP="0098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AC7EE6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F9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работы по охране труда в организациях  района     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5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6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Содействие       обучению</w:t>
            </w:r>
            <w:r w:rsidR="005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   и     специалистов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 района   по   вопросам</w:t>
            </w:r>
            <w:r w:rsidR="005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труда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F963EE" w:rsidP="0098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дминистрации,       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   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       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и специалистов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обученных по    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охраны труда        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24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Содействие внедрению в организациях района системы управления охраной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F963EE" w:rsidP="0098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организаций, внедривших систему управления охраной труда</w:t>
            </w:r>
          </w:p>
        </w:tc>
      </w:tr>
      <w:tr w:rsidR="00C40AB7" w:rsidRPr="00C40AB7" w:rsidTr="00DF1860">
        <w:trPr>
          <w:cantSplit/>
          <w:trHeight w:val="386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DA" w:rsidRDefault="00D874DA" w:rsidP="00C40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Информационное обеспечение и пропаганда вопросов охраны труда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руководителей организаций района через средства массовой информации: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услугах в области охраны труда;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перечне организаций имеющих право проведения обучения и проверки знаний по охране труда;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перечне организаций проводящих специальную оценку  условий труда рабочих мест;</w:t>
            </w:r>
          </w:p>
          <w:p w:rsidR="00C40AB7" w:rsidRPr="00C40AB7" w:rsidRDefault="00C40AB7" w:rsidP="00D8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перечне организаций производящих и </w:t>
            </w:r>
            <w:r w:rsidR="00D8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еализующих средства индивидуальной защиты.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067D97" w:rsidP="0098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условий и</w:t>
            </w:r>
            <w:r w:rsidR="00F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труда в организациях  </w:t>
            </w:r>
          </w:p>
          <w:p w:rsidR="00C40AB7" w:rsidRPr="00C40AB7" w:rsidRDefault="00F963EE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организаций района, в которых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аттестация рабочих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по условиям труда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 Проведение   разъяснительной   работы,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своевременное  проведение  в организациях района,  обязательных медицинских осмотров работников, занятых  во вредных и (или) опасных условиях  труда, для выявления     и      ранней      диагностики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заболеваний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4F5DB2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C40AB7" w:rsidRPr="00C40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r w:rsidR="00C5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5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        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заболеваний,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выявленных в ходе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осмотров, в общем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впервые выявленных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заболеваний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 Проведение  разъяснительной  работы  </w:t>
            </w:r>
            <w:proofErr w:type="gramStart"/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 района  по  вопросу использования ими  механизма  финансирования предупредительных    мер    по    сокращению производственного       травматизма        и</w:t>
            </w:r>
            <w:r w:rsidRPr="00C40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  заболеваний   в    рамках обязательного  социального  страхования   от несчастных   случаев   на   производстве   и профессиональных заболеваний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4F5DB2" w:rsidP="0098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ФСС РФ.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организаций,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получивших разрешение на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    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предупредительных мер по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сокращению производственного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травматизма и               </w:t>
            </w:r>
          </w:p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заболеваний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Информирование населения района о состояния условий и охраны труда в организациях района и принимаемых мерах по их улучшению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4F5DB2" w:rsidP="0098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98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пропаганды охраны   труда                        </w:t>
            </w:r>
          </w:p>
        </w:tc>
      </w:tr>
      <w:tr w:rsidR="00C40AB7" w:rsidRPr="00C40AB7" w:rsidTr="00DF1860">
        <w:trPr>
          <w:gridAfter w:val="1"/>
          <w:wAfter w:w="7" w:type="dxa"/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B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  <w:r w:rsidRPr="00C40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C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и поддержание в актуальном состоянии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"Охрана труда" официального сайта </w:t>
            </w:r>
            <w:r w:rsidR="0098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F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Байкаловского муниципального района </w:t>
            </w:r>
            <w:r w:rsidRPr="00C40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87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9A" w:rsidRDefault="004F5DB2" w:rsidP="00CB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C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0AB7"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C40AB7" w:rsidRPr="00C40AB7" w:rsidRDefault="00C40AB7" w:rsidP="00CB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B7" w:rsidRPr="00C40AB7" w:rsidRDefault="00C40AB7" w:rsidP="00C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пропаганды охраны труда</w:t>
            </w:r>
          </w:p>
        </w:tc>
      </w:tr>
    </w:tbl>
    <w:p w:rsidR="00C40AB7" w:rsidRPr="008F5586" w:rsidRDefault="00C40AB7" w:rsidP="00C40AB7">
      <w:pPr>
        <w:ind w:right="142"/>
        <w:rPr>
          <w:sz w:val="26"/>
          <w:szCs w:val="26"/>
        </w:rPr>
      </w:pPr>
    </w:p>
    <w:sectPr w:rsidR="00C40AB7" w:rsidRPr="008F5586" w:rsidSect="00C40AB7">
      <w:headerReference w:type="default" r:id="rId13"/>
      <w:headerReference w:type="firs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A1" w:rsidRDefault="005D71A1" w:rsidP="00782A95">
      <w:pPr>
        <w:spacing w:after="0" w:line="240" w:lineRule="auto"/>
      </w:pPr>
      <w:r>
        <w:separator/>
      </w:r>
    </w:p>
  </w:endnote>
  <w:endnote w:type="continuationSeparator" w:id="0">
    <w:p w:rsidR="005D71A1" w:rsidRDefault="005D71A1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A1" w:rsidRDefault="005D71A1" w:rsidP="00782A95">
      <w:pPr>
        <w:spacing w:after="0" w:line="240" w:lineRule="auto"/>
      </w:pPr>
      <w:r>
        <w:separator/>
      </w:r>
    </w:p>
  </w:footnote>
  <w:footnote w:type="continuationSeparator" w:id="0">
    <w:p w:rsidR="005D71A1" w:rsidRDefault="005D71A1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19" w:rsidRPr="00332964" w:rsidRDefault="00EF0719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EF0719" w:rsidRDefault="00EF07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19" w:rsidRDefault="00EF0719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15A"/>
    <w:multiLevelType w:val="hybridMultilevel"/>
    <w:tmpl w:val="AC58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67D97"/>
    <w:rsid w:val="00245ADE"/>
    <w:rsid w:val="0033226C"/>
    <w:rsid w:val="00332964"/>
    <w:rsid w:val="003D652D"/>
    <w:rsid w:val="003F54FF"/>
    <w:rsid w:val="004F5DB2"/>
    <w:rsid w:val="00565F01"/>
    <w:rsid w:val="005A6C6E"/>
    <w:rsid w:val="005B50FD"/>
    <w:rsid w:val="005D71A1"/>
    <w:rsid w:val="006F0729"/>
    <w:rsid w:val="00782A95"/>
    <w:rsid w:val="007C56A0"/>
    <w:rsid w:val="00805F4B"/>
    <w:rsid w:val="00815CE2"/>
    <w:rsid w:val="008D3612"/>
    <w:rsid w:val="00943CE1"/>
    <w:rsid w:val="00945965"/>
    <w:rsid w:val="00987DC1"/>
    <w:rsid w:val="00A33B1C"/>
    <w:rsid w:val="00A944BC"/>
    <w:rsid w:val="00A95041"/>
    <w:rsid w:val="00AC7EE6"/>
    <w:rsid w:val="00AD77FB"/>
    <w:rsid w:val="00B11A40"/>
    <w:rsid w:val="00BC36E6"/>
    <w:rsid w:val="00C350D1"/>
    <w:rsid w:val="00C40AB7"/>
    <w:rsid w:val="00C55DC9"/>
    <w:rsid w:val="00C7713B"/>
    <w:rsid w:val="00CB0E6A"/>
    <w:rsid w:val="00CB599A"/>
    <w:rsid w:val="00D05A0E"/>
    <w:rsid w:val="00D40623"/>
    <w:rsid w:val="00D874DA"/>
    <w:rsid w:val="00DE0A0F"/>
    <w:rsid w:val="00DF1860"/>
    <w:rsid w:val="00EA255E"/>
    <w:rsid w:val="00EF0719"/>
    <w:rsid w:val="00F37EE4"/>
    <w:rsid w:val="00F963EE"/>
    <w:rsid w:val="00FA21A3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List Paragraph"/>
    <w:basedOn w:val="a"/>
    <w:uiPriority w:val="34"/>
    <w:qFormat/>
    <w:rsid w:val="00D0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List Paragraph"/>
    <w:basedOn w:val="a"/>
    <w:uiPriority w:val="34"/>
    <w:qFormat/>
    <w:rsid w:val="00D0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bm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1;n=49281;fld=134;dst=1000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gerb.rossel.ru/data/Image/catalog_symb/2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167A-F24A-46B0-A562-09B90F9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Надежда Михална</cp:lastModifiedBy>
  <cp:revision>16</cp:revision>
  <cp:lastPrinted>2024-02-27T11:09:00Z</cp:lastPrinted>
  <dcterms:created xsi:type="dcterms:W3CDTF">2023-10-16T06:19:00Z</dcterms:created>
  <dcterms:modified xsi:type="dcterms:W3CDTF">2024-02-27T11:15:00Z</dcterms:modified>
</cp:coreProperties>
</file>