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B0" w:rsidRDefault="00167FB0" w:rsidP="00167FB0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54278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167FB0" w:rsidRDefault="00167FB0" w:rsidP="00167FB0">
      <w:pPr>
        <w:spacing w:line="360" w:lineRule="auto"/>
        <w:rPr>
          <w:b/>
          <w:sz w:val="28"/>
          <w:szCs w:val="28"/>
        </w:rPr>
      </w:pPr>
    </w:p>
    <w:p w:rsidR="00167FB0" w:rsidRPr="0028192A" w:rsidRDefault="00167FB0" w:rsidP="00167FB0">
      <w:pPr>
        <w:spacing w:line="360" w:lineRule="auto"/>
        <w:rPr>
          <w:b/>
          <w:sz w:val="28"/>
          <w:szCs w:val="28"/>
        </w:rPr>
      </w:pPr>
    </w:p>
    <w:p w:rsidR="00167FB0" w:rsidRDefault="00167FB0" w:rsidP="0016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167FB0" w:rsidRDefault="00167FB0" w:rsidP="0016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</w:t>
      </w:r>
      <w:r w:rsidRPr="002F0D5F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 xml:space="preserve">РАЙОНА </w:t>
      </w:r>
      <w:r w:rsidRPr="007711A0">
        <w:rPr>
          <w:b/>
          <w:sz w:val="28"/>
          <w:szCs w:val="28"/>
        </w:rPr>
        <w:t xml:space="preserve"> </w:t>
      </w:r>
    </w:p>
    <w:p w:rsidR="00167FB0" w:rsidRDefault="00167FB0" w:rsidP="00167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 w:rsidR="00167FB0" w:rsidRPr="0028192A" w:rsidRDefault="00167FB0" w:rsidP="00167FB0">
      <w:pPr>
        <w:jc w:val="center"/>
        <w:rPr>
          <w:b/>
          <w:sz w:val="28"/>
          <w:szCs w:val="28"/>
        </w:rPr>
      </w:pPr>
    </w:p>
    <w:p w:rsidR="00167FB0" w:rsidRDefault="00167FB0" w:rsidP="00167FB0">
      <w:pPr>
        <w:pStyle w:val="1"/>
        <w:rPr>
          <w:i/>
        </w:rPr>
      </w:pPr>
      <w:r>
        <w:t>П О С Т А Н О В Л Е Н И Е</w:t>
      </w:r>
    </w:p>
    <w:p w:rsidR="009E7989" w:rsidRPr="00167FB0" w:rsidRDefault="009E7989" w:rsidP="00167FB0">
      <w:pPr>
        <w:pStyle w:val="a3"/>
        <w:rPr>
          <w:sz w:val="20"/>
        </w:rPr>
      </w:pPr>
    </w:p>
    <w:p w:rsidR="009E7989" w:rsidRDefault="003E196A">
      <w:pPr>
        <w:pStyle w:val="a3"/>
        <w:spacing w:line="67" w:lineRule="exact"/>
        <w:ind w:left="142" w:right="-29"/>
        <w:rPr>
          <w:sz w:val="6"/>
        </w:rPr>
      </w:pPr>
      <w:r>
        <w:rPr>
          <w:noProof/>
          <w:sz w:val="6"/>
          <w:lang w:eastAsia="ru-RU"/>
        </w:rPr>
        <mc:AlternateContent>
          <mc:Choice Requires="wpg">
            <w:drawing>
              <wp:inline distT="0" distB="0" distL="0" distR="0">
                <wp:extent cx="6157595" cy="43180"/>
                <wp:effectExtent l="10795" t="4445" r="1333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3180"/>
                          <a:chOff x="0" y="0"/>
                          <a:chExt cx="9697" cy="68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" y="55"/>
                            <a:ext cx="923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F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1DEB2B" id="Group 6" o:spid="_x0000_s1026" style="width:484.85pt;height:3.4pt;mso-position-horizontal-relative:char;mso-position-vertical-relative:line" coordsize="969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">
                <v:line id="Line 8" o:spid="_x0000_s1027" style="position:absolute;visibility:visible;mso-wrap-style:square" from="466,55" to="969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" strokecolor="#2f3438" strokeweight="1.2pt"/>
                <v:line id="Line 7" o:spid="_x0000_s1028" style="position:absolute;visibility:visible;mso-wrap-style:square" from="0,12" to="9696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" strokecolor="#2f3438" strokeweight="1.2pt"/>
                <w10:anchorlock/>
              </v:group>
            </w:pict>
          </mc:Fallback>
        </mc:AlternateContent>
      </w:r>
    </w:p>
    <w:p w:rsidR="008F6111" w:rsidRDefault="008F6111">
      <w:pPr>
        <w:pStyle w:val="a3"/>
        <w:spacing w:before="1"/>
      </w:pPr>
    </w:p>
    <w:p w:rsidR="009E7989" w:rsidRDefault="00E40297">
      <w:pPr>
        <w:pStyle w:val="a3"/>
        <w:spacing w:before="1"/>
      </w:pPr>
      <w:r>
        <w:t>от 05.09.2023</w:t>
      </w:r>
      <w:r w:rsidR="008F6111" w:rsidRPr="008F6111">
        <w:t xml:space="preserve"> г</w:t>
      </w:r>
      <w:r w:rsidR="008F6111">
        <w:t xml:space="preserve">            </w:t>
      </w:r>
      <w:r w:rsidR="007F0EA3">
        <w:t xml:space="preserve">                           № 398</w:t>
      </w:r>
      <w:r w:rsidR="008F6111">
        <w:t xml:space="preserve">                                     </w:t>
      </w:r>
      <w:proofErr w:type="spellStart"/>
      <w:r w:rsidR="008F6111">
        <w:t>с.Байкалово</w:t>
      </w:r>
      <w:proofErr w:type="spellEnd"/>
    </w:p>
    <w:p w:rsidR="008F6111" w:rsidRDefault="008F6111">
      <w:pPr>
        <w:pStyle w:val="a3"/>
        <w:spacing w:before="1"/>
      </w:pPr>
    </w:p>
    <w:p w:rsidR="008F6111" w:rsidRPr="008F6111" w:rsidRDefault="008F6111">
      <w:pPr>
        <w:pStyle w:val="a3"/>
        <w:spacing w:before="1"/>
      </w:pPr>
    </w:p>
    <w:p w:rsidR="00CE12A1" w:rsidRDefault="00CE12A1" w:rsidP="00CE12A1">
      <w:pPr>
        <w:pStyle w:val="a5"/>
        <w:tabs>
          <w:tab w:val="left" w:pos="1161"/>
        </w:tabs>
        <w:spacing w:before="196"/>
        <w:ind w:left="844" w:right="12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6A4C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утверждении Регламента допуска работников к обработке  </w:t>
      </w:r>
      <w:r w:rsidRPr="006A4C94">
        <w:rPr>
          <w:b/>
          <w:sz w:val="28"/>
          <w:szCs w:val="28"/>
        </w:rPr>
        <w:t>персональных данных</w:t>
      </w:r>
      <w:r>
        <w:rPr>
          <w:b/>
          <w:sz w:val="28"/>
          <w:szCs w:val="28"/>
        </w:rPr>
        <w:t xml:space="preserve"> других </w:t>
      </w:r>
      <w:r w:rsidRPr="006A4C94">
        <w:rPr>
          <w:b/>
          <w:sz w:val="28"/>
          <w:szCs w:val="28"/>
        </w:rPr>
        <w:t xml:space="preserve"> работников Администрации</w:t>
      </w:r>
      <w:r w:rsidRPr="006A4C94">
        <w:rPr>
          <w:b/>
          <w:spacing w:val="1"/>
          <w:sz w:val="28"/>
          <w:szCs w:val="28"/>
        </w:rPr>
        <w:t xml:space="preserve"> </w:t>
      </w:r>
      <w:r w:rsidRPr="006A4C94">
        <w:rPr>
          <w:b/>
          <w:sz w:val="28"/>
          <w:szCs w:val="28"/>
        </w:rPr>
        <w:t>Байкаловского</w:t>
      </w:r>
      <w:r w:rsidRPr="006A4C94">
        <w:rPr>
          <w:b/>
          <w:spacing w:val="1"/>
          <w:sz w:val="28"/>
          <w:szCs w:val="28"/>
        </w:rPr>
        <w:t xml:space="preserve"> </w:t>
      </w:r>
      <w:r w:rsidRPr="006A4C94">
        <w:rPr>
          <w:b/>
          <w:sz w:val="28"/>
          <w:szCs w:val="28"/>
        </w:rPr>
        <w:t>муниципального</w:t>
      </w:r>
      <w:r w:rsidRPr="006A4C94">
        <w:rPr>
          <w:b/>
          <w:spacing w:val="1"/>
          <w:sz w:val="28"/>
          <w:szCs w:val="28"/>
        </w:rPr>
        <w:t xml:space="preserve"> </w:t>
      </w:r>
      <w:r w:rsidRPr="006A4C94">
        <w:rPr>
          <w:b/>
          <w:sz w:val="28"/>
          <w:szCs w:val="28"/>
        </w:rPr>
        <w:t>района</w:t>
      </w:r>
      <w:r w:rsidR="006119B8">
        <w:rPr>
          <w:b/>
          <w:sz w:val="28"/>
          <w:szCs w:val="28"/>
        </w:rPr>
        <w:t xml:space="preserve"> Свердловской области</w:t>
      </w:r>
    </w:p>
    <w:p w:rsidR="00CE12A1" w:rsidRPr="00CE12A1" w:rsidRDefault="00CE12A1" w:rsidP="00CE12A1">
      <w:pPr>
        <w:pStyle w:val="a5"/>
        <w:tabs>
          <w:tab w:val="left" w:pos="1161"/>
        </w:tabs>
        <w:spacing w:before="196"/>
        <w:ind w:left="844" w:right="122" w:firstLine="0"/>
        <w:jc w:val="center"/>
        <w:rPr>
          <w:b/>
          <w:sz w:val="28"/>
          <w:szCs w:val="28"/>
        </w:rPr>
      </w:pPr>
    </w:p>
    <w:p w:rsidR="009E7989" w:rsidRPr="009E3F10" w:rsidRDefault="00C40886" w:rsidP="006119B8">
      <w:pPr>
        <w:ind w:right="-292"/>
        <w:jc w:val="both"/>
        <w:rPr>
          <w:color w:val="000000"/>
          <w:sz w:val="28"/>
          <w:szCs w:val="28"/>
        </w:rPr>
      </w:pPr>
      <w:r>
        <w:t xml:space="preserve"> </w:t>
      </w:r>
      <w:r>
        <w:tab/>
      </w:r>
      <w:r w:rsidR="009E3F10">
        <w:rPr>
          <w:sz w:val="28"/>
          <w:szCs w:val="28"/>
        </w:rPr>
        <w:t xml:space="preserve">В соответствии с </w:t>
      </w:r>
      <w:r w:rsidR="00CE12A1" w:rsidRPr="00CE12A1">
        <w:rPr>
          <w:color w:val="000000"/>
          <w:sz w:val="28"/>
          <w:szCs w:val="28"/>
        </w:rPr>
        <w:t>Трудовым кодексом, Фе</w:t>
      </w:r>
      <w:r w:rsidR="006119B8">
        <w:rPr>
          <w:color w:val="000000"/>
          <w:sz w:val="28"/>
          <w:szCs w:val="28"/>
        </w:rPr>
        <w:t>деральным законом от 27.07.2006</w:t>
      </w:r>
      <w:r w:rsidR="00CE12A1" w:rsidRPr="00CE12A1">
        <w:rPr>
          <w:color w:val="000000"/>
          <w:sz w:val="28"/>
          <w:szCs w:val="28"/>
        </w:rPr>
        <w:t xml:space="preserve">г. № 152-ФЗ </w:t>
      </w:r>
      <w:r w:rsidR="006119B8" w:rsidRPr="009E3F10">
        <w:rPr>
          <w:sz w:val="28"/>
          <w:szCs w:val="28"/>
        </w:rPr>
        <w:t>«О персональных данных</w:t>
      </w:r>
      <w:r w:rsidR="006119B8">
        <w:rPr>
          <w:sz w:val="28"/>
          <w:szCs w:val="28"/>
        </w:rPr>
        <w:t>»</w:t>
      </w:r>
      <w:r w:rsidR="006119B8" w:rsidRPr="009E3F10">
        <w:rPr>
          <w:color w:val="000000"/>
          <w:sz w:val="28"/>
          <w:szCs w:val="28"/>
        </w:rPr>
        <w:t xml:space="preserve"> </w:t>
      </w:r>
      <w:r w:rsidR="006119B8" w:rsidRPr="009E3F10">
        <w:rPr>
          <w:b/>
          <w:sz w:val="28"/>
          <w:szCs w:val="28"/>
        </w:rPr>
        <w:t>Администрация Байкаловского</w:t>
      </w:r>
      <w:r w:rsidR="006119B8" w:rsidRPr="009E3F10">
        <w:rPr>
          <w:b/>
          <w:spacing w:val="1"/>
          <w:sz w:val="28"/>
          <w:szCs w:val="28"/>
        </w:rPr>
        <w:t xml:space="preserve"> </w:t>
      </w:r>
      <w:r w:rsidR="006119B8" w:rsidRPr="009E3F10">
        <w:rPr>
          <w:b/>
          <w:sz w:val="28"/>
          <w:szCs w:val="28"/>
        </w:rPr>
        <w:t>муниципального</w:t>
      </w:r>
      <w:r w:rsidR="006119B8" w:rsidRPr="009E3F10">
        <w:rPr>
          <w:b/>
          <w:spacing w:val="1"/>
          <w:sz w:val="28"/>
          <w:szCs w:val="28"/>
        </w:rPr>
        <w:t xml:space="preserve"> </w:t>
      </w:r>
      <w:r w:rsidR="006119B8" w:rsidRPr="009E3F10">
        <w:rPr>
          <w:b/>
          <w:sz w:val="28"/>
          <w:szCs w:val="28"/>
        </w:rPr>
        <w:t>района</w:t>
      </w:r>
      <w:r w:rsidR="006119B8">
        <w:rPr>
          <w:b/>
          <w:sz w:val="28"/>
          <w:szCs w:val="28"/>
        </w:rPr>
        <w:t xml:space="preserve"> Свердловской области</w:t>
      </w:r>
    </w:p>
    <w:p w:rsidR="009E7989" w:rsidRDefault="009E7989" w:rsidP="006119B8">
      <w:pPr>
        <w:pStyle w:val="a3"/>
        <w:spacing w:before="11"/>
        <w:ind w:right="-292"/>
      </w:pPr>
    </w:p>
    <w:p w:rsidR="009E7989" w:rsidRDefault="00324A42" w:rsidP="006119B8">
      <w:pPr>
        <w:pStyle w:val="1"/>
        <w:ind w:right="-292"/>
        <w:jc w:val="left"/>
      </w:pPr>
      <w:r>
        <w:t>ПОСТАНОВЛЯЕТ:</w:t>
      </w:r>
    </w:p>
    <w:p w:rsidR="009E7989" w:rsidRPr="00A12874" w:rsidRDefault="0075262F" w:rsidP="006119B8">
      <w:pPr>
        <w:tabs>
          <w:tab w:val="left" w:pos="1274"/>
        </w:tabs>
        <w:spacing w:line="237" w:lineRule="auto"/>
        <w:ind w:right="-2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12A1">
        <w:rPr>
          <w:sz w:val="28"/>
          <w:szCs w:val="28"/>
        </w:rPr>
        <w:t>1.</w:t>
      </w:r>
      <w:r w:rsidR="00324A42" w:rsidRPr="00CE12A1">
        <w:rPr>
          <w:sz w:val="28"/>
          <w:szCs w:val="28"/>
        </w:rPr>
        <w:t xml:space="preserve">Утвердить </w:t>
      </w:r>
      <w:r w:rsidR="00CE12A1" w:rsidRPr="00CE12A1">
        <w:rPr>
          <w:sz w:val="28"/>
          <w:szCs w:val="28"/>
        </w:rPr>
        <w:t>Регламент допуска работников к обработке  персональных данных других  работников Администрации</w:t>
      </w:r>
      <w:r w:rsidR="00CE12A1" w:rsidRPr="00CE12A1">
        <w:rPr>
          <w:spacing w:val="1"/>
          <w:sz w:val="28"/>
          <w:szCs w:val="28"/>
        </w:rPr>
        <w:t xml:space="preserve"> </w:t>
      </w:r>
      <w:r w:rsidR="00CE12A1" w:rsidRPr="00CE12A1">
        <w:rPr>
          <w:sz w:val="28"/>
          <w:szCs w:val="28"/>
        </w:rPr>
        <w:t>Байкаловского</w:t>
      </w:r>
      <w:r w:rsidR="00CE12A1" w:rsidRPr="00CE12A1">
        <w:rPr>
          <w:spacing w:val="1"/>
          <w:sz w:val="28"/>
          <w:szCs w:val="28"/>
        </w:rPr>
        <w:t xml:space="preserve"> </w:t>
      </w:r>
      <w:r w:rsidR="00CE12A1" w:rsidRPr="00CE12A1">
        <w:rPr>
          <w:sz w:val="28"/>
          <w:szCs w:val="28"/>
        </w:rPr>
        <w:t>муниципального</w:t>
      </w:r>
      <w:r w:rsidR="00CE12A1" w:rsidRPr="00CE12A1">
        <w:rPr>
          <w:spacing w:val="1"/>
          <w:sz w:val="28"/>
          <w:szCs w:val="28"/>
        </w:rPr>
        <w:t xml:space="preserve"> </w:t>
      </w:r>
      <w:r w:rsidR="00CE12A1" w:rsidRPr="00CE12A1">
        <w:rPr>
          <w:sz w:val="28"/>
          <w:szCs w:val="28"/>
        </w:rPr>
        <w:t>района</w:t>
      </w:r>
      <w:r w:rsidR="00CE12A1">
        <w:rPr>
          <w:sz w:val="28"/>
          <w:szCs w:val="28"/>
        </w:rPr>
        <w:t xml:space="preserve"> </w:t>
      </w:r>
      <w:r w:rsidR="006119B8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(прилагается).</w:t>
      </w:r>
    </w:p>
    <w:p w:rsidR="00A12874" w:rsidRDefault="009E3F10" w:rsidP="006119B8">
      <w:pPr>
        <w:adjustRightInd w:val="0"/>
        <w:ind w:right="-292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5262F">
        <w:rPr>
          <w:sz w:val="28"/>
          <w:szCs w:val="28"/>
          <w:lang w:eastAsia="ru-RU"/>
        </w:rPr>
        <w:t>.</w:t>
      </w:r>
      <w:r w:rsidR="00A12874" w:rsidRPr="00A12874">
        <w:rPr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5262F" w:rsidRDefault="009E3F10" w:rsidP="006119B8">
      <w:pPr>
        <w:adjustRightInd w:val="0"/>
        <w:ind w:right="-292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75262F">
        <w:rPr>
          <w:sz w:val="28"/>
          <w:szCs w:val="28"/>
          <w:lang w:eastAsia="ru-RU"/>
        </w:rPr>
        <w:t>.</w:t>
      </w:r>
      <w:r w:rsidR="00A12874">
        <w:rPr>
          <w:sz w:val="28"/>
          <w:szCs w:val="28"/>
          <w:lang w:eastAsia="ru-RU"/>
        </w:rPr>
        <w:t>Начальнику организационного отдела Администрации Байкаловского муниципального района К</w:t>
      </w:r>
      <w:r w:rsidR="00CE12A1">
        <w:rPr>
          <w:sz w:val="28"/>
          <w:szCs w:val="28"/>
          <w:lang w:eastAsia="ru-RU"/>
        </w:rPr>
        <w:t>уликовой А.В. довести  Регламент</w:t>
      </w:r>
      <w:r w:rsidR="006119B8">
        <w:rPr>
          <w:sz w:val="28"/>
          <w:szCs w:val="28"/>
          <w:lang w:eastAsia="ru-RU"/>
        </w:rPr>
        <w:t xml:space="preserve">, утвержденный настоящим Постановлением </w:t>
      </w:r>
      <w:r w:rsidR="00A12874">
        <w:rPr>
          <w:sz w:val="28"/>
          <w:szCs w:val="28"/>
          <w:lang w:eastAsia="ru-RU"/>
        </w:rPr>
        <w:t xml:space="preserve">до сведения всех сотрудников до </w:t>
      </w:r>
      <w:r w:rsidR="0075262F">
        <w:rPr>
          <w:sz w:val="28"/>
          <w:szCs w:val="28"/>
          <w:lang w:eastAsia="ru-RU"/>
        </w:rPr>
        <w:t>11 сентября 2023 года.</w:t>
      </w:r>
    </w:p>
    <w:p w:rsidR="009E7989" w:rsidRPr="0075262F" w:rsidRDefault="009E3F10" w:rsidP="006119B8">
      <w:pPr>
        <w:adjustRightInd w:val="0"/>
        <w:ind w:right="-292"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75262F">
        <w:rPr>
          <w:sz w:val="28"/>
        </w:rPr>
        <w:t>.</w:t>
      </w:r>
      <w:r w:rsidR="00324A42" w:rsidRPr="00A12874">
        <w:rPr>
          <w:sz w:val="28"/>
        </w:rPr>
        <w:t>Постановление разместить на официальном сайте администрации в сети</w:t>
      </w:r>
      <w:r w:rsidR="00324A42" w:rsidRPr="00A12874">
        <w:rPr>
          <w:spacing w:val="1"/>
          <w:sz w:val="28"/>
        </w:rPr>
        <w:t xml:space="preserve"> </w:t>
      </w:r>
      <w:r w:rsidR="00324A42" w:rsidRPr="00A12874">
        <w:rPr>
          <w:sz w:val="28"/>
        </w:rPr>
        <w:t>Интернет</w:t>
      </w:r>
      <w:r w:rsidR="00324A42" w:rsidRPr="00A12874">
        <w:rPr>
          <w:spacing w:val="24"/>
          <w:sz w:val="28"/>
        </w:rPr>
        <w:t xml:space="preserve"> </w:t>
      </w:r>
      <w:hyperlink r:id="rId9">
        <w:r w:rsidR="00324A42" w:rsidRPr="00A12874">
          <w:rPr>
            <w:sz w:val="28"/>
            <w:u w:val="single" w:color="3B3434"/>
          </w:rPr>
          <w:t>www.mobmr.ru.</w:t>
        </w:r>
      </w:hyperlink>
    </w:p>
    <w:p w:rsidR="0075262F" w:rsidRPr="00F703D3" w:rsidRDefault="009E3F10" w:rsidP="006119B8">
      <w:pPr>
        <w:shd w:val="clear" w:color="auto" w:fill="FFFFFF"/>
        <w:spacing w:before="75" w:after="75"/>
        <w:ind w:right="-292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262F">
        <w:rPr>
          <w:color w:val="000000"/>
          <w:sz w:val="28"/>
          <w:szCs w:val="28"/>
        </w:rPr>
        <w:t>.</w:t>
      </w:r>
      <w:proofErr w:type="gramStart"/>
      <w:r w:rsidR="0075262F" w:rsidRPr="00F703D3">
        <w:rPr>
          <w:color w:val="000000"/>
          <w:sz w:val="28"/>
          <w:szCs w:val="28"/>
        </w:rPr>
        <w:t xml:space="preserve">Контроль </w:t>
      </w:r>
      <w:r w:rsidR="0075262F">
        <w:rPr>
          <w:color w:val="000000"/>
          <w:sz w:val="28"/>
          <w:szCs w:val="28"/>
        </w:rPr>
        <w:t>за</w:t>
      </w:r>
      <w:proofErr w:type="gramEnd"/>
      <w:r w:rsidR="0075262F">
        <w:rPr>
          <w:color w:val="000000"/>
          <w:sz w:val="28"/>
          <w:szCs w:val="28"/>
        </w:rPr>
        <w:t xml:space="preserve"> выполнением настоящего   Постановления </w:t>
      </w:r>
      <w:r w:rsidR="00C24FCD">
        <w:rPr>
          <w:color w:val="000000"/>
          <w:sz w:val="28"/>
          <w:szCs w:val="28"/>
        </w:rPr>
        <w:t xml:space="preserve"> возложить на Емел</w:t>
      </w:r>
      <w:r w:rsidR="0075262F">
        <w:rPr>
          <w:color w:val="000000"/>
          <w:sz w:val="28"/>
          <w:szCs w:val="28"/>
        </w:rPr>
        <w:t>ьянову Ольгу Анатольевну, заме</w:t>
      </w:r>
      <w:r w:rsidR="00C24FCD">
        <w:rPr>
          <w:color w:val="000000"/>
          <w:sz w:val="28"/>
          <w:szCs w:val="28"/>
        </w:rPr>
        <w:t xml:space="preserve">стителя главы Байкаловского муниципального района по </w:t>
      </w:r>
      <w:r w:rsidR="0075262F">
        <w:rPr>
          <w:color w:val="000000"/>
          <w:sz w:val="28"/>
          <w:szCs w:val="28"/>
        </w:rPr>
        <w:t>социальным вопросам.</w:t>
      </w:r>
    </w:p>
    <w:p w:rsidR="0056678B" w:rsidRDefault="0056678B" w:rsidP="006119B8">
      <w:pPr>
        <w:pStyle w:val="a3"/>
        <w:ind w:right="-292"/>
        <w:rPr>
          <w:sz w:val="20"/>
        </w:rPr>
      </w:pPr>
    </w:p>
    <w:p w:rsidR="0056678B" w:rsidRDefault="0056678B" w:rsidP="006119B8">
      <w:pPr>
        <w:pStyle w:val="a3"/>
        <w:ind w:right="-292"/>
        <w:rPr>
          <w:sz w:val="20"/>
        </w:rPr>
      </w:pPr>
    </w:p>
    <w:p w:rsidR="0056678B" w:rsidRDefault="0056678B" w:rsidP="006119B8">
      <w:pPr>
        <w:pStyle w:val="a3"/>
        <w:ind w:right="-292"/>
        <w:rPr>
          <w:sz w:val="20"/>
        </w:rPr>
      </w:pPr>
    </w:p>
    <w:p w:rsidR="0056678B" w:rsidRDefault="0056678B" w:rsidP="006119B8">
      <w:pPr>
        <w:pStyle w:val="a3"/>
        <w:ind w:right="-292"/>
        <w:rPr>
          <w:sz w:val="20"/>
        </w:rPr>
      </w:pPr>
    </w:p>
    <w:p w:rsidR="0056678B" w:rsidRDefault="0056678B" w:rsidP="006119B8">
      <w:pPr>
        <w:pStyle w:val="a3"/>
        <w:ind w:right="-292"/>
        <w:rPr>
          <w:sz w:val="20"/>
        </w:rPr>
      </w:pPr>
    </w:p>
    <w:p w:rsidR="00167FB0" w:rsidRDefault="00167FB0" w:rsidP="006119B8">
      <w:pPr>
        <w:pStyle w:val="a3"/>
        <w:ind w:right="-292"/>
      </w:pPr>
      <w:r w:rsidRPr="00167FB0">
        <w:t xml:space="preserve">Глава </w:t>
      </w:r>
    </w:p>
    <w:p w:rsidR="009E7989" w:rsidRPr="00167FB0" w:rsidRDefault="00167FB0">
      <w:pPr>
        <w:pStyle w:val="a3"/>
      </w:pPr>
      <w:r w:rsidRPr="00167FB0">
        <w:t xml:space="preserve">Байкаловского муниципального района                                      </w:t>
      </w:r>
      <w:r>
        <w:t xml:space="preserve"> </w:t>
      </w:r>
      <w:proofErr w:type="spellStart"/>
      <w:r w:rsidRPr="00167FB0">
        <w:t>А.Г.Дорожкин</w:t>
      </w:r>
      <w:proofErr w:type="spellEnd"/>
    </w:p>
    <w:p w:rsidR="009E7989" w:rsidRPr="00167FB0" w:rsidRDefault="009E7989">
      <w:pPr>
        <w:pStyle w:val="a3"/>
      </w:pPr>
    </w:p>
    <w:p w:rsidR="009E7989" w:rsidRPr="00167FB0" w:rsidRDefault="009E7989">
      <w:pPr>
        <w:pStyle w:val="a3"/>
      </w:pPr>
    </w:p>
    <w:p w:rsidR="009E7989" w:rsidRDefault="009E7989">
      <w:pPr>
        <w:pStyle w:val="a3"/>
        <w:spacing w:before="2"/>
        <w:rPr>
          <w:sz w:val="16"/>
        </w:rPr>
      </w:pPr>
    </w:p>
    <w:p w:rsidR="009E7989" w:rsidRDefault="009E7989">
      <w:pPr>
        <w:rPr>
          <w:sz w:val="16"/>
        </w:rPr>
        <w:sectPr w:rsidR="009E7989" w:rsidSect="006119B8">
          <w:type w:val="continuous"/>
          <w:pgSz w:w="11910" w:h="16840"/>
          <w:pgMar w:top="580" w:right="720" w:bottom="280" w:left="1701" w:header="720" w:footer="720" w:gutter="0"/>
          <w:cols w:space="720"/>
        </w:sectPr>
      </w:pPr>
    </w:p>
    <w:p w:rsidR="009E7989" w:rsidRDefault="009E7989" w:rsidP="00167FB0">
      <w:pPr>
        <w:pStyle w:val="a3"/>
        <w:spacing w:before="89" w:line="319" w:lineRule="exact"/>
      </w:pPr>
    </w:p>
    <w:p w:rsidR="009E7989" w:rsidRDefault="00324A42">
      <w:pPr>
        <w:pStyle w:val="a3"/>
        <w:spacing w:before="6"/>
        <w:rPr>
          <w:sz w:val="36"/>
        </w:rPr>
      </w:pPr>
      <w:r>
        <w:br w:type="column"/>
      </w:r>
    </w:p>
    <w:p w:rsidR="009E7989" w:rsidRDefault="00E27C19" w:rsidP="00167FB0">
      <w:pPr>
        <w:pStyle w:val="a3"/>
        <w:ind w:left="110"/>
        <w:sectPr w:rsidR="009E7989">
          <w:type w:val="continuous"/>
          <w:pgSz w:w="11910" w:h="16840"/>
          <w:pgMar w:top="580" w:right="720" w:bottom="280" w:left="1300" w:header="720" w:footer="720" w:gutter="0"/>
          <w:cols w:num="2" w:space="720" w:equalWidth="0">
            <w:col w:w="4329" w:space="3081"/>
            <w:col w:w="2480"/>
          </w:cols>
        </w:sectPr>
      </w:pPr>
      <w:r>
        <w:t xml:space="preserve">        </w:t>
      </w:r>
    </w:p>
    <w:p w:rsidR="00A12874" w:rsidRPr="006119B8" w:rsidRDefault="00324A42" w:rsidP="006119B8">
      <w:pPr>
        <w:jc w:val="right"/>
      </w:pPr>
      <w:r w:rsidRPr="006119B8">
        <w:lastRenderedPageBreak/>
        <w:t>Утвержден</w:t>
      </w:r>
      <w:r w:rsidR="00A12874" w:rsidRPr="006119B8">
        <w:t>о</w:t>
      </w:r>
    </w:p>
    <w:p w:rsidR="006119B8" w:rsidRDefault="00BA7E9E" w:rsidP="006119B8">
      <w:pPr>
        <w:jc w:val="right"/>
      </w:pPr>
      <w:r w:rsidRPr="006119B8">
        <w:t>П</w:t>
      </w:r>
      <w:r w:rsidR="00324A42" w:rsidRPr="006119B8">
        <w:t xml:space="preserve">остановлением Администрации </w:t>
      </w:r>
    </w:p>
    <w:p w:rsidR="006119B8" w:rsidRDefault="00324A42" w:rsidP="006119B8">
      <w:pPr>
        <w:jc w:val="right"/>
      </w:pPr>
      <w:r w:rsidRPr="006119B8">
        <w:t xml:space="preserve">Байкаловского муниципального района </w:t>
      </w:r>
    </w:p>
    <w:p w:rsidR="006119B8" w:rsidRDefault="006119B8" w:rsidP="006119B8">
      <w:pPr>
        <w:jc w:val="right"/>
      </w:pPr>
      <w:r w:rsidRPr="006119B8">
        <w:t>Свердловской области</w:t>
      </w:r>
      <w:r>
        <w:t xml:space="preserve"> </w:t>
      </w:r>
    </w:p>
    <w:p w:rsidR="009E7989" w:rsidRPr="006119B8" w:rsidRDefault="00324A42" w:rsidP="006119B8">
      <w:pPr>
        <w:jc w:val="right"/>
      </w:pPr>
      <w:r w:rsidRPr="006119B8">
        <w:t xml:space="preserve">от </w:t>
      </w:r>
      <w:r w:rsidR="00A12874" w:rsidRPr="006119B8">
        <w:t>05.09.2023</w:t>
      </w:r>
      <w:r w:rsidRPr="006119B8">
        <w:t xml:space="preserve">г. № </w:t>
      </w:r>
      <w:r w:rsidR="00167FB0" w:rsidRPr="006119B8">
        <w:t>3</w:t>
      </w:r>
      <w:r w:rsidR="00CE12A1" w:rsidRPr="006119B8">
        <w:t>98</w:t>
      </w:r>
    </w:p>
    <w:p w:rsidR="009E7989" w:rsidRDefault="009E7989">
      <w:pPr>
        <w:pStyle w:val="a3"/>
        <w:rPr>
          <w:sz w:val="24"/>
        </w:rPr>
      </w:pPr>
    </w:p>
    <w:p w:rsidR="006A4C94" w:rsidRPr="006A4C94" w:rsidRDefault="006A4C94" w:rsidP="00CE12A1">
      <w:pPr>
        <w:pStyle w:val="a5"/>
        <w:tabs>
          <w:tab w:val="left" w:pos="1161"/>
        </w:tabs>
        <w:spacing w:before="196"/>
        <w:ind w:left="844" w:right="122" w:firstLine="0"/>
        <w:rPr>
          <w:b/>
          <w:sz w:val="28"/>
          <w:szCs w:val="28"/>
        </w:rPr>
      </w:pPr>
    </w:p>
    <w:p w:rsidR="001A5C3E" w:rsidRDefault="00CE12A1" w:rsidP="006A4C94">
      <w:pPr>
        <w:pStyle w:val="a5"/>
        <w:tabs>
          <w:tab w:val="left" w:pos="1161"/>
        </w:tabs>
        <w:spacing w:before="196"/>
        <w:ind w:left="844" w:right="12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="006A4C94" w:rsidRPr="006A4C94">
        <w:rPr>
          <w:b/>
          <w:sz w:val="28"/>
          <w:szCs w:val="28"/>
        </w:rPr>
        <w:t xml:space="preserve"> </w:t>
      </w:r>
      <w:r w:rsidR="009E3F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 Регламента допуска работников к обработке </w:t>
      </w:r>
      <w:r w:rsidR="009E3F10">
        <w:rPr>
          <w:b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персональных данных</w:t>
      </w:r>
      <w:r>
        <w:rPr>
          <w:b/>
          <w:sz w:val="28"/>
          <w:szCs w:val="28"/>
        </w:rPr>
        <w:t xml:space="preserve"> других </w:t>
      </w:r>
      <w:r w:rsidR="006A4C94" w:rsidRPr="006A4C94">
        <w:rPr>
          <w:b/>
          <w:sz w:val="28"/>
          <w:szCs w:val="28"/>
        </w:rPr>
        <w:t xml:space="preserve"> работников Администрации</w:t>
      </w:r>
      <w:r w:rsidR="006A4C94" w:rsidRPr="006A4C94">
        <w:rPr>
          <w:b/>
          <w:spacing w:val="1"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Байкаловского</w:t>
      </w:r>
      <w:r w:rsidR="006A4C94" w:rsidRPr="006A4C94">
        <w:rPr>
          <w:b/>
          <w:spacing w:val="1"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муниципального</w:t>
      </w:r>
      <w:r w:rsidR="006A4C94" w:rsidRPr="006A4C94">
        <w:rPr>
          <w:b/>
          <w:spacing w:val="1"/>
          <w:sz w:val="28"/>
          <w:szCs w:val="28"/>
        </w:rPr>
        <w:t xml:space="preserve"> </w:t>
      </w:r>
      <w:r w:rsidR="006A4C94" w:rsidRPr="006A4C94">
        <w:rPr>
          <w:b/>
          <w:sz w:val="28"/>
          <w:szCs w:val="28"/>
        </w:rPr>
        <w:t>района</w:t>
      </w:r>
      <w:r w:rsidR="006119B8">
        <w:rPr>
          <w:b/>
          <w:sz w:val="28"/>
          <w:szCs w:val="28"/>
        </w:rPr>
        <w:t xml:space="preserve"> Свердловской области</w:t>
      </w:r>
    </w:p>
    <w:p w:rsidR="001A5C3E" w:rsidRPr="00CE12A1" w:rsidRDefault="001A5C3E" w:rsidP="006A4C94">
      <w:pPr>
        <w:pStyle w:val="a5"/>
        <w:tabs>
          <w:tab w:val="left" w:pos="1161"/>
        </w:tabs>
        <w:spacing w:before="196"/>
        <w:ind w:left="844" w:right="122" w:firstLine="0"/>
        <w:jc w:val="center"/>
        <w:rPr>
          <w:b/>
          <w:sz w:val="28"/>
          <w:szCs w:val="28"/>
        </w:rPr>
      </w:pPr>
    </w:p>
    <w:p w:rsidR="00CE12A1" w:rsidRPr="00CE12A1" w:rsidRDefault="00CE12A1" w:rsidP="00CE12A1">
      <w:pPr>
        <w:jc w:val="center"/>
        <w:rPr>
          <w:color w:val="000000"/>
          <w:sz w:val="28"/>
          <w:szCs w:val="28"/>
        </w:rPr>
      </w:pPr>
      <w:r w:rsidRPr="00CE12A1">
        <w:rPr>
          <w:b/>
          <w:bCs/>
          <w:color w:val="000000"/>
          <w:sz w:val="28"/>
          <w:szCs w:val="28"/>
        </w:rPr>
        <w:t>1. Общие положения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1.1. Регламент допуска работников к обработке персональных данных других работников </w:t>
      </w:r>
      <w:r w:rsidR="006119B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Байкаловского муниципального района </w:t>
      </w:r>
      <w:r w:rsidR="006119B8">
        <w:rPr>
          <w:color w:val="000000"/>
          <w:sz w:val="28"/>
          <w:szCs w:val="28"/>
        </w:rPr>
        <w:t>Свердловской области</w:t>
      </w:r>
      <w:r w:rsidRPr="00CE12A1">
        <w:rPr>
          <w:color w:val="000000"/>
          <w:sz w:val="28"/>
          <w:szCs w:val="28"/>
        </w:rPr>
        <w:t xml:space="preserve"> разработан в соответствии с Трудовым кодексом, Федеральным законом от 27.07.2006 г. № 152-ФЗ </w:t>
      </w:r>
      <w:r w:rsidR="006119B8" w:rsidRPr="009E3F10">
        <w:rPr>
          <w:sz w:val="28"/>
          <w:szCs w:val="28"/>
        </w:rPr>
        <w:t>«О персональных данных</w:t>
      </w:r>
      <w:r w:rsidR="006119B8">
        <w:rPr>
          <w:sz w:val="28"/>
          <w:szCs w:val="28"/>
        </w:rPr>
        <w:t>»</w:t>
      </w:r>
      <w:r w:rsidRPr="00CE12A1">
        <w:rPr>
          <w:color w:val="000000"/>
          <w:sz w:val="28"/>
          <w:szCs w:val="28"/>
        </w:rPr>
        <w:t>.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1.2. Настоящий Регламент определяет порядок допуска работников к обработке персональных данных других работников и гарантии конфиденциальности сведений о работнике, предоставленных работником работодателю.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 xml:space="preserve">1.3. Цель настоящего Регламента – защита персональных </w:t>
      </w:r>
      <w:r>
        <w:rPr>
          <w:color w:val="000000"/>
          <w:sz w:val="28"/>
          <w:szCs w:val="28"/>
        </w:rPr>
        <w:t>данных работников Администрации Байкаловского муниципального района</w:t>
      </w:r>
      <w:r w:rsidR="006119B8">
        <w:rPr>
          <w:color w:val="000000"/>
          <w:sz w:val="28"/>
          <w:szCs w:val="28"/>
        </w:rPr>
        <w:t xml:space="preserve"> Свердловской области</w:t>
      </w:r>
      <w:r w:rsidRPr="00CE12A1">
        <w:rPr>
          <w:color w:val="000000"/>
          <w:sz w:val="28"/>
          <w:szCs w:val="28"/>
        </w:rPr>
        <w:t xml:space="preserve"> от несанкционированного доступа и разглашения. Персональные данные работников являются конфиденциальной, строго охраняемой информацией.</w:t>
      </w:r>
    </w:p>
    <w:p w:rsid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1.4. Настоящий Регламент вступа</w:t>
      </w:r>
      <w:r>
        <w:rPr>
          <w:color w:val="000000"/>
          <w:sz w:val="28"/>
          <w:szCs w:val="28"/>
        </w:rPr>
        <w:t>ет в силу со дня его подписания</w:t>
      </w:r>
      <w:r w:rsidRPr="00CE12A1">
        <w:rPr>
          <w:color w:val="000000"/>
          <w:sz w:val="28"/>
          <w:szCs w:val="28"/>
        </w:rPr>
        <w:t>.</w:t>
      </w:r>
    </w:p>
    <w:p w:rsidR="006119B8" w:rsidRPr="00CE12A1" w:rsidRDefault="006119B8" w:rsidP="00CE12A1">
      <w:pPr>
        <w:jc w:val="both"/>
        <w:rPr>
          <w:color w:val="000000"/>
          <w:sz w:val="28"/>
          <w:szCs w:val="28"/>
        </w:rPr>
      </w:pPr>
    </w:p>
    <w:p w:rsidR="00CE12A1" w:rsidRPr="00CE12A1" w:rsidRDefault="00CE12A1" w:rsidP="00CE12A1">
      <w:pPr>
        <w:jc w:val="center"/>
        <w:rPr>
          <w:color w:val="000000"/>
          <w:sz w:val="28"/>
          <w:szCs w:val="28"/>
        </w:rPr>
      </w:pPr>
      <w:r w:rsidRPr="00CE12A1">
        <w:rPr>
          <w:b/>
          <w:bCs/>
          <w:color w:val="000000"/>
          <w:sz w:val="28"/>
          <w:szCs w:val="28"/>
        </w:rPr>
        <w:t>2. Виды допуска к обработке персональных данных работников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2.1. Допуск работников к обработке персональных данных других работников подразделяется на полный и частичный.</w:t>
      </w:r>
    </w:p>
    <w:p w:rsidR="00FD225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2.2. Полный допуск к обработке персональных данных работ</w:t>
      </w:r>
      <w:r w:rsidR="00FD2251">
        <w:rPr>
          <w:color w:val="000000"/>
          <w:sz w:val="28"/>
          <w:szCs w:val="28"/>
        </w:rPr>
        <w:t>ников имеют:</w:t>
      </w:r>
    </w:p>
    <w:p w:rsidR="006119B8" w:rsidRDefault="006119B8" w:rsidP="00CE12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2251">
        <w:rPr>
          <w:color w:val="000000"/>
          <w:sz w:val="28"/>
          <w:szCs w:val="28"/>
        </w:rPr>
        <w:t xml:space="preserve">Емельянова Ольга Анатольевна- заместитель главы Байкаловского муниципального района по социальным вопросам, </w:t>
      </w:r>
    </w:p>
    <w:p w:rsidR="006119B8" w:rsidRDefault="006119B8" w:rsidP="00CE12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2251">
        <w:rPr>
          <w:color w:val="000000"/>
          <w:sz w:val="28"/>
          <w:szCs w:val="28"/>
        </w:rPr>
        <w:t xml:space="preserve">  Куликова Алла Вениаминовна- начальник организационного отдела</w:t>
      </w:r>
      <w:r w:rsidR="00CE12A1" w:rsidRPr="00CE12A1">
        <w:rPr>
          <w:color w:val="000000"/>
          <w:sz w:val="28"/>
          <w:szCs w:val="28"/>
        </w:rPr>
        <w:t xml:space="preserve">, </w:t>
      </w:r>
      <w:r w:rsidR="00FD2251">
        <w:rPr>
          <w:color w:val="000000"/>
          <w:sz w:val="28"/>
          <w:szCs w:val="28"/>
        </w:rPr>
        <w:t xml:space="preserve"> </w:t>
      </w:r>
    </w:p>
    <w:p w:rsidR="006119B8" w:rsidRDefault="006119B8" w:rsidP="00CE12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2251">
        <w:rPr>
          <w:color w:val="000000"/>
          <w:sz w:val="28"/>
          <w:szCs w:val="28"/>
        </w:rPr>
        <w:t>Боталова Надежда Михайловна- ведущий специалист организационного отдела</w:t>
      </w:r>
      <w:r w:rsidR="00CE12A1" w:rsidRPr="00CE12A1">
        <w:rPr>
          <w:color w:val="000000"/>
          <w:sz w:val="28"/>
          <w:szCs w:val="28"/>
        </w:rPr>
        <w:t>,</w:t>
      </w:r>
      <w:r w:rsidR="00FD22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proofErr w:type="spellStart"/>
      <w:r w:rsidR="00FD2251">
        <w:rPr>
          <w:color w:val="000000"/>
          <w:sz w:val="28"/>
          <w:szCs w:val="28"/>
        </w:rPr>
        <w:t>Велижанина</w:t>
      </w:r>
      <w:proofErr w:type="spellEnd"/>
      <w:r w:rsidR="00FD2251">
        <w:rPr>
          <w:color w:val="000000"/>
          <w:sz w:val="28"/>
          <w:szCs w:val="28"/>
        </w:rPr>
        <w:t xml:space="preserve"> Ольга Юрьевна- специалист 1 кате</w:t>
      </w:r>
      <w:r>
        <w:rPr>
          <w:color w:val="000000"/>
          <w:sz w:val="28"/>
          <w:szCs w:val="28"/>
        </w:rPr>
        <w:t>гории отдела учета и отчетности</w:t>
      </w:r>
      <w:r w:rsidR="00CE12A1" w:rsidRPr="00CE12A1">
        <w:rPr>
          <w:color w:val="000000"/>
          <w:sz w:val="28"/>
          <w:szCs w:val="28"/>
        </w:rPr>
        <w:t>,</w:t>
      </w:r>
      <w:r w:rsidR="00FD2251">
        <w:rPr>
          <w:color w:val="000000"/>
          <w:sz w:val="28"/>
          <w:szCs w:val="28"/>
        </w:rPr>
        <w:t xml:space="preserve"> </w:t>
      </w:r>
    </w:p>
    <w:p w:rsidR="00CE12A1" w:rsidRPr="00CE12A1" w:rsidRDefault="006119B8" w:rsidP="00CE12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FD2251">
        <w:rPr>
          <w:color w:val="000000"/>
          <w:sz w:val="28"/>
          <w:szCs w:val="28"/>
        </w:rPr>
        <w:t>Занин</w:t>
      </w:r>
      <w:proofErr w:type="spellEnd"/>
      <w:r w:rsidR="00FD2251">
        <w:rPr>
          <w:color w:val="000000"/>
          <w:sz w:val="28"/>
          <w:szCs w:val="28"/>
        </w:rPr>
        <w:t xml:space="preserve"> Роман Сергеевич, специалист 1 категории </w:t>
      </w:r>
      <w:proofErr w:type="gramStart"/>
      <w:r w:rsidR="00FD2251">
        <w:rPr>
          <w:color w:val="000000"/>
          <w:sz w:val="28"/>
          <w:szCs w:val="28"/>
        </w:rPr>
        <w:t xml:space="preserve">( </w:t>
      </w:r>
      <w:proofErr w:type="gramEnd"/>
      <w:r w:rsidR="00FD2251">
        <w:rPr>
          <w:color w:val="000000"/>
          <w:sz w:val="28"/>
          <w:szCs w:val="28"/>
        </w:rPr>
        <w:t>системный администратор)</w:t>
      </w:r>
      <w:r w:rsidR="00CE12A1" w:rsidRPr="00CE12A1">
        <w:rPr>
          <w:color w:val="000000"/>
          <w:sz w:val="28"/>
          <w:szCs w:val="28"/>
        </w:rPr>
        <w:t>.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2.3. Частичный допуск к обработке персональных данных работников имеют:</w:t>
      </w:r>
    </w:p>
    <w:p w:rsidR="00CE12A1" w:rsidRPr="00CE12A1" w:rsidRDefault="00FD2251" w:rsidP="006119B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after="100"/>
        <w:ind w:left="0" w:right="18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Глухих Павел Андрееви</w:t>
      </w:r>
      <w:proofErr w:type="gramStart"/>
      <w:r>
        <w:rPr>
          <w:color w:val="000000"/>
          <w:sz w:val="28"/>
          <w:szCs w:val="28"/>
        </w:rPr>
        <w:t>ч-</w:t>
      </w:r>
      <w:proofErr w:type="gramEnd"/>
      <w:r>
        <w:rPr>
          <w:color w:val="000000"/>
          <w:sz w:val="28"/>
          <w:szCs w:val="28"/>
        </w:rPr>
        <w:t xml:space="preserve"> заместитель главы Байкаловского муниципального района по развитию, Федотова Людмила Валерьевна- заместитель главы Байкаловского муниципального района – начальн</w:t>
      </w:r>
      <w:r w:rsidR="002E46F3">
        <w:rPr>
          <w:color w:val="000000"/>
          <w:sz w:val="28"/>
          <w:szCs w:val="28"/>
        </w:rPr>
        <w:t>ик отдела экономики и имущества</w:t>
      </w:r>
      <w:r>
        <w:rPr>
          <w:color w:val="000000"/>
          <w:sz w:val="28"/>
          <w:szCs w:val="28"/>
        </w:rPr>
        <w:t xml:space="preserve">  </w:t>
      </w:r>
      <w:r w:rsidR="00CE12A1" w:rsidRPr="00CE12A1">
        <w:rPr>
          <w:color w:val="000000"/>
          <w:sz w:val="28"/>
          <w:szCs w:val="28"/>
        </w:rPr>
        <w:t xml:space="preserve"> – к обработке персональных данных подчиненных работников;</w:t>
      </w:r>
    </w:p>
    <w:p w:rsidR="00CE12A1" w:rsidRPr="00CE12A1" w:rsidRDefault="00FD2251" w:rsidP="006119B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spacing w:before="100" w:after="100"/>
        <w:ind w:left="0" w:right="18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E46F3">
        <w:rPr>
          <w:sz w:val="28"/>
          <w:szCs w:val="28"/>
        </w:rPr>
        <w:t>Матушкина Евгения Валерьевн</w:t>
      </w:r>
      <w:proofErr w:type="gramStart"/>
      <w:r w:rsidRPr="002E46F3">
        <w:rPr>
          <w:sz w:val="28"/>
          <w:szCs w:val="28"/>
        </w:rPr>
        <w:t>а-</w:t>
      </w:r>
      <w:proofErr w:type="gramEnd"/>
      <w:r w:rsidRPr="002E46F3">
        <w:rPr>
          <w:sz w:val="28"/>
          <w:szCs w:val="28"/>
        </w:rPr>
        <w:t xml:space="preserve"> начальник отдела правовой и архивной деятельности, Замараева Ольга Сергеевна - главный специалист  отдела </w:t>
      </w:r>
      <w:r w:rsidR="002E46F3" w:rsidRPr="002E46F3">
        <w:rPr>
          <w:sz w:val="28"/>
          <w:szCs w:val="28"/>
        </w:rPr>
        <w:t xml:space="preserve">правовой и архивной деятельности, </w:t>
      </w:r>
      <w:r w:rsidR="000B0478" w:rsidRPr="002E46F3">
        <w:rPr>
          <w:sz w:val="28"/>
          <w:szCs w:val="28"/>
        </w:rPr>
        <w:t xml:space="preserve"> </w:t>
      </w:r>
      <w:proofErr w:type="spellStart"/>
      <w:r w:rsidR="000B0478" w:rsidRPr="002E46F3">
        <w:rPr>
          <w:sz w:val="28"/>
          <w:szCs w:val="28"/>
        </w:rPr>
        <w:t>Расчектаев</w:t>
      </w:r>
      <w:proofErr w:type="spellEnd"/>
      <w:r w:rsidR="000B0478" w:rsidRPr="002E46F3">
        <w:rPr>
          <w:sz w:val="28"/>
          <w:szCs w:val="28"/>
        </w:rPr>
        <w:t xml:space="preserve"> Николай Сергеевич- главный специалис</w:t>
      </w:r>
      <w:r w:rsidR="002E46F3" w:rsidRPr="002E46F3">
        <w:rPr>
          <w:sz w:val="28"/>
          <w:szCs w:val="28"/>
        </w:rPr>
        <w:t xml:space="preserve">т по мобилизационной подготовке, </w:t>
      </w:r>
      <w:proofErr w:type="spellStart"/>
      <w:r w:rsidR="002E46F3" w:rsidRPr="002E46F3">
        <w:rPr>
          <w:sz w:val="28"/>
          <w:szCs w:val="28"/>
        </w:rPr>
        <w:t>Кузеванова</w:t>
      </w:r>
      <w:proofErr w:type="spellEnd"/>
      <w:r w:rsidR="002E46F3" w:rsidRPr="002E46F3">
        <w:rPr>
          <w:sz w:val="28"/>
          <w:szCs w:val="28"/>
        </w:rPr>
        <w:t xml:space="preserve"> Анна Алексеевна- старший инспектор организационного отдела  – к обработке тех </w:t>
      </w:r>
      <w:r w:rsidR="002E46F3" w:rsidRPr="002E46F3">
        <w:rPr>
          <w:sz w:val="28"/>
          <w:szCs w:val="28"/>
        </w:rPr>
        <w:lastRenderedPageBreak/>
        <w:t xml:space="preserve">данных, которые необходимы для выполнения их непосредственных </w:t>
      </w:r>
      <w:r w:rsidR="002E46F3">
        <w:rPr>
          <w:color w:val="000000"/>
          <w:sz w:val="28"/>
          <w:szCs w:val="28"/>
        </w:rPr>
        <w:t>должностных обязанностей</w:t>
      </w:r>
    </w:p>
    <w:p w:rsid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 xml:space="preserve">2.4. Лицам, не указанным в п. 2.3 настоящего Регламента, частичный допуск к обработке персональных данных других работников может быть предоставлен на основании </w:t>
      </w:r>
      <w:r w:rsidR="00FD2251">
        <w:rPr>
          <w:color w:val="000000"/>
          <w:sz w:val="28"/>
          <w:szCs w:val="28"/>
        </w:rPr>
        <w:t xml:space="preserve">письменного разрешения </w:t>
      </w:r>
      <w:r w:rsidR="006119B8">
        <w:rPr>
          <w:color w:val="000000"/>
          <w:sz w:val="28"/>
          <w:szCs w:val="28"/>
        </w:rPr>
        <w:t>з</w:t>
      </w:r>
      <w:r w:rsidR="00FD2251">
        <w:rPr>
          <w:color w:val="000000"/>
          <w:sz w:val="28"/>
          <w:szCs w:val="28"/>
        </w:rPr>
        <w:t>аместителя главы Байкаловского муниципального района по социальным вопросам</w:t>
      </w:r>
      <w:r w:rsidRPr="00CE12A1">
        <w:rPr>
          <w:color w:val="000000"/>
          <w:sz w:val="28"/>
          <w:szCs w:val="28"/>
        </w:rPr>
        <w:t>.</w:t>
      </w:r>
    </w:p>
    <w:p w:rsidR="006119B8" w:rsidRPr="00CE12A1" w:rsidRDefault="006119B8" w:rsidP="00CE12A1">
      <w:pPr>
        <w:jc w:val="both"/>
        <w:rPr>
          <w:color w:val="000000"/>
          <w:sz w:val="28"/>
          <w:szCs w:val="28"/>
        </w:rPr>
      </w:pPr>
    </w:p>
    <w:p w:rsidR="00CE12A1" w:rsidRPr="00CE12A1" w:rsidRDefault="00CE12A1" w:rsidP="00CE12A1">
      <w:pPr>
        <w:jc w:val="center"/>
        <w:rPr>
          <w:color w:val="000000"/>
          <w:sz w:val="28"/>
          <w:szCs w:val="28"/>
        </w:rPr>
      </w:pPr>
      <w:r w:rsidRPr="00CE12A1">
        <w:rPr>
          <w:b/>
          <w:bCs/>
          <w:color w:val="000000"/>
          <w:sz w:val="28"/>
          <w:szCs w:val="28"/>
        </w:rPr>
        <w:t>3. Порядок допуска работников к обработке персональных данных 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3.1. Лица, указанные в п. 2.2, 2.3 настоящего Регламента, допускаются к обработке персональных данных других работников с соблюдением общей процедуры оформления работы с персональными данными, предусмотренной действующим законодательством</w:t>
      </w:r>
      <w:r>
        <w:rPr>
          <w:color w:val="000000"/>
          <w:sz w:val="28"/>
          <w:szCs w:val="28"/>
        </w:rPr>
        <w:t xml:space="preserve"> и локальными актами  Администрации Байкаловского муниципального района</w:t>
      </w:r>
      <w:r w:rsidRPr="00CE12A1">
        <w:rPr>
          <w:color w:val="000000"/>
          <w:sz w:val="28"/>
          <w:szCs w:val="28"/>
        </w:rPr>
        <w:t>, без дополнительного оформления.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 xml:space="preserve">3.2. Лица, указанные в п. 2.4 настоящего Регламента, заинтересованные в частичном допуске к обработке персональных данных других </w:t>
      </w:r>
      <w:r w:rsidR="009E6A44">
        <w:rPr>
          <w:color w:val="000000"/>
          <w:sz w:val="28"/>
          <w:szCs w:val="28"/>
        </w:rPr>
        <w:t xml:space="preserve">работников, направляют  в организационный отдел администрации Байкаловского муниципального района </w:t>
      </w:r>
      <w:r w:rsidRPr="00CE12A1">
        <w:rPr>
          <w:color w:val="000000"/>
          <w:sz w:val="28"/>
          <w:szCs w:val="28"/>
        </w:rPr>
        <w:t> мотивированное ходатайство, в котором излагают:</w:t>
      </w:r>
    </w:p>
    <w:p w:rsidR="00CE12A1" w:rsidRPr="00CE12A1" w:rsidRDefault="00CE12A1" w:rsidP="00CE12A1">
      <w:pPr>
        <w:widowControl/>
        <w:numPr>
          <w:ilvl w:val="0"/>
          <w:numId w:val="12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цель допуска к обработке персональных данных других работников;</w:t>
      </w:r>
    </w:p>
    <w:p w:rsidR="00CE12A1" w:rsidRPr="00CE12A1" w:rsidRDefault="00CE12A1" w:rsidP="00CE12A1">
      <w:pPr>
        <w:widowControl/>
        <w:numPr>
          <w:ilvl w:val="0"/>
          <w:numId w:val="12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перечень персональных данных, допуск к обработке которых необходим;</w:t>
      </w:r>
    </w:p>
    <w:p w:rsidR="00CE12A1" w:rsidRPr="00CE12A1" w:rsidRDefault="00CE12A1" w:rsidP="00CE12A1">
      <w:pPr>
        <w:widowControl/>
        <w:numPr>
          <w:ilvl w:val="0"/>
          <w:numId w:val="12"/>
        </w:numPr>
        <w:autoSpaceDE/>
        <w:autoSpaceDN/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обоснование необходимости и целесообразности допуска к обработке персональных данных других работников.</w:t>
      </w:r>
    </w:p>
    <w:p w:rsidR="00CE12A1" w:rsidRPr="007238CD" w:rsidRDefault="00CE12A1" w:rsidP="00CE12A1">
      <w:pPr>
        <w:jc w:val="both"/>
        <w:rPr>
          <w:sz w:val="28"/>
          <w:szCs w:val="28"/>
        </w:rPr>
      </w:pPr>
      <w:r w:rsidRPr="00CE12A1">
        <w:rPr>
          <w:color w:val="000000"/>
          <w:sz w:val="28"/>
          <w:szCs w:val="28"/>
        </w:rPr>
        <w:t>3.3. Ходатайство подл</w:t>
      </w:r>
      <w:r w:rsidR="009E6A44">
        <w:rPr>
          <w:color w:val="000000"/>
          <w:sz w:val="28"/>
          <w:szCs w:val="28"/>
        </w:rPr>
        <w:t>ежит рассмотрению в течение 3</w:t>
      </w:r>
      <w:r w:rsidRPr="00CE12A1">
        <w:rPr>
          <w:color w:val="000000"/>
          <w:sz w:val="28"/>
          <w:szCs w:val="28"/>
        </w:rPr>
        <w:t xml:space="preserve"> рабочих дней. По результа</w:t>
      </w:r>
      <w:r w:rsidR="009E6A44">
        <w:rPr>
          <w:color w:val="000000"/>
          <w:sz w:val="28"/>
          <w:szCs w:val="28"/>
        </w:rPr>
        <w:t>там рассмотрения ходатайства </w:t>
      </w:r>
      <w:r w:rsidRPr="007238CD">
        <w:rPr>
          <w:sz w:val="28"/>
          <w:szCs w:val="28"/>
        </w:rPr>
        <w:t>издает</w:t>
      </w:r>
      <w:r w:rsidR="006119B8" w:rsidRPr="007238CD">
        <w:rPr>
          <w:sz w:val="28"/>
          <w:szCs w:val="28"/>
        </w:rPr>
        <w:t>ся</w:t>
      </w:r>
      <w:r w:rsidRPr="007238CD">
        <w:rPr>
          <w:sz w:val="28"/>
          <w:szCs w:val="28"/>
        </w:rPr>
        <w:t xml:space="preserve"> распоряжение </w:t>
      </w:r>
      <w:r w:rsidR="006119B8" w:rsidRPr="007238CD">
        <w:rPr>
          <w:sz w:val="28"/>
          <w:szCs w:val="28"/>
        </w:rPr>
        <w:t xml:space="preserve">Администрации Байкаловского муниципального района </w:t>
      </w:r>
      <w:r w:rsidRPr="007238CD">
        <w:rPr>
          <w:sz w:val="28"/>
          <w:szCs w:val="28"/>
        </w:rPr>
        <w:t>о допуске работника к обработке персональных данных других работников либо принимает</w:t>
      </w:r>
      <w:r w:rsidR="006119B8" w:rsidRPr="007238CD">
        <w:rPr>
          <w:sz w:val="28"/>
          <w:szCs w:val="28"/>
        </w:rPr>
        <w:t>ся</w:t>
      </w:r>
      <w:r w:rsidRPr="007238CD">
        <w:rPr>
          <w:sz w:val="28"/>
          <w:szCs w:val="28"/>
        </w:rPr>
        <w:t xml:space="preserve"> решение об отказе в до</w:t>
      </w:r>
      <w:r w:rsidR="006119B8" w:rsidRPr="007238CD">
        <w:rPr>
          <w:sz w:val="28"/>
          <w:szCs w:val="28"/>
        </w:rPr>
        <w:t>пуске с указанием причин отказа, подписанно</w:t>
      </w:r>
      <w:bookmarkStart w:id="0" w:name="_GoBack"/>
      <w:bookmarkEnd w:id="0"/>
      <w:r w:rsidR="006119B8" w:rsidRPr="007238CD">
        <w:rPr>
          <w:sz w:val="28"/>
          <w:szCs w:val="28"/>
        </w:rPr>
        <w:t>е заместителем Главы Байкаловского муниципального района по социальным вопросам.</w:t>
      </w:r>
    </w:p>
    <w:p w:rsidR="006119B8" w:rsidRPr="00CE12A1" w:rsidRDefault="006119B8" w:rsidP="00CE12A1">
      <w:pPr>
        <w:jc w:val="both"/>
        <w:rPr>
          <w:color w:val="000000"/>
          <w:sz w:val="28"/>
          <w:szCs w:val="28"/>
        </w:rPr>
      </w:pPr>
    </w:p>
    <w:p w:rsidR="00CE12A1" w:rsidRPr="00CE12A1" w:rsidRDefault="00CE12A1" w:rsidP="00CE12A1">
      <w:pPr>
        <w:jc w:val="center"/>
        <w:rPr>
          <w:color w:val="000000"/>
          <w:sz w:val="28"/>
          <w:szCs w:val="28"/>
        </w:rPr>
      </w:pPr>
      <w:r w:rsidRPr="00CE12A1">
        <w:rPr>
          <w:b/>
          <w:bCs/>
          <w:color w:val="000000"/>
          <w:sz w:val="28"/>
          <w:szCs w:val="28"/>
        </w:rPr>
        <w:t>4. Порядок прекращения допуска работников к обработке персональных данных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4.1. Допуск к обработке персональных данных работников прекращается:</w:t>
      </w:r>
    </w:p>
    <w:p w:rsidR="00CE12A1" w:rsidRPr="00CE12A1" w:rsidRDefault="00CE12A1" w:rsidP="00CE12A1">
      <w:pPr>
        <w:widowControl/>
        <w:numPr>
          <w:ilvl w:val="0"/>
          <w:numId w:val="13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при увольнении работника, имеющего допуск;</w:t>
      </w:r>
    </w:p>
    <w:p w:rsidR="00CE12A1" w:rsidRPr="00CE12A1" w:rsidRDefault="00CE12A1" w:rsidP="00CE12A1">
      <w:pPr>
        <w:widowControl/>
        <w:numPr>
          <w:ilvl w:val="0"/>
          <w:numId w:val="13"/>
        </w:numPr>
        <w:autoSpaceDE/>
        <w:autoSpaceDN/>
        <w:spacing w:before="100" w:after="100"/>
        <w:ind w:left="780" w:right="180"/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при переводе работника, имеющего допуск, на должность, выполнение работ по которой уже не требует допуска к обработке персональных данных.</w:t>
      </w:r>
    </w:p>
    <w:p w:rsidR="009E6A44" w:rsidRPr="00CE12A1" w:rsidRDefault="00CE12A1" w:rsidP="009E6A44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 xml:space="preserve">4.2. Допуск к обработке персональных данных у лиц, указанных в п. 2.4 настоящего Регламента, может быть дополнительно прекращен </w:t>
      </w:r>
      <w:r w:rsidR="009E6A44">
        <w:rPr>
          <w:color w:val="000000"/>
          <w:sz w:val="28"/>
          <w:szCs w:val="28"/>
        </w:rPr>
        <w:t>по письменному решению Заместителя главы Байкаловского муниципального района по социальным вопросам</w:t>
      </w:r>
      <w:r w:rsidR="009E6A44" w:rsidRPr="00CE12A1">
        <w:rPr>
          <w:color w:val="000000"/>
          <w:sz w:val="28"/>
          <w:szCs w:val="28"/>
        </w:rPr>
        <w:t>.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</w:p>
    <w:p w:rsidR="00CE12A1" w:rsidRPr="00CE12A1" w:rsidRDefault="00CE12A1" w:rsidP="00CE12A1">
      <w:pPr>
        <w:jc w:val="center"/>
        <w:rPr>
          <w:color w:val="000000"/>
          <w:sz w:val="28"/>
          <w:szCs w:val="28"/>
        </w:rPr>
      </w:pPr>
      <w:r w:rsidRPr="00CE12A1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CE12A1" w:rsidRPr="00CE12A1" w:rsidRDefault="00CE12A1" w:rsidP="00CE12A1">
      <w:pPr>
        <w:jc w:val="both"/>
        <w:rPr>
          <w:color w:val="000000"/>
          <w:sz w:val="28"/>
          <w:szCs w:val="28"/>
        </w:rPr>
      </w:pPr>
      <w:r w:rsidRPr="00CE12A1">
        <w:rPr>
          <w:color w:val="000000"/>
          <w:sz w:val="28"/>
          <w:szCs w:val="28"/>
        </w:rPr>
        <w:t>5.1. В случае изменения действующего законодательства РФ, внесения изменений в нормативные документы по защите персональных данных настоящий Регламент действует в части, не противоречащей действующему законодательству до приведения его в соответствие.</w:t>
      </w:r>
    </w:p>
    <w:p w:rsidR="00CE12A1" w:rsidRPr="00CE12A1" w:rsidRDefault="00CE12A1" w:rsidP="00CE12A1">
      <w:pPr>
        <w:rPr>
          <w:sz w:val="28"/>
          <w:szCs w:val="28"/>
        </w:rPr>
      </w:pPr>
    </w:p>
    <w:p w:rsidR="00C507C8" w:rsidRPr="00CE12A1" w:rsidRDefault="00C507C8" w:rsidP="00CE12A1">
      <w:pPr>
        <w:jc w:val="center"/>
        <w:rPr>
          <w:sz w:val="28"/>
          <w:szCs w:val="28"/>
        </w:rPr>
      </w:pPr>
    </w:p>
    <w:sectPr w:rsidR="00C507C8" w:rsidRPr="00CE12A1" w:rsidSect="006A4C94">
      <w:pgSz w:w="11910" w:h="16840"/>
      <w:pgMar w:top="94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0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03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F5116"/>
    <w:multiLevelType w:val="hybridMultilevel"/>
    <w:tmpl w:val="14CC3718"/>
    <w:lvl w:ilvl="0" w:tplc="07106034">
      <w:start w:val="1"/>
      <w:numFmt w:val="decimal"/>
      <w:lvlText w:val="%1."/>
      <w:lvlJc w:val="left"/>
      <w:pPr>
        <w:ind w:left="581" w:hanging="581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A3A0462">
      <w:start w:val="1"/>
      <w:numFmt w:val="decimal"/>
      <w:lvlText w:val="%2."/>
      <w:lvlJc w:val="left"/>
      <w:pPr>
        <w:ind w:left="147" w:hanging="31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A654931A">
      <w:numFmt w:val="bullet"/>
      <w:lvlText w:val="•"/>
      <w:lvlJc w:val="left"/>
      <w:pPr>
        <w:ind w:left="2057" w:hanging="316"/>
      </w:pPr>
      <w:rPr>
        <w:rFonts w:hint="default"/>
        <w:lang w:val="ru-RU" w:eastAsia="en-US" w:bidi="ar-SA"/>
      </w:rPr>
    </w:lvl>
    <w:lvl w:ilvl="3" w:tplc="CC9AD81E">
      <w:numFmt w:val="bullet"/>
      <w:lvlText w:val="•"/>
      <w:lvlJc w:val="left"/>
      <w:pPr>
        <w:ind w:left="3016" w:hanging="316"/>
      </w:pPr>
      <w:rPr>
        <w:rFonts w:hint="default"/>
        <w:lang w:val="ru-RU" w:eastAsia="en-US" w:bidi="ar-SA"/>
      </w:rPr>
    </w:lvl>
    <w:lvl w:ilvl="4" w:tplc="9394FE76">
      <w:numFmt w:val="bullet"/>
      <w:lvlText w:val="•"/>
      <w:lvlJc w:val="left"/>
      <w:pPr>
        <w:ind w:left="3975" w:hanging="316"/>
      </w:pPr>
      <w:rPr>
        <w:rFonts w:hint="default"/>
        <w:lang w:val="ru-RU" w:eastAsia="en-US" w:bidi="ar-SA"/>
      </w:rPr>
    </w:lvl>
    <w:lvl w:ilvl="5" w:tplc="BB7E5E38">
      <w:numFmt w:val="bullet"/>
      <w:lvlText w:val="•"/>
      <w:lvlJc w:val="left"/>
      <w:pPr>
        <w:ind w:left="4934" w:hanging="316"/>
      </w:pPr>
      <w:rPr>
        <w:rFonts w:hint="default"/>
        <w:lang w:val="ru-RU" w:eastAsia="en-US" w:bidi="ar-SA"/>
      </w:rPr>
    </w:lvl>
    <w:lvl w:ilvl="6" w:tplc="26E8FC90">
      <w:numFmt w:val="bullet"/>
      <w:lvlText w:val="•"/>
      <w:lvlJc w:val="left"/>
      <w:pPr>
        <w:ind w:left="5893" w:hanging="316"/>
      </w:pPr>
      <w:rPr>
        <w:rFonts w:hint="default"/>
        <w:lang w:val="ru-RU" w:eastAsia="en-US" w:bidi="ar-SA"/>
      </w:rPr>
    </w:lvl>
    <w:lvl w:ilvl="7" w:tplc="D3DE9DDE">
      <w:numFmt w:val="bullet"/>
      <w:lvlText w:val="•"/>
      <w:lvlJc w:val="left"/>
      <w:pPr>
        <w:ind w:left="6852" w:hanging="316"/>
      </w:pPr>
      <w:rPr>
        <w:rFonts w:hint="default"/>
        <w:lang w:val="ru-RU" w:eastAsia="en-US" w:bidi="ar-SA"/>
      </w:rPr>
    </w:lvl>
    <w:lvl w:ilvl="8" w:tplc="DCF65CF0">
      <w:numFmt w:val="bullet"/>
      <w:lvlText w:val="•"/>
      <w:lvlJc w:val="left"/>
      <w:pPr>
        <w:ind w:left="7811" w:hanging="316"/>
      </w:pPr>
      <w:rPr>
        <w:rFonts w:hint="default"/>
        <w:lang w:val="ru-RU" w:eastAsia="en-US" w:bidi="ar-SA"/>
      </w:rPr>
    </w:lvl>
  </w:abstractNum>
  <w:abstractNum w:abstractNumId="4">
    <w:nsid w:val="306F4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D1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64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05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B5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D5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A2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4412D"/>
    <w:multiLevelType w:val="hybridMultilevel"/>
    <w:tmpl w:val="1D1AF82E"/>
    <w:lvl w:ilvl="0" w:tplc="B192CC32">
      <w:start w:val="1"/>
      <w:numFmt w:val="decimal"/>
      <w:lvlText w:val="%1)"/>
      <w:lvlJc w:val="left"/>
      <w:pPr>
        <w:ind w:left="131" w:hanging="369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336CABA">
      <w:numFmt w:val="bullet"/>
      <w:lvlText w:val="•"/>
      <w:lvlJc w:val="left"/>
      <w:pPr>
        <w:ind w:left="1096" w:hanging="369"/>
      </w:pPr>
      <w:rPr>
        <w:rFonts w:hint="default"/>
        <w:lang w:val="ru-RU" w:eastAsia="en-US" w:bidi="ar-SA"/>
      </w:rPr>
    </w:lvl>
    <w:lvl w:ilvl="2" w:tplc="B61838E0">
      <w:numFmt w:val="bullet"/>
      <w:lvlText w:val="•"/>
      <w:lvlJc w:val="left"/>
      <w:pPr>
        <w:ind w:left="2053" w:hanging="369"/>
      </w:pPr>
      <w:rPr>
        <w:rFonts w:hint="default"/>
        <w:lang w:val="ru-RU" w:eastAsia="en-US" w:bidi="ar-SA"/>
      </w:rPr>
    </w:lvl>
    <w:lvl w:ilvl="3" w:tplc="4B8A4DFA">
      <w:numFmt w:val="bullet"/>
      <w:lvlText w:val="•"/>
      <w:lvlJc w:val="left"/>
      <w:pPr>
        <w:ind w:left="3010" w:hanging="369"/>
      </w:pPr>
      <w:rPr>
        <w:rFonts w:hint="default"/>
        <w:lang w:val="ru-RU" w:eastAsia="en-US" w:bidi="ar-SA"/>
      </w:rPr>
    </w:lvl>
    <w:lvl w:ilvl="4" w:tplc="FF1C9FCC">
      <w:numFmt w:val="bullet"/>
      <w:lvlText w:val="•"/>
      <w:lvlJc w:val="left"/>
      <w:pPr>
        <w:ind w:left="3967" w:hanging="369"/>
      </w:pPr>
      <w:rPr>
        <w:rFonts w:hint="default"/>
        <w:lang w:val="ru-RU" w:eastAsia="en-US" w:bidi="ar-SA"/>
      </w:rPr>
    </w:lvl>
    <w:lvl w:ilvl="5" w:tplc="E60C10CA">
      <w:numFmt w:val="bullet"/>
      <w:lvlText w:val="•"/>
      <w:lvlJc w:val="left"/>
      <w:pPr>
        <w:ind w:left="4924" w:hanging="369"/>
      </w:pPr>
      <w:rPr>
        <w:rFonts w:hint="default"/>
        <w:lang w:val="ru-RU" w:eastAsia="en-US" w:bidi="ar-SA"/>
      </w:rPr>
    </w:lvl>
    <w:lvl w:ilvl="6" w:tplc="51823D4E">
      <w:numFmt w:val="bullet"/>
      <w:lvlText w:val="•"/>
      <w:lvlJc w:val="left"/>
      <w:pPr>
        <w:ind w:left="5881" w:hanging="369"/>
      </w:pPr>
      <w:rPr>
        <w:rFonts w:hint="default"/>
        <w:lang w:val="ru-RU" w:eastAsia="en-US" w:bidi="ar-SA"/>
      </w:rPr>
    </w:lvl>
    <w:lvl w:ilvl="7" w:tplc="697887E0">
      <w:numFmt w:val="bullet"/>
      <w:lvlText w:val="•"/>
      <w:lvlJc w:val="left"/>
      <w:pPr>
        <w:ind w:left="6838" w:hanging="369"/>
      </w:pPr>
      <w:rPr>
        <w:rFonts w:hint="default"/>
        <w:lang w:val="ru-RU" w:eastAsia="en-US" w:bidi="ar-SA"/>
      </w:rPr>
    </w:lvl>
    <w:lvl w:ilvl="8" w:tplc="167CE17E">
      <w:numFmt w:val="bullet"/>
      <w:lvlText w:val="•"/>
      <w:lvlJc w:val="left"/>
      <w:pPr>
        <w:ind w:left="7795" w:hanging="369"/>
      </w:pPr>
      <w:rPr>
        <w:rFonts w:hint="default"/>
        <w:lang w:val="ru-RU" w:eastAsia="en-US" w:bidi="ar-SA"/>
      </w:rPr>
    </w:lvl>
  </w:abstractNum>
  <w:abstractNum w:abstractNumId="12">
    <w:nsid w:val="7DAD2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9"/>
    <w:rsid w:val="000B0478"/>
    <w:rsid w:val="000F29D8"/>
    <w:rsid w:val="00143CAD"/>
    <w:rsid w:val="00167FB0"/>
    <w:rsid w:val="001A5C3E"/>
    <w:rsid w:val="002E46F3"/>
    <w:rsid w:val="00324A42"/>
    <w:rsid w:val="00352116"/>
    <w:rsid w:val="00391BDC"/>
    <w:rsid w:val="003D6F56"/>
    <w:rsid w:val="003E196A"/>
    <w:rsid w:val="00486994"/>
    <w:rsid w:val="0056678B"/>
    <w:rsid w:val="006119B8"/>
    <w:rsid w:val="006A4C94"/>
    <w:rsid w:val="006D49BD"/>
    <w:rsid w:val="006D4FF5"/>
    <w:rsid w:val="0070357F"/>
    <w:rsid w:val="007238CD"/>
    <w:rsid w:val="0075262F"/>
    <w:rsid w:val="007F0EA3"/>
    <w:rsid w:val="00837EB1"/>
    <w:rsid w:val="008D1D22"/>
    <w:rsid w:val="008F6111"/>
    <w:rsid w:val="009E3F10"/>
    <w:rsid w:val="009E6A44"/>
    <w:rsid w:val="009E7989"/>
    <w:rsid w:val="00A12874"/>
    <w:rsid w:val="00BA7E9E"/>
    <w:rsid w:val="00BF0A19"/>
    <w:rsid w:val="00C24FCD"/>
    <w:rsid w:val="00C2712D"/>
    <w:rsid w:val="00C40886"/>
    <w:rsid w:val="00C45F71"/>
    <w:rsid w:val="00C507C8"/>
    <w:rsid w:val="00CE12A1"/>
    <w:rsid w:val="00E27C19"/>
    <w:rsid w:val="00E40297"/>
    <w:rsid w:val="00F0062B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8" w:lineRule="exact"/>
      <w:ind w:left="4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before="193"/>
      <w:ind w:left="131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24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98" w:lineRule="exact"/>
      <w:ind w:left="48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before="193"/>
      <w:ind w:left="131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24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b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C6AF-C5B5-494E-A89B-F966A836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Вениаминовна</dc:creator>
  <cp:lastModifiedBy>User</cp:lastModifiedBy>
  <cp:revision>22</cp:revision>
  <cp:lastPrinted>2022-09-15T09:58:00Z</cp:lastPrinted>
  <dcterms:created xsi:type="dcterms:W3CDTF">2022-09-16T11:46:00Z</dcterms:created>
  <dcterms:modified xsi:type="dcterms:W3CDTF">2023-09-12T05:45:00Z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2022-09-08T00:00:00Z</vt:filetime>
  </property>
</Properties>
</file>