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1A" w:rsidRPr="00EB4897" w:rsidRDefault="00EB4897">
      <w:pPr>
        <w:rPr>
          <w:rFonts w:ascii="Times New Roman" w:hAnsi="Times New Roman" w:cs="Times New Roman"/>
        </w:rPr>
      </w:pPr>
      <w:r w:rsidRPr="00EB489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440055</wp:posOffset>
                </wp:positionV>
                <wp:extent cx="390525" cy="466725"/>
                <wp:effectExtent l="19050" t="0" r="47625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901B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96.15pt;margin-top:34.65pt;width:30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" adj="12563" fillcolor="#5b9bd5 [3204]" strokecolor="#1f4d78 [1604]" strokeweight="1pt"/>
            </w:pict>
          </mc:Fallback>
        </mc:AlternateContent>
      </w:r>
      <w:r w:rsidR="009B7C1A" w:rsidRPr="00EB4897">
        <w:rPr>
          <w:rFonts w:ascii="Times New Roman" w:hAnsi="Times New Roman" w:cs="Times New Roman"/>
          <w:b/>
          <w:sz w:val="28"/>
          <w:szCs w:val="28"/>
        </w:rPr>
        <w:t xml:space="preserve">ПОЧЕМУ </w:t>
      </w:r>
      <w:r w:rsidR="009B7C1A" w:rsidRPr="00EB4897">
        <w:rPr>
          <w:rFonts w:ascii="Times New Roman" w:hAnsi="Times New Roman" w:cs="Times New Roman"/>
        </w:rPr>
        <w:t xml:space="preserve">в учреждениях должны приниматься меры по противодействию коррупции?          </w:t>
      </w:r>
    </w:p>
    <w:p w:rsidR="009B7C1A" w:rsidRPr="00EB4897" w:rsidRDefault="009B7C1A">
      <w:pPr>
        <w:rPr>
          <w:rFonts w:ascii="Times New Roman" w:hAnsi="Times New Roman" w:cs="Times New Roman"/>
        </w:rPr>
      </w:pPr>
    </w:p>
    <w:p w:rsidR="009B7C1A" w:rsidRPr="00EB4897" w:rsidRDefault="009B7C1A" w:rsidP="00EB4897">
      <w:pPr>
        <w:jc w:val="both"/>
        <w:rPr>
          <w:rFonts w:ascii="Times New Roman" w:hAnsi="Times New Roman" w:cs="Times New Roman"/>
        </w:rPr>
      </w:pPr>
      <w:r w:rsidRPr="00EB4897">
        <w:rPr>
          <w:rFonts w:ascii="Times New Roman" w:hAnsi="Times New Roman" w:cs="Times New Roman"/>
        </w:rPr>
        <w:t xml:space="preserve">Статья 13 </w:t>
      </w:r>
      <w:r w:rsidRPr="00EB4897">
        <w:rPr>
          <w:rFonts w:ascii="Times New Roman" w:hAnsi="Times New Roman" w:cs="Times New Roman"/>
          <w:vertAlign w:val="superscript"/>
        </w:rPr>
        <w:t>3</w:t>
      </w:r>
      <w:r w:rsidRPr="00EB4897">
        <w:rPr>
          <w:rFonts w:ascii="Times New Roman" w:hAnsi="Times New Roman" w:cs="Times New Roman"/>
        </w:rPr>
        <w:t xml:space="preserve"> Федерального закона «О противодействии коррупции</w:t>
      </w:r>
      <w:proofErr w:type="gramStart"/>
      <w:r w:rsidRPr="00EB4897">
        <w:rPr>
          <w:rFonts w:ascii="Times New Roman" w:hAnsi="Times New Roman" w:cs="Times New Roman"/>
        </w:rPr>
        <w:t xml:space="preserve">»:   </w:t>
      </w:r>
      <w:proofErr w:type="gramEnd"/>
      <w:r w:rsidRPr="00EB4897">
        <w:rPr>
          <w:rFonts w:ascii="Times New Roman" w:hAnsi="Times New Roman" w:cs="Times New Roman"/>
        </w:rPr>
        <w:t xml:space="preserve">      организации обязаны разрабатывать и принимать меры по предупреждению коррупции</w:t>
      </w:r>
      <w:r w:rsidR="00EB4897" w:rsidRPr="00EB4897">
        <w:rPr>
          <w:rFonts w:ascii="Times New Roman" w:hAnsi="Times New Roman" w:cs="Times New Roman"/>
        </w:rPr>
        <w:t>.</w:t>
      </w:r>
    </w:p>
    <w:p w:rsidR="00EB4897" w:rsidRPr="00EB4897" w:rsidRDefault="00EB4897" w:rsidP="00EB4897">
      <w:pPr>
        <w:jc w:val="both"/>
        <w:rPr>
          <w:rFonts w:ascii="Times New Roman" w:hAnsi="Times New Roman" w:cs="Times New Roman"/>
          <w:u w:val="single"/>
        </w:rPr>
      </w:pPr>
      <w:r w:rsidRPr="00EB4897">
        <w:rPr>
          <w:rFonts w:ascii="Times New Roman" w:hAnsi="Times New Roman" w:cs="Times New Roman"/>
        </w:rPr>
        <w:t xml:space="preserve">Обязанность принимать меры по предупреждению коррупции </w:t>
      </w:r>
      <w:r w:rsidRPr="00EB4897">
        <w:rPr>
          <w:rFonts w:ascii="Times New Roman" w:hAnsi="Times New Roman" w:cs="Times New Roman"/>
          <w:u w:val="single"/>
        </w:rPr>
        <w:t>не зависит от организационно-правовой формы организации и численности работников.</w:t>
      </w:r>
    </w:p>
    <w:p w:rsidR="009B7C1A" w:rsidRPr="00EB4897" w:rsidRDefault="009B7C1A" w:rsidP="00EB4897">
      <w:pPr>
        <w:jc w:val="both"/>
        <w:rPr>
          <w:rFonts w:ascii="Times New Roman" w:hAnsi="Times New Roman" w:cs="Times New Roman"/>
        </w:rPr>
      </w:pPr>
      <w:r w:rsidRPr="00EB489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57A37" wp14:editId="733E4673">
                <wp:simplePos x="0" y="0"/>
                <wp:positionH relativeFrom="column">
                  <wp:posOffset>1104900</wp:posOffset>
                </wp:positionH>
                <wp:positionV relativeFrom="paragraph">
                  <wp:posOffset>9525</wp:posOffset>
                </wp:positionV>
                <wp:extent cx="485775" cy="533400"/>
                <wp:effectExtent l="19050" t="0" r="47625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33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461AD" id="Стрелка вниз 2" o:spid="_x0000_s1026" type="#_x0000_t67" style="position:absolute;margin-left:87pt;margin-top:.75pt;width:38.25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" adj="11764" fillcolor="#5b9bd5 [3204]" strokecolor="#1f4d78 [1604]" strokeweight="1pt"/>
            </w:pict>
          </mc:Fallback>
        </mc:AlternateContent>
      </w:r>
    </w:p>
    <w:p w:rsidR="009B7C1A" w:rsidRPr="00EB4897" w:rsidRDefault="009B7C1A" w:rsidP="00EB4897">
      <w:pPr>
        <w:jc w:val="both"/>
        <w:rPr>
          <w:rFonts w:ascii="Times New Roman" w:hAnsi="Times New Roman" w:cs="Times New Roman"/>
        </w:rPr>
      </w:pPr>
    </w:p>
    <w:p w:rsidR="009B7C1A" w:rsidRPr="00EB4897" w:rsidRDefault="009B7C1A" w:rsidP="00EB4897">
      <w:pPr>
        <w:jc w:val="both"/>
        <w:rPr>
          <w:rFonts w:ascii="Times New Roman" w:hAnsi="Times New Roman" w:cs="Times New Roman"/>
        </w:rPr>
      </w:pPr>
      <w:r w:rsidRPr="00EB4897">
        <w:rPr>
          <w:rFonts w:ascii="Times New Roman" w:hAnsi="Times New Roman" w:cs="Times New Roman"/>
        </w:rPr>
        <w:t xml:space="preserve">К наиболее </w:t>
      </w:r>
      <w:r w:rsidRPr="00EB4897">
        <w:rPr>
          <w:rFonts w:ascii="Times New Roman" w:hAnsi="Times New Roman" w:cs="Times New Roman"/>
          <w:b/>
        </w:rPr>
        <w:t>типичным нарушениям</w:t>
      </w:r>
      <w:r w:rsidRPr="00EB4897">
        <w:rPr>
          <w:rFonts w:ascii="Times New Roman" w:hAnsi="Times New Roman" w:cs="Times New Roman"/>
        </w:rPr>
        <w:t xml:space="preserve"> указанных требований относятся:</w:t>
      </w:r>
    </w:p>
    <w:p w:rsidR="009B7C1A" w:rsidRPr="00EB4897" w:rsidRDefault="009B7C1A" w:rsidP="00EB4897">
      <w:pPr>
        <w:jc w:val="both"/>
        <w:rPr>
          <w:rFonts w:ascii="Times New Roman" w:hAnsi="Times New Roman" w:cs="Times New Roman"/>
        </w:rPr>
      </w:pPr>
      <w:r w:rsidRPr="00EB4897">
        <w:rPr>
          <w:rFonts w:ascii="Times New Roman" w:hAnsi="Times New Roman" w:cs="Times New Roman"/>
        </w:rPr>
        <w:t>- непринятие организациями локальных нормативных актов по вопросам профилактики коррупции либо несвоевременное приведение их в соответствие с законодательством;</w:t>
      </w:r>
    </w:p>
    <w:p w:rsidR="009B7C1A" w:rsidRDefault="009B7C1A" w:rsidP="00EB4897">
      <w:pPr>
        <w:jc w:val="both"/>
        <w:rPr>
          <w:rFonts w:ascii="Times New Roman" w:hAnsi="Times New Roman" w:cs="Times New Roman"/>
        </w:rPr>
      </w:pPr>
      <w:r w:rsidRPr="00EB4897">
        <w:rPr>
          <w:rFonts w:ascii="Times New Roman" w:hAnsi="Times New Roman" w:cs="Times New Roman"/>
        </w:rPr>
        <w:t xml:space="preserve">- </w:t>
      </w:r>
      <w:r w:rsidR="00EB4897" w:rsidRPr="00EB4897">
        <w:rPr>
          <w:rFonts w:ascii="Times New Roman" w:hAnsi="Times New Roman" w:cs="Times New Roman"/>
        </w:rPr>
        <w:t>не в полном объеме принимаются меры по противодействию коррупции: не определены лица, ответственные за профилактику коррупционных и иных правонарушений, не разработаны и не внедрены в практику стандарты и процедуры, направленные на обеспечение добросовестной работы организации; не принят кодекс этики и служебного поведения работников организации; не приняты меры по предотвращению и</w:t>
      </w:r>
      <w:r w:rsidR="00EB4897" w:rsidRPr="00EB4897">
        <w:t xml:space="preserve"> </w:t>
      </w:r>
      <w:r w:rsidR="00EB4897" w:rsidRPr="00EB4897">
        <w:rPr>
          <w:rFonts w:ascii="Times New Roman" w:hAnsi="Times New Roman" w:cs="Times New Roman"/>
        </w:rPr>
        <w:t xml:space="preserve">урегулированию конфликтов интересов, недопущению составления </w:t>
      </w:r>
      <w:r w:rsidR="00EB4897">
        <w:rPr>
          <w:rFonts w:ascii="Times New Roman" w:hAnsi="Times New Roman" w:cs="Times New Roman"/>
        </w:rPr>
        <w:t>н</w:t>
      </w:r>
      <w:r w:rsidR="00EB4897" w:rsidRPr="00EB4897">
        <w:rPr>
          <w:rFonts w:ascii="Times New Roman" w:hAnsi="Times New Roman" w:cs="Times New Roman"/>
        </w:rPr>
        <w:t>еофициальной отчетности и использования поддельных документов.</w:t>
      </w:r>
    </w:p>
    <w:p w:rsidR="00EB4897" w:rsidRPr="00ED3F9D" w:rsidRDefault="00ED3F9D" w:rsidP="00ED3F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3F9D">
        <w:rPr>
          <w:rFonts w:ascii="Times New Roman" w:hAnsi="Times New Roman" w:cs="Times New Roman"/>
          <w:b/>
          <w:sz w:val="36"/>
          <w:szCs w:val="36"/>
        </w:rPr>
        <w:t>ВЫМОГАЮТ ВЗЯТКУ?</w:t>
      </w:r>
    </w:p>
    <w:p w:rsidR="00ED3F9D" w:rsidRPr="00ED3F9D" w:rsidRDefault="00ED3F9D" w:rsidP="00ED3F9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3F9D" w:rsidRPr="00ED3F9D" w:rsidRDefault="00ED3F9D" w:rsidP="00ED3F9D">
      <w:pPr>
        <w:jc w:val="center"/>
        <w:rPr>
          <w:rFonts w:ascii="Times New Roman" w:hAnsi="Times New Roman" w:cs="Times New Roman"/>
          <w:sz w:val="36"/>
          <w:szCs w:val="36"/>
        </w:rPr>
      </w:pPr>
      <w:r w:rsidRPr="00ED3F9D">
        <w:rPr>
          <w:rFonts w:ascii="Times New Roman" w:hAnsi="Times New Roman" w:cs="Times New Roman"/>
          <w:sz w:val="36"/>
          <w:szCs w:val="36"/>
        </w:rPr>
        <w:t>ЗВОНИТЕ!</w:t>
      </w:r>
    </w:p>
    <w:p w:rsidR="00ED3F9D" w:rsidRPr="00ED3F9D" w:rsidRDefault="00ED3F9D" w:rsidP="00ED3F9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3F9D" w:rsidRPr="00ED3F9D" w:rsidRDefault="00671D73" w:rsidP="00ED3F9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 (34362) 2-16</w:t>
      </w:r>
      <w:r w:rsidR="00ED3F9D" w:rsidRPr="00ED3F9D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62</w:t>
      </w:r>
      <w:bookmarkStart w:id="0" w:name="_GoBack"/>
      <w:bookmarkEnd w:id="0"/>
    </w:p>
    <w:p w:rsidR="00ED3F9D" w:rsidRPr="00ED3F9D" w:rsidRDefault="00ED3F9D" w:rsidP="00ED3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F9D">
        <w:rPr>
          <w:rFonts w:ascii="Times New Roman" w:hAnsi="Times New Roman" w:cs="Times New Roman"/>
          <w:sz w:val="28"/>
          <w:szCs w:val="28"/>
        </w:rPr>
        <w:t>(телефон доверия</w:t>
      </w:r>
    </w:p>
    <w:p w:rsidR="00ED3F9D" w:rsidRPr="00ED3F9D" w:rsidRDefault="00ED3F9D" w:rsidP="00ED3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F9D">
        <w:rPr>
          <w:rFonts w:ascii="Times New Roman" w:hAnsi="Times New Roman" w:cs="Times New Roman"/>
          <w:sz w:val="28"/>
          <w:szCs w:val="28"/>
        </w:rPr>
        <w:t>Администрации Байкаловского муниципального района)</w:t>
      </w:r>
    </w:p>
    <w:p w:rsidR="00ED3F9D" w:rsidRDefault="00ED3F9D" w:rsidP="00ED3F9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3F9D" w:rsidRDefault="00ED3F9D" w:rsidP="00ED3F9D">
      <w:pPr>
        <w:jc w:val="center"/>
      </w:pPr>
    </w:p>
    <w:p w:rsidR="00ED3F9D" w:rsidRDefault="00ED3F9D" w:rsidP="00ED3F9D">
      <w:pPr>
        <w:jc w:val="center"/>
      </w:pPr>
    </w:p>
    <w:p w:rsidR="00ED3F9D" w:rsidRDefault="00ED3F9D" w:rsidP="00ED3F9D">
      <w:pPr>
        <w:jc w:val="center"/>
      </w:pPr>
    </w:p>
    <w:p w:rsidR="00ED3F9D" w:rsidRDefault="00ED3F9D" w:rsidP="00ED3F9D">
      <w:pPr>
        <w:jc w:val="center"/>
      </w:pPr>
    </w:p>
    <w:p w:rsidR="00ED3F9D" w:rsidRPr="00ED3F9D" w:rsidRDefault="00ED3F9D" w:rsidP="00ED3F9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3F9D">
        <w:rPr>
          <w:rFonts w:ascii="Times New Roman" w:hAnsi="Times New Roman" w:cs="Times New Roman"/>
          <w:i/>
          <w:sz w:val="28"/>
          <w:szCs w:val="28"/>
        </w:rPr>
        <w:t xml:space="preserve">«Личный успех, поощрение инициативы, повышение качества общественной дискуссии, нетерпимость к коррупции должны стать частью нашей общенациональной культуры». </w:t>
      </w:r>
    </w:p>
    <w:p w:rsidR="00ED3F9D" w:rsidRDefault="00ED3F9D" w:rsidP="00ED3F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D3F9D">
        <w:rPr>
          <w:rFonts w:ascii="Times New Roman" w:hAnsi="Times New Roman" w:cs="Times New Roman"/>
        </w:rPr>
        <w:t>Из Послания Президента Российской Федерации Федеральному Собранию Российской Федерации 12 ноября 2009 г.</w:t>
      </w:r>
      <w:r>
        <w:rPr>
          <w:rFonts w:ascii="Times New Roman" w:hAnsi="Times New Roman" w:cs="Times New Roman"/>
        </w:rPr>
        <w:t>)</w:t>
      </w:r>
    </w:p>
    <w:p w:rsidR="00ED3F9D" w:rsidRDefault="00ED3F9D" w:rsidP="00ED3F9D">
      <w:pPr>
        <w:jc w:val="center"/>
        <w:rPr>
          <w:rFonts w:ascii="Times New Roman" w:hAnsi="Times New Roman" w:cs="Times New Roman"/>
        </w:rPr>
      </w:pPr>
    </w:p>
    <w:p w:rsidR="00ED3F9D" w:rsidRDefault="00ED3F9D" w:rsidP="00ED3F9D">
      <w:pPr>
        <w:jc w:val="center"/>
        <w:rPr>
          <w:rFonts w:ascii="Times New Roman" w:hAnsi="Times New Roman" w:cs="Times New Roman"/>
        </w:rPr>
      </w:pPr>
    </w:p>
    <w:p w:rsidR="00ED3F9D" w:rsidRDefault="00ED3F9D" w:rsidP="00ED3F9D">
      <w:pPr>
        <w:pStyle w:val="ConsPlusNormal"/>
        <w:ind w:firstLine="540"/>
        <w:jc w:val="both"/>
      </w:pPr>
    </w:p>
    <w:p w:rsidR="00ED3F9D" w:rsidRPr="00ED3F9D" w:rsidRDefault="00ED3F9D" w:rsidP="00ED3F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F9D">
        <w:rPr>
          <w:rFonts w:ascii="Times New Roman" w:hAnsi="Times New Roman" w:cs="Times New Roman"/>
          <w:b/>
          <w:sz w:val="28"/>
          <w:szCs w:val="28"/>
        </w:rPr>
        <w:t>Приём на работу бывшего служащего</w:t>
      </w:r>
    </w:p>
    <w:p w:rsidR="00ED3F9D" w:rsidRPr="00ED3F9D" w:rsidRDefault="00ED3F9D" w:rsidP="00ED3F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F9D" w:rsidRPr="00ED3F9D" w:rsidRDefault="00ED3F9D" w:rsidP="00ED3F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F9D" w:rsidRPr="00ED3F9D" w:rsidRDefault="00ED3F9D" w:rsidP="00ED3F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F9D" w:rsidRPr="00ED3F9D" w:rsidRDefault="00ED3F9D" w:rsidP="00ED3F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F9D" w:rsidRPr="00ED3F9D" w:rsidRDefault="00ED3F9D" w:rsidP="00ED3F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F9D">
        <w:rPr>
          <w:rFonts w:ascii="Times New Roman" w:hAnsi="Times New Roman" w:cs="Times New Roman"/>
          <w:sz w:val="24"/>
          <w:szCs w:val="24"/>
        </w:rPr>
        <w:t xml:space="preserve">Статьей 12 Федерального закона от 25 декабря 2008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D3F9D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3F9D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3F9D">
        <w:rPr>
          <w:rFonts w:ascii="Times New Roman" w:hAnsi="Times New Roman" w:cs="Times New Roman"/>
          <w:sz w:val="24"/>
          <w:szCs w:val="24"/>
        </w:rPr>
        <w:t xml:space="preserve"> (далее - Федеральный закон) установлены ограничения по трудоустройству для бывших государственных (муниципальных) служащих (далее - бывший служащий), а также обязанности работодателя, который принимает на работу бывшего служащего.</w:t>
      </w:r>
    </w:p>
    <w:p w:rsidR="00ED3F9D" w:rsidRDefault="00ED3F9D" w:rsidP="00ED3F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F9D" w:rsidRPr="00ED3F9D" w:rsidRDefault="00ED3F9D" w:rsidP="00ED3F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F9D">
        <w:rPr>
          <w:rFonts w:ascii="Times New Roman" w:hAnsi="Times New Roman" w:cs="Times New Roman"/>
          <w:sz w:val="24"/>
          <w:szCs w:val="24"/>
        </w:rPr>
        <w:t>Работодатель при заключении трудового договора с бывшим служащим обязан в 10-дневный срок сообщать о заключении такого договора представителю нанимателя (работодателю) по последнему месту службы бывшего служащего (часть 4 статьи 12 Федерального закона).</w:t>
      </w:r>
    </w:p>
    <w:p w:rsidR="00CF43F8" w:rsidRDefault="00CF43F8" w:rsidP="00ED3F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3F8" w:rsidRDefault="00ED3F9D" w:rsidP="00CF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F9D">
        <w:rPr>
          <w:rFonts w:ascii="Times New Roman" w:hAnsi="Times New Roman" w:cs="Times New Roman"/>
          <w:sz w:val="24"/>
          <w:szCs w:val="24"/>
        </w:rPr>
        <w:t xml:space="preserve">Неисполнение работодателем вышеуказанной обязанности является правонарушением и влечет ответственность, установленную статьей 19.29 Кодекса Российской Федерации об административных правонарушениях в виде наложения административного штрафа: </w:t>
      </w:r>
      <w:r w:rsidR="00CF43F8">
        <w:rPr>
          <w:rFonts w:ascii="Times New Roman" w:hAnsi="Times New Roman" w:cs="Times New Roman"/>
          <w:sz w:val="24"/>
          <w:szCs w:val="24"/>
        </w:rPr>
        <w:t xml:space="preserve">на граждан в размере от двух </w:t>
      </w:r>
      <w:r w:rsidR="00CF43F8" w:rsidRPr="00CF4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тысяч до четырех тысяч рублей; на </w:t>
      </w:r>
      <w:hyperlink r:id="rId4" w:history="1">
        <w:r w:rsidR="00CF43F8" w:rsidRPr="00CF43F8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должностных лиц</w:t>
        </w:r>
      </w:hyperlink>
      <w:r w:rsidR="00CF43F8" w:rsidRPr="00CF4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от двадцати тысяч до пятидесяти тысяч рублей; на юридических лиц - от ста тысяч </w:t>
      </w:r>
      <w:r w:rsidR="00CF43F8">
        <w:rPr>
          <w:rFonts w:ascii="Times New Roman" w:hAnsi="Times New Roman" w:cs="Times New Roman"/>
          <w:sz w:val="24"/>
          <w:szCs w:val="24"/>
        </w:rPr>
        <w:t>до пятисот тысяч рублей.</w:t>
      </w:r>
    </w:p>
    <w:p w:rsidR="00CF43F8" w:rsidRDefault="00CF43F8" w:rsidP="00CF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3F8" w:rsidRDefault="00CF43F8" w:rsidP="00CF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3F8" w:rsidRDefault="00CF43F8" w:rsidP="00CF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3F8" w:rsidRPr="00CF43F8" w:rsidRDefault="00CF43F8" w:rsidP="00CF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F43F8">
        <w:rPr>
          <w:rFonts w:ascii="Times New Roman" w:hAnsi="Times New Roman" w:cs="Times New Roman"/>
          <w:b/>
          <w:sz w:val="36"/>
          <w:szCs w:val="36"/>
        </w:rPr>
        <w:t>Коррупция - это</w:t>
      </w:r>
    </w:p>
    <w:p w:rsidR="00CF43F8" w:rsidRDefault="00CF43F8" w:rsidP="00CF43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r>
        <w:rPr>
          <w:rFonts w:ascii="Times New Roman" w:hAnsi="Times New Roman" w:cs="Times New Roman"/>
          <w:sz w:val="24"/>
          <w:szCs w:val="24"/>
        </w:rPr>
        <w:t>1)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CF43F8" w:rsidRDefault="00CF43F8" w:rsidP="00CF43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совершение деяний, указанных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пункте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1, от имени или в интересах юридического лица.</w:t>
      </w:r>
    </w:p>
    <w:p w:rsidR="00CF43F8" w:rsidRDefault="00CF43F8" w:rsidP="00CF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3F8" w:rsidRDefault="00CF43F8" w:rsidP="00CF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3F8">
        <w:rPr>
          <w:rFonts w:ascii="Times New Roman" w:hAnsi="Times New Roman" w:cs="Times New Roman"/>
          <w:b/>
          <w:sz w:val="32"/>
          <w:szCs w:val="32"/>
        </w:rPr>
        <w:t>Противодействие коррупции</w:t>
      </w:r>
      <w:r>
        <w:rPr>
          <w:rFonts w:ascii="Times New Roman" w:hAnsi="Times New Roman" w:cs="Times New Roman"/>
          <w:sz w:val="24"/>
          <w:szCs w:val="24"/>
        </w:rPr>
        <w:t xml:space="preserve"> - деятельность всех органов власти, институтов гражданского общества, организаций и физических лиц:</w:t>
      </w:r>
    </w:p>
    <w:p w:rsidR="00CF43F8" w:rsidRDefault="00CF43F8" w:rsidP="00CF43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F43F8" w:rsidRDefault="00CF43F8" w:rsidP="00CF43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F43F8" w:rsidRDefault="00CF43F8" w:rsidP="00CF43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CF43F8" w:rsidRDefault="00CF43F8" w:rsidP="00CF43F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3F8" w:rsidRDefault="00CF43F8" w:rsidP="00CF43F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3F8" w:rsidRDefault="00CF43F8" w:rsidP="00CF43F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3F8" w:rsidRDefault="00CF43F8" w:rsidP="00CF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3F8" w:rsidRPr="00CF43F8" w:rsidRDefault="00CF43F8" w:rsidP="00CF43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CF43F8">
        <w:rPr>
          <w:rFonts w:ascii="Times New Roman" w:hAnsi="Times New Roman" w:cs="Times New Roman"/>
          <w:b/>
          <w:bCs/>
          <w:sz w:val="36"/>
          <w:szCs w:val="36"/>
        </w:rPr>
        <w:t>Ответственность физических лиц за коррупционные правонарушения</w:t>
      </w:r>
    </w:p>
    <w:p w:rsidR="00CF43F8" w:rsidRPr="00CF43F8" w:rsidRDefault="00CF43F8" w:rsidP="00CF4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CF43F8" w:rsidRPr="00CF43F8" w:rsidRDefault="00CF43F8" w:rsidP="00CF4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3F8">
        <w:rPr>
          <w:rFonts w:ascii="Times New Roman" w:hAnsi="Times New Roman" w:cs="Times New Roman"/>
          <w:color w:val="000000" w:themeColor="text1"/>
          <w:sz w:val="24"/>
          <w:szCs w:val="24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CF43F8" w:rsidRPr="00CF43F8" w:rsidRDefault="00CF43F8" w:rsidP="00CF43F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Физическое лицо, совершившее коррупционное правонарушение, по решению суда может быть лишено в соответствии с </w:t>
      </w:r>
      <w:hyperlink r:id="rId5" w:history="1">
        <w:r w:rsidRPr="00CF43F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CF4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права занимать определенные должности государственной и муниципальной службы.</w:t>
      </w:r>
    </w:p>
    <w:p w:rsidR="00CF43F8" w:rsidRDefault="00CF43F8" w:rsidP="00CF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3F8" w:rsidRDefault="00CF43F8" w:rsidP="00CF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3F8" w:rsidRDefault="00CF43F8" w:rsidP="00CF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3F8" w:rsidRDefault="00CF43F8" w:rsidP="00CF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3F8" w:rsidRDefault="00CF43F8" w:rsidP="00CF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3F8" w:rsidRDefault="00CF43F8" w:rsidP="00CF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3F8" w:rsidRDefault="00CF43F8" w:rsidP="00CF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3F8" w:rsidRDefault="00CF43F8" w:rsidP="00CF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3F8" w:rsidRDefault="00CF43F8" w:rsidP="00CF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3F8" w:rsidRDefault="00CF43F8" w:rsidP="00CF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3F8" w:rsidRDefault="00CF43F8" w:rsidP="00CF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3F8" w:rsidRDefault="00CF43F8" w:rsidP="00CF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3F8" w:rsidRPr="00CF43F8" w:rsidRDefault="00CF43F8" w:rsidP="00CF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F9D" w:rsidRDefault="00ED3F9D" w:rsidP="00ED3F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3F8" w:rsidRDefault="00CF43F8" w:rsidP="00ED3F9D">
      <w:pPr>
        <w:pStyle w:val="ConsPlusNormal"/>
        <w:ind w:firstLine="540"/>
        <w:jc w:val="both"/>
      </w:pPr>
    </w:p>
    <w:p w:rsidR="00CF43F8" w:rsidRDefault="00CF43F8" w:rsidP="00ED3F9D">
      <w:pPr>
        <w:pStyle w:val="ConsPlusNormal"/>
        <w:ind w:firstLine="540"/>
        <w:jc w:val="both"/>
      </w:pPr>
    </w:p>
    <w:p w:rsidR="00CF43F8" w:rsidRDefault="00CF43F8" w:rsidP="00ED3F9D">
      <w:pPr>
        <w:pStyle w:val="ConsPlusNormal"/>
        <w:ind w:firstLine="540"/>
        <w:jc w:val="both"/>
      </w:pPr>
    </w:p>
    <w:p w:rsidR="002568BD" w:rsidRPr="002568BD" w:rsidRDefault="002568BD" w:rsidP="00ED3F9D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568BD">
        <w:rPr>
          <w:rFonts w:ascii="Times New Roman" w:hAnsi="Times New Roman" w:cs="Times New Roman"/>
          <w:b/>
          <w:sz w:val="32"/>
          <w:szCs w:val="32"/>
        </w:rPr>
        <w:t xml:space="preserve">«Библия». Антикоррупционные положения: </w:t>
      </w:r>
    </w:p>
    <w:p w:rsidR="002568BD" w:rsidRPr="002568BD" w:rsidRDefault="002568BD" w:rsidP="00ED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8BD" w:rsidRPr="002568BD" w:rsidRDefault="002568BD" w:rsidP="00ED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BD">
        <w:rPr>
          <w:rFonts w:ascii="Times New Roman" w:hAnsi="Times New Roman" w:cs="Times New Roman"/>
          <w:sz w:val="28"/>
          <w:szCs w:val="28"/>
        </w:rPr>
        <w:t xml:space="preserve">«Проклят, кто берет подкуп, чтоб убить душу и пролить кровь невинную! И весь народ скажет: Аминь!» (Второзаконие, глава 27, стих 25) </w:t>
      </w:r>
    </w:p>
    <w:p w:rsidR="002568BD" w:rsidRPr="002568BD" w:rsidRDefault="002568BD" w:rsidP="00ED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8BD" w:rsidRPr="002568BD" w:rsidRDefault="002568BD" w:rsidP="00ED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BD">
        <w:rPr>
          <w:rFonts w:ascii="Times New Roman" w:hAnsi="Times New Roman" w:cs="Times New Roman"/>
          <w:sz w:val="28"/>
          <w:szCs w:val="28"/>
        </w:rPr>
        <w:t xml:space="preserve">«Князья твои ― законопреступники и сообщники воров; все они любят подарки и гонятся за мздой» (Исход, глава 1, стих 23). </w:t>
      </w:r>
    </w:p>
    <w:p w:rsidR="002568BD" w:rsidRPr="002568BD" w:rsidRDefault="002568BD" w:rsidP="00ED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8BD" w:rsidRPr="002568BD" w:rsidRDefault="002568BD" w:rsidP="00ED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BD">
        <w:rPr>
          <w:rFonts w:ascii="Times New Roman" w:hAnsi="Times New Roman" w:cs="Times New Roman"/>
          <w:sz w:val="28"/>
          <w:szCs w:val="28"/>
        </w:rPr>
        <w:t xml:space="preserve">«Руки их обращены к тому, чтоб уметь делать зло; начальник требует подарков, и судья судит за взятки, а вельможи высказывают злые хотения души своей и извращают дело» (Михей, глава 7, стих 3). </w:t>
      </w:r>
    </w:p>
    <w:p w:rsidR="002568BD" w:rsidRPr="002568BD" w:rsidRDefault="002568BD" w:rsidP="00ED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3F8" w:rsidRPr="002568BD" w:rsidRDefault="002568BD" w:rsidP="00ED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8BD">
        <w:rPr>
          <w:rFonts w:ascii="Times New Roman" w:hAnsi="Times New Roman" w:cs="Times New Roman"/>
          <w:sz w:val="28"/>
          <w:szCs w:val="28"/>
        </w:rPr>
        <w:t>«Нечестивый берет подарок из пазухи, чтобы извратить пути правосудия» (Притчи, глава 17, стих 23)</w:t>
      </w:r>
    </w:p>
    <w:p w:rsidR="00CF43F8" w:rsidRPr="002568BD" w:rsidRDefault="00CF43F8" w:rsidP="00ED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3F8" w:rsidRPr="00ED3F9D" w:rsidRDefault="00CF43F8" w:rsidP="00ED3F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F9D" w:rsidRPr="00ED3F9D" w:rsidRDefault="00ED3F9D" w:rsidP="00ED3F9D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ED3F9D" w:rsidRPr="00ED3F9D" w:rsidSect="009B7C1A">
      <w:pgSz w:w="16838" w:h="11906" w:orient="landscape" w:code="9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1A"/>
    <w:rsid w:val="002568BD"/>
    <w:rsid w:val="00671D73"/>
    <w:rsid w:val="009B7C1A"/>
    <w:rsid w:val="00AA6689"/>
    <w:rsid w:val="00CF43F8"/>
    <w:rsid w:val="00D97BF2"/>
    <w:rsid w:val="00EB4897"/>
    <w:rsid w:val="00ED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C4C5"/>
  <w15:chartTrackingRefBased/>
  <w15:docId w15:val="{6203F424-9E80-41B5-A296-35907529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F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7D31ED518498B4326484E7F5A081BEA355730AA63F2B63B263D1AAB7CC2561B4E51EBC8CDD3EBFDC4E9723D7EA4001A3448C2878F8462BC6L7E" TargetMode="External"/><Relationship Id="rId4" Type="http://schemas.openxmlformats.org/officeDocument/2006/relationships/hyperlink" Target="consultantplus://offline/ref=A4676F5AB10AA46B3B0A709CFF34EE24B9D1056892B9014F329AAF7D288C6E35C76151FF4F771D1A95D99BF41C6D15EE1EBFC2514074DECDcAG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2</cp:revision>
  <dcterms:created xsi:type="dcterms:W3CDTF">2022-07-19T03:31:00Z</dcterms:created>
  <dcterms:modified xsi:type="dcterms:W3CDTF">2023-03-29T10:56:00Z</dcterms:modified>
</cp:coreProperties>
</file>