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E138C3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5B7C13">
        <w:rPr>
          <w:sz w:val="28"/>
          <w:szCs w:val="28"/>
        </w:rPr>
        <w:t>.02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75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CF7E67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</w:t>
      </w:r>
      <w:r w:rsidR="00A92C4B" w:rsidRPr="00A92C4B">
        <w:rPr>
          <w:b/>
          <w:sz w:val="28"/>
          <w:szCs w:val="28"/>
        </w:rPr>
        <w:t xml:space="preserve"> </w:t>
      </w:r>
      <w:hyperlink w:anchor="P32" w:tooltip="КОДЕКС">
        <w:r w:rsidR="005B7C13" w:rsidRPr="005B7C13">
          <w:rPr>
            <w:b/>
            <w:color w:val="000000" w:themeColor="text1"/>
            <w:sz w:val="28"/>
            <w:szCs w:val="28"/>
          </w:rPr>
          <w:t>Кодекс</w:t>
        </w:r>
      </w:hyperlink>
      <w:r w:rsidR="005B7C13" w:rsidRPr="005B7C13">
        <w:rPr>
          <w:b/>
          <w:color w:val="000000" w:themeColor="text1"/>
          <w:sz w:val="28"/>
          <w:szCs w:val="28"/>
        </w:rPr>
        <w:t xml:space="preserve"> этики и служебного поведения муниципальных служащих, замещающих должности муниципальной службы в Администрации Байк</w:t>
      </w:r>
      <w:bookmarkStart w:id="0" w:name="_GoBack"/>
      <w:bookmarkEnd w:id="0"/>
      <w:r w:rsidR="005B7C13" w:rsidRPr="005B7C13">
        <w:rPr>
          <w:b/>
          <w:color w:val="000000" w:themeColor="text1"/>
          <w:sz w:val="28"/>
          <w:szCs w:val="28"/>
        </w:rPr>
        <w:t>аловского муниципального района Свердловской области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5B7C13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7151B5">
        <w:rPr>
          <w:color w:val="000000" w:themeColor="text1"/>
          <w:sz w:val="28"/>
          <w:szCs w:val="28"/>
        </w:rPr>
        <w:t xml:space="preserve"> соответствии с Федеральными законами от 02.03.2007 </w:t>
      </w:r>
      <w:hyperlink r:id="rId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 w:rsidRPr="007151B5">
          <w:rPr>
            <w:color w:val="000000" w:themeColor="text1"/>
            <w:sz w:val="28"/>
            <w:szCs w:val="28"/>
          </w:rPr>
          <w:t>№ 25-ФЗ</w:t>
        </w:r>
      </w:hyperlink>
      <w:r w:rsidRPr="007151B5">
        <w:rPr>
          <w:color w:val="000000" w:themeColor="text1"/>
          <w:sz w:val="28"/>
          <w:szCs w:val="28"/>
        </w:rPr>
        <w:t xml:space="preserve"> «О муниципальной службе в Российской Федерации», от 25.12.2008 </w:t>
      </w:r>
      <w:hyperlink r:id="rId7" w:tooltip="Федеральный закон от 25.12.2008 N 273-ФЗ (ред. от 07.10.2022) &quot;О противодействии коррупции&quot; {КонсультантПлюс}">
        <w:r w:rsidRPr="007151B5">
          <w:rPr>
            <w:color w:val="000000" w:themeColor="text1"/>
            <w:sz w:val="28"/>
            <w:szCs w:val="28"/>
          </w:rPr>
          <w:t>№ 273-ФЗ</w:t>
        </w:r>
      </w:hyperlink>
      <w:r w:rsidRPr="007151B5">
        <w:rPr>
          <w:color w:val="000000" w:themeColor="text1"/>
          <w:sz w:val="28"/>
          <w:szCs w:val="28"/>
        </w:rPr>
        <w:t xml:space="preserve"> «О противодействии коррупции»,</w:t>
      </w:r>
      <w:r>
        <w:rPr>
          <w:color w:val="000000" w:themeColor="text1"/>
          <w:sz w:val="28"/>
          <w:szCs w:val="28"/>
        </w:rPr>
        <w:t xml:space="preserve">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E67" w:rsidRDefault="00804583" w:rsidP="00B50E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2" w:tooltip="КОДЕКС">
        <w:r w:rsidR="005B7C13" w:rsidRPr="005B7C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5B7C13" w:rsidRPr="005B7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и служебного поведения муниципальных служащих, замещающих должности муниципальной службы в Администрации Байкаловского муниципального района Свердловской области</w:t>
      </w:r>
      <w:r w:rsidR="00CF7E67" w:rsidRPr="005B7C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CF7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утвержденный Постановлением Администрации Байкаловского муниципального района Свердловской области от 14.11.2022г. № </w:t>
      </w:r>
      <w:r w:rsidR="005B7C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449</w:t>
      </w:r>
      <w:r w:rsidR="00CF7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(далее-</w:t>
      </w:r>
      <w:r w:rsidR="005B7C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Кодекс</w:t>
      </w:r>
      <w:r w:rsidR="00CF7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):</w:t>
      </w:r>
    </w:p>
    <w:p w:rsidR="00CF7E67" w:rsidRDefault="00CF7E67" w:rsidP="005B7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</w:t>
      </w:r>
      <w:r w:rsidR="005B7C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1 статьи 10 главы 4 Кодекса изложить в следующей редакции:</w:t>
      </w:r>
    </w:p>
    <w:p w:rsidR="005B7C13" w:rsidRPr="00B50E7C" w:rsidRDefault="005B7C13" w:rsidP="005B7C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«1. Нарушение муниципальным служащим норм кодекса подлежит моральному осуждению, а в случаях нарушения им законодательства Российской Федерации и Свердловской области муниципальный служащий несет ответственность, предусмотренную законодательством Российской Федерации.».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14FBF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Вестнике Байкаловского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Default="00B50E7C" w:rsidP="00CF7E67">
      <w:pPr>
        <w:pStyle w:val="ConsPlusNormal"/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sectPr w:rsidR="00B50E7C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624E7"/>
    <w:rsid w:val="000E2D8F"/>
    <w:rsid w:val="0029233C"/>
    <w:rsid w:val="004B1255"/>
    <w:rsid w:val="005140A5"/>
    <w:rsid w:val="005B7C13"/>
    <w:rsid w:val="00804583"/>
    <w:rsid w:val="00814FBF"/>
    <w:rsid w:val="008F79CB"/>
    <w:rsid w:val="0098336E"/>
    <w:rsid w:val="00A37C05"/>
    <w:rsid w:val="00A92C4B"/>
    <w:rsid w:val="00AA6689"/>
    <w:rsid w:val="00B50E7C"/>
    <w:rsid w:val="00BF103D"/>
    <w:rsid w:val="00C205F1"/>
    <w:rsid w:val="00CF7E67"/>
    <w:rsid w:val="00D97BF2"/>
    <w:rsid w:val="00E02916"/>
    <w:rsid w:val="00E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CC8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70B20CD118F23FB360673B595DD4D234D374B712108F322523C0489DFF3493D31A6B0C95FD2504EF945F71FT73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70B20CD118F23FB360673B595DD4D24473C4D7B2D08F322523C0489DFF3493D31A6B0C95FD2504EF945F71FT730G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2023-02-20T09:09:00Z</cp:lastPrinted>
  <dcterms:created xsi:type="dcterms:W3CDTF">2023-02-20T09:20:00Z</dcterms:created>
  <dcterms:modified xsi:type="dcterms:W3CDTF">2023-02-20T09:20:00Z</dcterms:modified>
</cp:coreProperties>
</file>