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«Об утверждении Положения о порядке предоставления грантов в форме субсидий в 2021 году победителям трудового соревнования среди сельхозтоваропроизводителей агропромышленного комплекса по достижению наивысших показателей на территории Байкаловского муниципального района»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01/07/09-21/00007412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"http://regulation.midural.ru/projects#npa=7412"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http://regulation.midural.ru/projects#npa=7412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22.09.2021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05.10.2021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06.10.2021 в 10:35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