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C7" w:rsidRDefault="009830C7" w:rsidP="009830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99992" wp14:editId="27A54996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F29">
        <w:rPr>
          <w:rFonts w:ascii="Times New Roman" w:hAnsi="Times New Roman" w:cs="Times New Roman"/>
          <w:sz w:val="28"/>
          <w:szCs w:val="28"/>
        </w:rPr>
        <w:t xml:space="preserve">       </w:t>
      </w:r>
      <w:r w:rsidR="001D58C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830C7" w:rsidRDefault="009830C7" w:rsidP="009830C7">
      <w:pPr>
        <w:pStyle w:val="aa"/>
        <w:jc w:val="center"/>
      </w:pPr>
    </w:p>
    <w:p w:rsidR="009830C7" w:rsidRPr="004774BA" w:rsidRDefault="009830C7" w:rsidP="009830C7">
      <w:pPr>
        <w:pStyle w:val="aa"/>
        <w:jc w:val="center"/>
        <w:rPr>
          <w:rFonts w:ascii="Times New Roman" w:hAnsi="Times New Roman"/>
          <w:b/>
        </w:rPr>
      </w:pPr>
    </w:p>
    <w:p w:rsidR="00087936" w:rsidRDefault="00087936" w:rsidP="009830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87936" w:rsidRDefault="00087936" w:rsidP="009830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87936" w:rsidRDefault="00087936" w:rsidP="009830C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87936" w:rsidRPr="00087936" w:rsidRDefault="00087936" w:rsidP="00E360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936">
        <w:rPr>
          <w:rFonts w:ascii="Times New Roman" w:eastAsia="Times New Roman" w:hAnsi="Times New Roman" w:cs="Times New Roman"/>
          <w:b/>
          <w:sz w:val="28"/>
          <w:szCs w:val="28"/>
        </w:rPr>
        <w:t>СВЕРДЛОВСКАЯ  ОБЛАСТЬ</w:t>
      </w:r>
    </w:p>
    <w:p w:rsidR="00087936" w:rsidRPr="00087936" w:rsidRDefault="00087936" w:rsidP="00E360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879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  <w:r w:rsidRPr="0008793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8793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87936" w:rsidRPr="00087936" w:rsidRDefault="00087936" w:rsidP="00E360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87936">
        <w:rPr>
          <w:rFonts w:ascii="Times New Roman" w:eastAsia="Times New Roman" w:hAnsi="Times New Roman" w:cs="Times New Roman"/>
          <w:b/>
          <w:sz w:val="36"/>
          <w:szCs w:val="36"/>
        </w:rPr>
        <w:t>Байкаловский муниципальный  район</w:t>
      </w:r>
    </w:p>
    <w:p w:rsidR="00087936" w:rsidRPr="00087936" w:rsidRDefault="00087936" w:rsidP="00087936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7936" w:rsidRPr="00087936" w:rsidRDefault="00087936" w:rsidP="0008793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6"/>
        </w:rPr>
      </w:pPr>
      <w:r w:rsidRPr="00087936">
        <w:rPr>
          <w:rFonts w:ascii="Times New Roman" w:eastAsia="Times New Roman" w:hAnsi="Times New Roman" w:cs="Times New Roman"/>
          <w:b/>
          <w:sz w:val="36"/>
        </w:rPr>
        <w:t>П О С Т А Н О В Л Е Н И Е</w:t>
      </w:r>
    </w:p>
    <w:p w:rsidR="009830C7" w:rsidRDefault="009830C7" w:rsidP="009830C7">
      <w:pPr>
        <w:pBdr>
          <w:top w:val="thinThickSmallGap" w:sz="12" w:space="1" w:color="auto"/>
        </w:pBdr>
        <w:rPr>
          <w:rStyle w:val="ab"/>
        </w:rPr>
      </w:pPr>
      <w:r w:rsidRPr="00C80BF9">
        <w:rPr>
          <w:rFonts w:ascii="Times New Roman" w:hAnsi="Times New Roman"/>
          <w:sz w:val="28"/>
          <w:szCs w:val="28"/>
        </w:rPr>
        <w:t xml:space="preserve"> </w:t>
      </w:r>
      <w:r w:rsidR="005F3AF7">
        <w:rPr>
          <w:rFonts w:ascii="Times New Roman" w:hAnsi="Times New Roman"/>
          <w:sz w:val="28"/>
          <w:szCs w:val="28"/>
        </w:rPr>
        <w:t>от 15</w:t>
      </w:r>
      <w:r w:rsidR="002F400E" w:rsidRPr="00C80BF9">
        <w:rPr>
          <w:rFonts w:ascii="Times New Roman" w:hAnsi="Times New Roman"/>
          <w:sz w:val="28"/>
          <w:szCs w:val="28"/>
        </w:rPr>
        <w:t xml:space="preserve"> дека</w:t>
      </w:r>
      <w:r w:rsidR="00C27FD8" w:rsidRPr="00C80BF9">
        <w:rPr>
          <w:rFonts w:ascii="Times New Roman" w:hAnsi="Times New Roman"/>
          <w:sz w:val="28"/>
          <w:szCs w:val="28"/>
        </w:rPr>
        <w:t xml:space="preserve">бря </w:t>
      </w:r>
      <w:r w:rsidRPr="00C80BF9">
        <w:rPr>
          <w:rStyle w:val="ab"/>
          <w:szCs w:val="28"/>
        </w:rPr>
        <w:t>20</w:t>
      </w:r>
      <w:r w:rsidR="00C27FD8" w:rsidRPr="00C80BF9">
        <w:rPr>
          <w:rStyle w:val="ab"/>
          <w:szCs w:val="28"/>
        </w:rPr>
        <w:t>20</w:t>
      </w:r>
      <w:r w:rsidRPr="00C80BF9">
        <w:rPr>
          <w:rStyle w:val="ab"/>
          <w:szCs w:val="28"/>
        </w:rPr>
        <w:t xml:space="preserve">г.                              </w:t>
      </w:r>
      <w:r w:rsidRPr="00C80BF9">
        <w:rPr>
          <w:rStyle w:val="ab"/>
          <w:b/>
          <w:szCs w:val="28"/>
        </w:rPr>
        <w:t xml:space="preserve">№ </w:t>
      </w:r>
      <w:r w:rsidR="005F3AF7">
        <w:rPr>
          <w:rStyle w:val="ab"/>
          <w:b/>
          <w:szCs w:val="28"/>
        </w:rPr>
        <w:t>417</w:t>
      </w:r>
      <w:r w:rsidRPr="00C80BF9">
        <w:rPr>
          <w:rStyle w:val="ab"/>
        </w:rPr>
        <w:t xml:space="preserve">      </w:t>
      </w:r>
      <w:r w:rsidR="001D58C5" w:rsidRPr="00C80BF9">
        <w:rPr>
          <w:rStyle w:val="ab"/>
        </w:rPr>
        <w:t xml:space="preserve">  </w:t>
      </w:r>
      <w:r w:rsidR="002F400E" w:rsidRPr="00C80BF9">
        <w:rPr>
          <w:rStyle w:val="ab"/>
        </w:rPr>
        <w:t xml:space="preserve">                           </w:t>
      </w:r>
      <w:r w:rsidRPr="002F400E">
        <w:rPr>
          <w:rStyle w:val="ab"/>
        </w:rPr>
        <w:t xml:space="preserve">с. Байкалово </w:t>
      </w:r>
    </w:p>
    <w:p w:rsidR="005C0D81" w:rsidRDefault="005C0D81" w:rsidP="005C0D81">
      <w:pPr>
        <w:ind w:firstLine="720"/>
        <w:rPr>
          <w:rFonts w:ascii="Times New Roman" w:eastAsia="Times New Roman" w:hAnsi="Times New Roman"/>
          <w:sz w:val="24"/>
        </w:rPr>
      </w:pPr>
    </w:p>
    <w:p w:rsidR="005C0D81" w:rsidRDefault="005C0D81" w:rsidP="00A75E0D">
      <w:pPr>
        <w:ind w:firstLine="720"/>
        <w:jc w:val="right"/>
        <w:rPr>
          <w:rFonts w:ascii="Times New Roman" w:eastAsia="Times New Roman" w:hAnsi="Times New Roman"/>
          <w:sz w:val="24"/>
        </w:rPr>
      </w:pPr>
    </w:p>
    <w:p w:rsidR="00292E5F" w:rsidRDefault="005F3AF7" w:rsidP="005F3A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F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осуществлении </w:t>
      </w:r>
      <w:r w:rsidRPr="005F3AF7">
        <w:rPr>
          <w:rFonts w:ascii="Times New Roman" w:hAnsi="Times New Roman" w:cs="Times New Roman"/>
          <w:b/>
          <w:sz w:val="28"/>
          <w:szCs w:val="28"/>
        </w:rPr>
        <w:t xml:space="preserve">экологического просвещения и формировании экологической культуры </w:t>
      </w:r>
      <w:r w:rsidRPr="005F3AF7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6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Байкаловский муниципальный район</w:t>
      </w:r>
    </w:p>
    <w:p w:rsidR="005F3AF7" w:rsidRPr="005F3AF7" w:rsidRDefault="005F3AF7" w:rsidP="005F3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C7" w:rsidRPr="00F5399B" w:rsidRDefault="005F3AF7" w:rsidP="00292E5F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3A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</w:t>
      </w:r>
      <w:r w:rsidR="00984C07">
        <w:rPr>
          <w:rFonts w:ascii="Times New Roman" w:hAnsi="Times New Roman" w:cs="Times New Roman"/>
          <w:sz w:val="26"/>
          <w:szCs w:val="26"/>
        </w:rPr>
        <w:t xml:space="preserve">131-ФЗ </w:t>
      </w:r>
      <w:r w:rsidR="00984C07" w:rsidRPr="005F3AF7">
        <w:rPr>
          <w:rFonts w:ascii="Times New Roman" w:hAnsi="Times New Roman" w:cs="Times New Roman"/>
          <w:sz w:val="26"/>
          <w:szCs w:val="26"/>
        </w:rPr>
        <w:t>«</w:t>
      </w:r>
      <w:r w:rsidRPr="005F3AF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Свердловской области от 20.03.2006 № 12-ОЗ «Об охране окружающей среды на территории Свердловской области</w:t>
      </w:r>
      <w:r w:rsidR="00CB744F" w:rsidRPr="005F3AF7">
        <w:rPr>
          <w:rFonts w:ascii="Times New Roman" w:hAnsi="Times New Roman" w:cs="Times New Roman"/>
          <w:sz w:val="26"/>
          <w:szCs w:val="26"/>
        </w:rPr>
        <w:t>», руководствуясь</w:t>
      </w:r>
      <w:r w:rsidRPr="005F3AF7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984C07">
        <w:rPr>
          <w:rFonts w:ascii="Times New Roman" w:hAnsi="Times New Roman" w:cs="Times New Roman"/>
          <w:sz w:val="26"/>
          <w:szCs w:val="26"/>
        </w:rPr>
        <w:t>5</w:t>
      </w:r>
      <w:r w:rsidRPr="005F3AF7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</w:t>
      </w:r>
      <w:r w:rsidR="00292E5F" w:rsidRPr="005F3AF7">
        <w:rPr>
          <w:rFonts w:ascii="Times New Roman" w:hAnsi="Times New Roman" w:cs="Times New Roman"/>
          <w:sz w:val="26"/>
          <w:szCs w:val="26"/>
        </w:rPr>
        <w:t>,</w:t>
      </w:r>
      <w:r w:rsidR="00292E5F" w:rsidRPr="00F539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8C5" w:rsidRPr="00F5399B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муниципального образования Байкаловский муниципальный район,</w:t>
      </w:r>
    </w:p>
    <w:p w:rsidR="001D58C5" w:rsidRPr="00F5399B" w:rsidRDefault="001D58C5" w:rsidP="00151C38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58C5" w:rsidRPr="00F5399B" w:rsidRDefault="001D58C5" w:rsidP="001D58C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399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1D58C5" w:rsidRPr="00F5399B" w:rsidRDefault="001D58C5" w:rsidP="001D58C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400E" w:rsidRPr="00C3164E" w:rsidRDefault="00D92971" w:rsidP="002F400E">
      <w:pPr>
        <w:jc w:val="both"/>
        <w:rPr>
          <w:rFonts w:ascii="Times New Roman" w:hAnsi="Times New Roman" w:cs="Times New Roman"/>
          <w:sz w:val="26"/>
          <w:szCs w:val="26"/>
        </w:rPr>
      </w:pPr>
      <w:r w:rsidRPr="00F5399B">
        <w:rPr>
          <w:rFonts w:ascii="Times New Roman" w:hAnsi="Times New Roman" w:cs="Times New Roman"/>
          <w:sz w:val="26"/>
          <w:szCs w:val="26"/>
        </w:rPr>
        <w:t>1.</w:t>
      </w:r>
      <w:r w:rsidR="00877CF3" w:rsidRPr="00F5399B">
        <w:rPr>
          <w:rFonts w:ascii="Times New Roman" w:hAnsi="Times New Roman" w:cs="Times New Roman"/>
          <w:sz w:val="26"/>
          <w:szCs w:val="26"/>
        </w:rPr>
        <w:t xml:space="preserve"> </w:t>
      </w:r>
      <w:r w:rsidR="005F3AF7" w:rsidRPr="005F3AF7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2" w:history="1">
        <w:r w:rsidR="005F3AF7" w:rsidRPr="005F3AF7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Положение об</w:t>
        </w:r>
      </w:hyperlink>
      <w:r w:rsidR="005F3AF7" w:rsidRPr="005F3A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3AF7" w:rsidRPr="005F3AF7">
        <w:rPr>
          <w:rFonts w:ascii="Times New Roman" w:hAnsi="Times New Roman" w:cs="Times New Roman"/>
          <w:bCs/>
          <w:sz w:val="26"/>
          <w:szCs w:val="26"/>
        </w:rPr>
        <w:t xml:space="preserve">осуществлении </w:t>
      </w:r>
      <w:r w:rsidR="005F3AF7" w:rsidRPr="005F3AF7">
        <w:rPr>
          <w:rFonts w:ascii="Times New Roman" w:hAnsi="Times New Roman" w:cs="Times New Roman"/>
          <w:sz w:val="26"/>
          <w:szCs w:val="26"/>
        </w:rPr>
        <w:t xml:space="preserve">экологического просвещения и формировании экологической </w:t>
      </w:r>
      <w:r w:rsidR="005F3AF7" w:rsidRPr="00C3164E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5F3AF7" w:rsidRPr="00C3164E">
        <w:rPr>
          <w:rFonts w:ascii="Times New Roman" w:hAnsi="Times New Roman" w:cs="Times New Roman"/>
          <w:bCs/>
          <w:sz w:val="26"/>
          <w:szCs w:val="26"/>
        </w:rPr>
        <w:t xml:space="preserve">на территории </w:t>
      </w:r>
      <w:r w:rsidR="00C3164E" w:rsidRPr="00C3164E">
        <w:rPr>
          <w:rFonts w:ascii="Times New Roman" w:hAnsi="Times New Roman" w:cs="Times New Roman"/>
          <w:bCs/>
          <w:sz w:val="26"/>
          <w:szCs w:val="26"/>
        </w:rPr>
        <w:t>муниципального образования Байкаловский муниципальный район</w:t>
      </w:r>
      <w:r w:rsidR="00475F8F">
        <w:rPr>
          <w:rFonts w:ascii="Times New Roman" w:hAnsi="Times New Roman" w:cs="Times New Roman"/>
          <w:sz w:val="26"/>
          <w:szCs w:val="26"/>
        </w:rPr>
        <w:t xml:space="preserve"> (</w:t>
      </w:r>
      <w:r w:rsidR="005F3AF7" w:rsidRPr="00C3164E">
        <w:rPr>
          <w:rFonts w:ascii="Times New Roman" w:hAnsi="Times New Roman" w:cs="Times New Roman"/>
          <w:sz w:val="26"/>
          <w:szCs w:val="26"/>
        </w:rPr>
        <w:t xml:space="preserve">далее по тексту- </w:t>
      </w:r>
      <w:r w:rsidR="00C3164E" w:rsidRPr="00C3164E">
        <w:rPr>
          <w:rFonts w:ascii="Times New Roman" w:hAnsi="Times New Roman" w:cs="Times New Roman"/>
          <w:sz w:val="26"/>
          <w:szCs w:val="26"/>
        </w:rPr>
        <w:t>Байкаловский муниципальный район</w:t>
      </w:r>
      <w:r w:rsidR="00475F8F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2F400E" w:rsidRPr="00F5399B" w:rsidRDefault="00D92971" w:rsidP="002F400E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F3AF7">
        <w:rPr>
          <w:rFonts w:ascii="Times New Roman" w:hAnsi="Times New Roman" w:cs="Times New Roman"/>
          <w:sz w:val="26"/>
          <w:szCs w:val="26"/>
        </w:rPr>
        <w:t>2.</w:t>
      </w:r>
      <w:r w:rsidR="00C82E43">
        <w:rPr>
          <w:rFonts w:ascii="Times New Roman" w:hAnsi="Times New Roman" w:cs="Times New Roman"/>
          <w:sz w:val="26"/>
          <w:szCs w:val="26"/>
        </w:rPr>
        <w:t xml:space="preserve"> Обнародовать </w:t>
      </w:r>
      <w:r w:rsidR="005F3AF7" w:rsidRPr="005F3AF7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5F3AF7">
        <w:rPr>
          <w:rFonts w:ascii="Times New Roman" w:hAnsi="Times New Roman" w:cs="Times New Roman"/>
          <w:sz w:val="26"/>
          <w:szCs w:val="26"/>
        </w:rPr>
        <w:t>н</w:t>
      </w:r>
      <w:r w:rsidRPr="00F5399B">
        <w:rPr>
          <w:rFonts w:ascii="Times New Roman" w:hAnsi="Times New Roman" w:cs="Times New Roman"/>
          <w:sz w:val="26"/>
          <w:szCs w:val="26"/>
        </w:rPr>
        <w:t xml:space="preserve">а официальном сайте Администрации в сети Интернет  </w:t>
      </w:r>
      <w:hyperlink r:id="rId10" w:history="1">
        <w:r w:rsidRPr="00F5399B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www.</w:t>
        </w:r>
        <w:r w:rsidRPr="00F5399B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mobmr</w:t>
        </w:r>
        <w:r w:rsidRPr="00F5399B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.</w:t>
        </w:r>
        <w:r w:rsidRPr="00F5399B"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ru</w:t>
        </w:r>
      </w:hyperlink>
      <w:r w:rsidRPr="00F5399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C0D81" w:rsidRPr="00F5399B" w:rsidRDefault="00292E5F" w:rsidP="002F400E">
      <w:pPr>
        <w:jc w:val="both"/>
        <w:rPr>
          <w:rFonts w:ascii="Times New Roman" w:hAnsi="Times New Roman" w:cs="Times New Roman"/>
          <w:sz w:val="26"/>
          <w:szCs w:val="26"/>
        </w:rPr>
      </w:pPr>
      <w:r w:rsidRPr="00F5399B">
        <w:rPr>
          <w:rFonts w:ascii="Times New Roman" w:hAnsi="Times New Roman" w:cs="Times New Roman"/>
          <w:sz w:val="26"/>
          <w:szCs w:val="26"/>
        </w:rPr>
        <w:t>3</w:t>
      </w:r>
      <w:r w:rsidR="00C27FD8" w:rsidRPr="00F5399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C27FD8" w:rsidRPr="00C05603">
        <w:rPr>
          <w:rFonts w:ascii="Times New Roman" w:hAnsi="Times New Roman" w:cs="Times New Roman"/>
          <w:sz w:val="26"/>
          <w:szCs w:val="26"/>
        </w:rPr>
        <w:t xml:space="preserve">на </w:t>
      </w:r>
      <w:r w:rsidR="002A6C23" w:rsidRPr="00C05603">
        <w:rPr>
          <w:rFonts w:ascii="Times New Roman" w:hAnsi="Times New Roman" w:cs="Times New Roman"/>
          <w:sz w:val="26"/>
          <w:szCs w:val="26"/>
        </w:rPr>
        <w:t>начальника отдела архитектуры, строительства и охраны окружающей среды Серкова А.М</w:t>
      </w:r>
      <w:r w:rsidRPr="00C05603">
        <w:rPr>
          <w:rFonts w:ascii="Times New Roman" w:hAnsi="Times New Roman" w:cs="Times New Roman"/>
          <w:sz w:val="26"/>
          <w:szCs w:val="26"/>
        </w:rPr>
        <w:t>.</w:t>
      </w:r>
    </w:p>
    <w:p w:rsidR="002F400E" w:rsidRDefault="002F400E" w:rsidP="00A75E0D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A6C23" w:rsidRPr="001268D2" w:rsidRDefault="002A6C23" w:rsidP="00A75E0D">
      <w:pPr>
        <w:ind w:firstLine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730EE" w:rsidRPr="001268D2" w:rsidRDefault="005F3AF7" w:rsidP="002F400E">
      <w:pPr>
        <w:pStyle w:val="aa"/>
        <w:rPr>
          <w:rStyle w:val="ab"/>
          <w:sz w:val="26"/>
          <w:szCs w:val="26"/>
        </w:rPr>
      </w:pPr>
      <w:r>
        <w:rPr>
          <w:rStyle w:val="ab"/>
          <w:sz w:val="26"/>
          <w:szCs w:val="26"/>
        </w:rPr>
        <w:t>Врио Главы</w:t>
      </w:r>
      <w:r w:rsidR="00151C38" w:rsidRPr="001268D2">
        <w:rPr>
          <w:rStyle w:val="ab"/>
          <w:sz w:val="26"/>
          <w:szCs w:val="26"/>
        </w:rPr>
        <w:t xml:space="preserve"> муниципального образования </w:t>
      </w:r>
    </w:p>
    <w:p w:rsidR="001268D2" w:rsidRPr="00F5399B" w:rsidRDefault="00151C38" w:rsidP="00F5399B">
      <w:pPr>
        <w:pStyle w:val="aa"/>
        <w:rPr>
          <w:rFonts w:ascii="Times New Roman" w:hAnsi="Times New Roman"/>
          <w:iCs/>
          <w:sz w:val="26"/>
          <w:szCs w:val="26"/>
        </w:rPr>
      </w:pPr>
      <w:r w:rsidRPr="001268D2">
        <w:rPr>
          <w:rStyle w:val="ab"/>
          <w:sz w:val="26"/>
          <w:szCs w:val="26"/>
        </w:rPr>
        <w:t xml:space="preserve">Байкаловский муниципальный район                                           </w:t>
      </w:r>
      <w:r w:rsidR="005F3AF7">
        <w:rPr>
          <w:rStyle w:val="ab"/>
          <w:sz w:val="26"/>
          <w:szCs w:val="26"/>
        </w:rPr>
        <w:t xml:space="preserve">          </w:t>
      </w:r>
      <w:r w:rsidR="002730EE" w:rsidRPr="001268D2">
        <w:rPr>
          <w:rStyle w:val="ab"/>
          <w:sz w:val="26"/>
          <w:szCs w:val="26"/>
        </w:rPr>
        <w:t xml:space="preserve"> </w:t>
      </w:r>
      <w:r w:rsidR="005F3AF7">
        <w:rPr>
          <w:rStyle w:val="ab"/>
          <w:sz w:val="26"/>
          <w:szCs w:val="26"/>
        </w:rPr>
        <w:t>Г.В. Бороздина</w:t>
      </w:r>
    </w:p>
    <w:p w:rsidR="002A6C23" w:rsidRDefault="002A6C23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F3AF7" w:rsidRDefault="005F3AF7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151C38" w:rsidRPr="00C80BF9" w:rsidRDefault="00151C38" w:rsidP="00151C3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C80BF9">
        <w:rPr>
          <w:rFonts w:ascii="Times New Roman" w:hAnsi="Times New Roman"/>
        </w:rPr>
        <w:lastRenderedPageBreak/>
        <w:t>Утвержден</w:t>
      </w:r>
    </w:p>
    <w:p w:rsidR="00151C38" w:rsidRPr="00C80BF9" w:rsidRDefault="00151C38" w:rsidP="00151C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80BF9">
        <w:rPr>
          <w:rFonts w:ascii="Times New Roman" w:hAnsi="Times New Roman"/>
        </w:rPr>
        <w:t xml:space="preserve">                                                                                               Постановлением Администрации МО</w:t>
      </w:r>
    </w:p>
    <w:p w:rsidR="00151C38" w:rsidRPr="00C80BF9" w:rsidRDefault="00151C38" w:rsidP="00151C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80BF9">
        <w:rPr>
          <w:rFonts w:ascii="Times New Roman" w:hAnsi="Times New Roman"/>
        </w:rPr>
        <w:t xml:space="preserve">                                                                                               Байкаловский муниципальный район</w:t>
      </w:r>
    </w:p>
    <w:p w:rsidR="00151C38" w:rsidRPr="00C80BF9" w:rsidRDefault="00151C38" w:rsidP="00151C3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80BF9">
        <w:rPr>
          <w:rFonts w:ascii="Times New Roman" w:hAnsi="Times New Roman"/>
        </w:rPr>
        <w:t xml:space="preserve">                                        </w:t>
      </w:r>
      <w:r w:rsidR="002A6C23">
        <w:rPr>
          <w:rFonts w:ascii="Times New Roman" w:hAnsi="Times New Roman"/>
        </w:rPr>
        <w:t xml:space="preserve">                           </w:t>
      </w:r>
      <w:r w:rsidR="00905C22">
        <w:rPr>
          <w:rFonts w:ascii="Times New Roman" w:hAnsi="Times New Roman"/>
        </w:rPr>
        <w:t xml:space="preserve">от </w:t>
      </w:r>
      <w:r w:rsidR="00905C22" w:rsidRPr="00C80BF9">
        <w:rPr>
          <w:rFonts w:ascii="Times New Roman" w:hAnsi="Times New Roman"/>
        </w:rPr>
        <w:t>15.12.2020</w:t>
      </w:r>
      <w:r w:rsidRPr="00C80BF9">
        <w:rPr>
          <w:rFonts w:ascii="Times New Roman" w:hAnsi="Times New Roman"/>
        </w:rPr>
        <w:t xml:space="preserve"> г.  № </w:t>
      </w:r>
      <w:r w:rsidR="005F3AF7">
        <w:rPr>
          <w:rFonts w:ascii="Times New Roman" w:hAnsi="Times New Roman"/>
        </w:rPr>
        <w:t>417</w:t>
      </w:r>
    </w:p>
    <w:p w:rsidR="00A75E0D" w:rsidRPr="00A75E0D" w:rsidRDefault="00A75E0D" w:rsidP="00A75E0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AF7" w:rsidRPr="001D60A3" w:rsidRDefault="005F3AF7" w:rsidP="005F3AF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AF7">
        <w:rPr>
          <w:rFonts w:ascii="Times New Roman" w:hAnsi="Times New Roman" w:cs="Times New Roman"/>
          <w:bCs/>
          <w:sz w:val="28"/>
          <w:szCs w:val="28"/>
        </w:rPr>
        <w:t xml:space="preserve">Положение об осуществлении </w:t>
      </w:r>
      <w:r w:rsidRPr="005F3AF7">
        <w:rPr>
          <w:rFonts w:ascii="Times New Roman" w:hAnsi="Times New Roman" w:cs="Times New Roman"/>
          <w:sz w:val="28"/>
          <w:szCs w:val="28"/>
        </w:rPr>
        <w:t xml:space="preserve">экологического просвещения и формировании экологической культуры </w:t>
      </w:r>
      <w:r w:rsidRPr="005F3AF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C3164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C3164E">
        <w:rPr>
          <w:rFonts w:ascii="Times New Roman" w:hAnsi="Times New Roman" w:cs="Times New Roman"/>
          <w:sz w:val="28"/>
          <w:szCs w:val="28"/>
        </w:rPr>
        <w:t>Байкаловский муниципальный район</w:t>
      </w:r>
    </w:p>
    <w:p w:rsidR="005F3AF7" w:rsidRPr="005F3AF7" w:rsidRDefault="005F3AF7" w:rsidP="005F3AF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 </w:t>
      </w:r>
    </w:p>
    <w:p w:rsidR="005F3AF7" w:rsidRPr="005F3AF7" w:rsidRDefault="005F3AF7" w:rsidP="005F3AF7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F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F3AF7" w:rsidRPr="005F3AF7" w:rsidRDefault="005F3AF7" w:rsidP="005F3AF7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5F3AF7" w:rsidRPr="005F3AF7" w:rsidRDefault="005F3AF7" w:rsidP="005F3A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1.1. Настоящее Положение разработано в с</w:t>
      </w:r>
      <w:r w:rsidR="00C82E43">
        <w:rPr>
          <w:rFonts w:ascii="Times New Roman" w:hAnsi="Times New Roman" w:cs="Times New Roman"/>
          <w:sz w:val="28"/>
          <w:szCs w:val="28"/>
        </w:rPr>
        <w:t xml:space="preserve">оответствии с п. 11 ч. 1 ст. 16 </w:t>
      </w:r>
      <w:r w:rsidRPr="005F3AF7">
        <w:rPr>
          <w:rFonts w:ascii="Times New Roman" w:hAnsi="Times New Roman" w:cs="Times New Roman"/>
          <w:sz w:val="28"/>
          <w:szCs w:val="28"/>
        </w:rPr>
        <w:t>Федерального закона от 06.10</w:t>
      </w:r>
      <w:r w:rsidR="00C82E43">
        <w:rPr>
          <w:rFonts w:ascii="Times New Roman" w:hAnsi="Times New Roman" w:cs="Times New Roman"/>
          <w:sz w:val="28"/>
          <w:szCs w:val="28"/>
        </w:rPr>
        <w:t xml:space="preserve">.2003 № 131-ФЗ </w:t>
      </w:r>
      <w:r w:rsidRPr="005F3AF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5F3AF7">
        <w:rPr>
          <w:rFonts w:ascii="Times New Roman" w:hAnsi="Times New Roman" w:cs="Times New Roman"/>
          <w:i/>
          <w:sz w:val="28"/>
          <w:szCs w:val="28"/>
        </w:rPr>
        <w:t>,</w:t>
      </w:r>
      <w:r w:rsidRPr="005F3AF7">
        <w:rPr>
          <w:rFonts w:ascii="Times New Roman" w:hAnsi="Times New Roman" w:cs="Times New Roman"/>
          <w:sz w:val="28"/>
          <w:szCs w:val="28"/>
        </w:rPr>
        <w:t xml:space="preserve">  ст. 74 Федерального закона от 10.01.2002 № 7-ФЗ «Об охране окружающей среды», ст. 15 Закона Свердловской области </w:t>
      </w:r>
      <w:r w:rsidR="00C82E43">
        <w:rPr>
          <w:rFonts w:ascii="Times New Roman" w:hAnsi="Times New Roman" w:cs="Times New Roman"/>
          <w:sz w:val="28"/>
          <w:szCs w:val="28"/>
        </w:rPr>
        <w:t xml:space="preserve">от 20.03.2006 </w:t>
      </w:r>
      <w:r w:rsidRPr="005F3AF7">
        <w:rPr>
          <w:rFonts w:ascii="Times New Roman" w:hAnsi="Times New Roman" w:cs="Times New Roman"/>
          <w:sz w:val="28"/>
          <w:szCs w:val="28"/>
        </w:rPr>
        <w:t xml:space="preserve">№ 12-ОЗ «Об охране окружающей среды на территории Свердловской области»,  и определяет правовые и организационные основы осуществления экологического просвещения, создания условий для формирования экологической культуры на территории </w:t>
      </w:r>
      <w:r w:rsidR="00C3164E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</w:t>
      </w:r>
      <w:r w:rsidRPr="00984C07">
        <w:rPr>
          <w:rFonts w:ascii="Times New Roman" w:hAnsi="Times New Roman" w:cs="Times New Roman"/>
          <w:sz w:val="28"/>
          <w:szCs w:val="28"/>
        </w:rPr>
        <w:t>.</w:t>
      </w: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F7">
        <w:rPr>
          <w:rFonts w:ascii="Times New Roman" w:hAnsi="Times New Roman" w:cs="Times New Roman"/>
          <w:b/>
          <w:sz w:val="28"/>
          <w:szCs w:val="28"/>
        </w:rPr>
        <w:t>2.</w:t>
      </w:r>
      <w:r w:rsidRPr="005F3AF7">
        <w:rPr>
          <w:rFonts w:ascii="Times New Roman" w:hAnsi="Times New Roman" w:cs="Times New Roman"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b/>
          <w:bCs/>
          <w:sz w:val="28"/>
          <w:szCs w:val="28"/>
        </w:rPr>
        <w:t>Понятия, используемые в настоящем Положении</w:t>
      </w: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3AF7" w:rsidRPr="005F3AF7" w:rsidRDefault="005F3AF7" w:rsidP="005F3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понятия:</w:t>
      </w:r>
    </w:p>
    <w:p w:rsidR="005F3AF7" w:rsidRPr="005F3AF7" w:rsidRDefault="005F3AF7" w:rsidP="005F3AF7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1) 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иного вредного воздействия на окружающую среду, а также о мерах по охране, защите и восстановлению окружающей среды;</w:t>
      </w:r>
    </w:p>
    <w:p w:rsidR="005F3AF7" w:rsidRPr="005F3AF7" w:rsidRDefault="005F3AF7" w:rsidP="005F3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2) экологическая культура - неотъемлемая часть мировой и национальной культуры, включающая систему социальных отношений, моральных ценностей, норм и способов взаимодействия человека и общества с окружающей средой;</w:t>
      </w:r>
    </w:p>
    <w:p w:rsidR="005F3AF7" w:rsidRPr="005F3AF7" w:rsidRDefault="005F3AF7" w:rsidP="005F3A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3)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5F3AF7">
        <w:rPr>
          <w:rFonts w:ascii="Times New Roman" w:hAnsi="Times New Roman" w:cs="Times New Roman"/>
          <w:sz w:val="28"/>
          <w:szCs w:val="28"/>
        </w:rPr>
        <w:t>4) экологический туризм - природоориентированная туристская деятельность, имеющая целью организацию отдыха и получение естественнонаучных или практических знаний и опыта, не наносящая вред природной среде.</w:t>
      </w:r>
      <w:r w:rsidRPr="005F3AF7">
        <w:rPr>
          <w:rFonts w:ascii="Times New Roman" w:hAnsi="Times New Roman" w:cs="Times New Roman"/>
        </w:rPr>
        <w:t xml:space="preserve"> 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AF7" w:rsidRPr="00492709" w:rsidRDefault="005F3AF7" w:rsidP="005F3AF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5F3AF7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цели и задачи экологического просвещения и формирования экологической культуры </w:t>
      </w:r>
      <w:r w:rsidRPr="0049270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F3A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92709">
        <w:rPr>
          <w:rFonts w:ascii="Times New Roman" w:hAnsi="Times New Roman" w:cs="Times New Roman"/>
          <w:b/>
          <w:sz w:val="28"/>
          <w:szCs w:val="28"/>
        </w:rPr>
        <w:t>Байкаловском муниципальном районе</w:t>
      </w:r>
      <w:r w:rsidR="00492709" w:rsidRPr="00492709">
        <w:rPr>
          <w:rFonts w:ascii="Times New Roman" w:hAnsi="Times New Roman" w:cs="Times New Roman"/>
          <w:b/>
          <w:sz w:val="28"/>
          <w:szCs w:val="28"/>
        </w:rPr>
        <w:t>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3.1. Основными целями экологического просвещения и формирования экологической культуры на территории </w:t>
      </w:r>
      <w:r w:rsidR="00492709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5F3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sz w:val="28"/>
          <w:szCs w:val="28"/>
        </w:rPr>
        <w:t>являются: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1) формирование бережного отношения к природе и повышение экологической культуры на территории </w:t>
      </w:r>
      <w:r w:rsidR="00492709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5F3AF7">
        <w:rPr>
          <w:rFonts w:ascii="Times New Roman" w:hAnsi="Times New Roman" w:cs="Times New Roman"/>
          <w:sz w:val="28"/>
          <w:szCs w:val="28"/>
        </w:rPr>
        <w:t>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 xml:space="preserve">3.2. Основными задачами экологического просвещения и формирования экологической культуры в </w:t>
      </w:r>
      <w:r w:rsidR="00492709" w:rsidRPr="00905C22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905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C22">
        <w:rPr>
          <w:rFonts w:ascii="Times New Roman" w:hAnsi="Times New Roman" w:cs="Times New Roman"/>
          <w:sz w:val="28"/>
          <w:szCs w:val="28"/>
        </w:rPr>
        <w:t>являются: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1) информационное обеспечение населения в сфере охраны окружающей среды, обращения с отходами производства и потребления и экологической безопасности;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2) повышение роли особо охраняемых природных территорий как эколого-просветительских центров;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3) привлечение граждан, общественных и иных некоммерческих организаций к участию в реализации экологически значимой деятельности в</w:t>
      </w:r>
      <w:r w:rsidR="00855754" w:rsidRPr="00905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754" w:rsidRPr="00905C22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905C22">
        <w:rPr>
          <w:rFonts w:ascii="Times New Roman" w:hAnsi="Times New Roman" w:cs="Times New Roman"/>
          <w:sz w:val="28"/>
          <w:szCs w:val="28"/>
        </w:rPr>
        <w:t>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 xml:space="preserve">4) вовлечение детей, молодежи и иных социальных групп в экологически направленную деятельность в области охраны окружающей среды, рационального природопользования в </w:t>
      </w:r>
      <w:r w:rsidR="00855754" w:rsidRPr="00905C22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905C22">
        <w:rPr>
          <w:rFonts w:ascii="Times New Roman" w:hAnsi="Times New Roman" w:cs="Times New Roman"/>
          <w:sz w:val="28"/>
          <w:szCs w:val="28"/>
        </w:rPr>
        <w:t>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 xml:space="preserve">5) создание условий для развития экологического туризма в </w:t>
      </w:r>
      <w:r w:rsidR="00855754" w:rsidRPr="00905C22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905C22">
        <w:rPr>
          <w:rFonts w:ascii="Times New Roman" w:hAnsi="Times New Roman" w:cs="Times New Roman"/>
          <w:sz w:val="28"/>
          <w:szCs w:val="28"/>
        </w:rPr>
        <w:t>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6) формирование ответственного отношения к обращению с отходами, в том числе раздельному сбору твердых коммунальных отходов.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 </w:t>
      </w:r>
    </w:p>
    <w:p w:rsidR="005F3AF7" w:rsidRPr="00905C22" w:rsidRDefault="005F3AF7" w:rsidP="005F3AF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22">
        <w:rPr>
          <w:rFonts w:ascii="Times New Roman" w:hAnsi="Times New Roman" w:cs="Times New Roman"/>
          <w:b/>
          <w:bCs/>
          <w:sz w:val="28"/>
          <w:szCs w:val="28"/>
        </w:rPr>
        <w:t xml:space="preserve">4. Основные принципы экологического просвещения и формирования экологической культуры в </w:t>
      </w:r>
      <w:r w:rsidR="00855754" w:rsidRPr="00905C22">
        <w:rPr>
          <w:rFonts w:ascii="Times New Roman" w:hAnsi="Times New Roman" w:cs="Times New Roman"/>
          <w:b/>
          <w:sz w:val="28"/>
          <w:szCs w:val="28"/>
        </w:rPr>
        <w:t>Байкаловском муниципальном районе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 xml:space="preserve">4.1. Основными принципами экологического просвещения и формирования экологической культуры в </w:t>
      </w:r>
      <w:r w:rsidR="00855754" w:rsidRPr="00905C22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905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C22">
        <w:rPr>
          <w:rFonts w:ascii="Times New Roman" w:hAnsi="Times New Roman" w:cs="Times New Roman"/>
          <w:sz w:val="28"/>
          <w:szCs w:val="28"/>
        </w:rPr>
        <w:t>являются: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1) системность и непрерывность экологического просвещения;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2) всеобщность экологического просвещения;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>3) открытость и доступность экологической информации;</w:t>
      </w:r>
    </w:p>
    <w:p w:rsidR="005F3AF7" w:rsidRPr="00905C22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22">
        <w:rPr>
          <w:rFonts w:ascii="Times New Roman" w:hAnsi="Times New Roman" w:cs="Times New Roman"/>
          <w:sz w:val="28"/>
          <w:szCs w:val="28"/>
        </w:rPr>
        <w:t xml:space="preserve">4) направленность экологического просвещения на устойчивое развитие территории </w:t>
      </w:r>
      <w:r w:rsidR="00855754" w:rsidRPr="00905C22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905C22">
        <w:rPr>
          <w:rFonts w:ascii="Times New Roman" w:hAnsi="Times New Roman" w:cs="Times New Roman"/>
          <w:sz w:val="28"/>
          <w:szCs w:val="28"/>
        </w:rPr>
        <w:t xml:space="preserve">, решение актуальных для </w:t>
      </w:r>
      <w:r w:rsidR="00855754" w:rsidRPr="00905C22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905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C22">
        <w:rPr>
          <w:rFonts w:ascii="Times New Roman" w:hAnsi="Times New Roman" w:cs="Times New Roman"/>
          <w:sz w:val="28"/>
          <w:szCs w:val="28"/>
        </w:rPr>
        <w:t>экологических проблем, сохранение природы - улучшением качества окружающей среды;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lastRenderedPageBreak/>
        <w:t>5) гласность при разработке и реализации органами местного самоуправления мероприятий в сфере экологического просвещения и формирования экологической культуры.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b/>
          <w:bCs/>
          <w:sz w:val="28"/>
          <w:szCs w:val="28"/>
        </w:rPr>
        <w:t>5. Права граждан, общественных объединений и иных организаций в сфере экологического просвещения, формирования экологической культуры</w:t>
      </w:r>
    </w:p>
    <w:p w:rsidR="005F3AF7" w:rsidRPr="005F3AF7" w:rsidRDefault="005F3AF7" w:rsidP="005F3AF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 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5.1.  Граждане, общественные объединения и иные организации в сфере экологического просвещения и формирования экологической культуры имеют право: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1) вносить предложения по реализации и совершенствованию деятельности органов местного самоуправления в сфере экологического просвещения, формирования экологической культуры;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2) участвовать в разработке проектов муниципальных программ и планов по экологическому просвещению и в их реализации посредством проведения и (или) участия в общественных (публичных) слушаниях;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достоверную экологическую информацию, необходимую для осуществления деятельности по экологическому просвещению;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4) реализовывать интерактивные образовательные технологии, выставки и  презентации экологических программ и учебно-просветительских материалов;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5) организовывать субботники, принимать активное участие в работе по  благоустройству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6) осуществлять иные права в соответствии с законодательством.</w:t>
      </w: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F7">
        <w:rPr>
          <w:rFonts w:ascii="Times New Roman" w:hAnsi="Times New Roman" w:cs="Times New Roman"/>
          <w:b/>
          <w:bCs/>
          <w:sz w:val="28"/>
          <w:szCs w:val="28"/>
        </w:rPr>
        <w:t>6. Экологическое просвещение населения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6.1. Экологическое просвещение населения в </w:t>
      </w:r>
      <w:r w:rsidR="00C3164E">
        <w:rPr>
          <w:rFonts w:ascii="Times New Roman" w:hAnsi="Times New Roman" w:cs="Times New Roman"/>
          <w:sz w:val="28"/>
          <w:szCs w:val="28"/>
        </w:rPr>
        <w:t>Байкаловском муниципальном</w:t>
      </w:r>
      <w:r w:rsidR="00855754" w:rsidRPr="008557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164E">
        <w:rPr>
          <w:rFonts w:ascii="Times New Roman" w:hAnsi="Times New Roman" w:cs="Times New Roman"/>
          <w:sz w:val="28"/>
          <w:szCs w:val="28"/>
        </w:rPr>
        <w:t>е</w:t>
      </w:r>
      <w:r w:rsidR="00855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5754" w:rsidRPr="005F3AF7">
        <w:rPr>
          <w:rFonts w:ascii="Times New Roman" w:hAnsi="Times New Roman" w:cs="Times New Roman"/>
          <w:sz w:val="28"/>
          <w:szCs w:val="28"/>
        </w:rPr>
        <w:t>осуществляется</w:t>
      </w:r>
      <w:r w:rsidRPr="005F3AF7">
        <w:rPr>
          <w:rFonts w:ascii="Times New Roman" w:hAnsi="Times New Roman" w:cs="Times New Roman"/>
          <w:sz w:val="28"/>
          <w:szCs w:val="28"/>
        </w:rPr>
        <w:t xml:space="preserve">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6.2. Экологическое просвещение и формирование экологической культуры осуществляется органами местного самоуправления в следующих формах: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1) информирование о законодательстве в области охраны окружающей среды, обращения с отходами производства и потребления, экологической безопасности; 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2) пропаганда экологических знаний, распространение информации о состоянии окружающей среды, природных ресурсов и экологической безопасности путем выпуска специализированных радио- и телепрограмм (включая социальную рекламу), печатных изданий экологического характера, </w:t>
      </w:r>
      <w:r w:rsidRPr="005F3AF7">
        <w:rPr>
          <w:rFonts w:ascii="Times New Roman" w:hAnsi="Times New Roman" w:cs="Times New Roman"/>
          <w:sz w:val="28"/>
          <w:szCs w:val="28"/>
        </w:rPr>
        <w:lastRenderedPageBreak/>
        <w:t xml:space="preserve">а также посредством размещения информации органами местного </w:t>
      </w:r>
      <w:r w:rsidRPr="00C3164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3164E" w:rsidRPr="00C3164E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C3164E">
        <w:rPr>
          <w:rFonts w:ascii="Times New Roman" w:hAnsi="Times New Roman" w:cs="Times New Roman"/>
          <w:sz w:val="28"/>
          <w:szCs w:val="28"/>
        </w:rPr>
        <w:t xml:space="preserve"> на официальных</w:t>
      </w:r>
      <w:r w:rsidRPr="005F3AF7">
        <w:rPr>
          <w:rFonts w:ascii="Times New Roman" w:hAnsi="Times New Roman" w:cs="Times New Roman"/>
          <w:sz w:val="28"/>
          <w:szCs w:val="28"/>
        </w:rPr>
        <w:t xml:space="preserve"> сайтах в информационно-телекоммуникационной сети «Интернет»;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4) эколого-просветительская деятельность (научно-практические конференции, форумы, конкурсы, фестивали, выставки, экологические акции и другое);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5) экологический туризм;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6) создание экологических центров, музеев природы, экологических троп, экологических лагерей, в том числе на особо охраняемых природных территориях местного значения с учетом режима их особой охраны;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7) иные формы, не противоречащие действующему законодательству.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AF7" w:rsidRPr="005F3AF7" w:rsidRDefault="005F3AF7" w:rsidP="005F3AF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  </w:t>
      </w: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b/>
          <w:bCs/>
          <w:sz w:val="28"/>
          <w:szCs w:val="28"/>
        </w:rPr>
        <w:t xml:space="preserve">7. Участие в экологическом просвещении и формировании экологической культуры в </w:t>
      </w:r>
      <w:r w:rsidR="00C3164E">
        <w:rPr>
          <w:rFonts w:ascii="Times New Roman" w:hAnsi="Times New Roman" w:cs="Times New Roman"/>
          <w:b/>
          <w:sz w:val="28"/>
          <w:szCs w:val="28"/>
        </w:rPr>
        <w:t>муниципальном образовании Байкаловский муниципальный район</w:t>
      </w:r>
      <w:r w:rsidRPr="005F3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b/>
          <w:bCs/>
          <w:sz w:val="28"/>
          <w:szCs w:val="28"/>
        </w:rPr>
        <w:t>музеев, библиотек и средств массовой информации</w:t>
      </w:r>
    </w:p>
    <w:p w:rsidR="005F3AF7" w:rsidRPr="005F3AF7" w:rsidRDefault="005F3AF7" w:rsidP="005F3AF7">
      <w:pPr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 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7.1. Основными формами работы и видами деятельности музеев в сфере экологического просвещения и формирования экологической культуры в </w:t>
      </w:r>
      <w:r w:rsidR="00C3164E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5F3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sz w:val="28"/>
          <w:szCs w:val="28"/>
        </w:rPr>
        <w:t>являются организация экспозиций, стационарных и передвижных выставок экологической направленности, организация и проведение конференций, конкурсов, семинаров, «круглых столов» и иных мероприятий.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7.2. Библиотеки в соответствии со своими уставами участвуют в экологическом просвещении и формировании экологической культуры в </w:t>
      </w:r>
      <w:r w:rsidR="00C3164E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5F3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sz w:val="28"/>
          <w:szCs w:val="28"/>
        </w:rPr>
        <w:t>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«круглых столов» и иных мероприятий, посвященных проблемам охраны окружающей среды и экологической безопасности.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7.3.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участвуют в формировании экологической культуры на территории </w:t>
      </w:r>
      <w:r w:rsidR="00905C22" w:rsidRPr="00905C22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5F3AF7">
        <w:rPr>
          <w:rFonts w:ascii="Times New Roman" w:hAnsi="Times New Roman" w:cs="Times New Roman"/>
          <w:sz w:val="28"/>
          <w:szCs w:val="28"/>
        </w:rPr>
        <w:t xml:space="preserve">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безопасности.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7.4. Органы местного самоуправления </w:t>
      </w:r>
      <w:r w:rsidR="00905C22" w:rsidRPr="00905C22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="00905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sz w:val="28"/>
          <w:szCs w:val="28"/>
        </w:rPr>
        <w:t>обеспечивают необходимые экономические и организационные условия по развитию специализированных организаций телерадиовещания, периодических печатных изданий, способствующих формированию экологической культуры.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 </w:t>
      </w:r>
    </w:p>
    <w:p w:rsidR="005F3AF7" w:rsidRPr="005F3AF7" w:rsidRDefault="005F3AF7" w:rsidP="005F3AF7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Финансовое обеспечение деятельности в сфере экологического просвещения и формирования экологической культуры в </w:t>
      </w:r>
    </w:p>
    <w:p w:rsidR="005F3AF7" w:rsidRPr="005F3AF7" w:rsidRDefault="00905C22" w:rsidP="005F3AF7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 Байкаловский муниципальный район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> </w:t>
      </w:r>
    </w:p>
    <w:p w:rsidR="005F3AF7" w:rsidRPr="005F3AF7" w:rsidRDefault="005F3AF7" w:rsidP="005F3A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F7">
        <w:rPr>
          <w:rFonts w:ascii="Times New Roman" w:hAnsi="Times New Roman" w:cs="Times New Roman"/>
          <w:sz w:val="28"/>
          <w:szCs w:val="28"/>
        </w:rPr>
        <w:t xml:space="preserve">8.1. Финансовое обеспечение деятельности в сфере экологического просвещения и формирования экологической культуры в </w:t>
      </w:r>
      <w:r w:rsidR="00905C22">
        <w:rPr>
          <w:rFonts w:ascii="Times New Roman" w:hAnsi="Times New Roman" w:cs="Times New Roman"/>
          <w:sz w:val="28"/>
          <w:szCs w:val="28"/>
        </w:rPr>
        <w:t>Байкаловском муниципальном районе</w:t>
      </w:r>
      <w:r w:rsidRPr="005F3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sz w:val="28"/>
          <w:szCs w:val="28"/>
        </w:rPr>
        <w:t xml:space="preserve">может осуществляться за счет средств местного бюджета </w:t>
      </w:r>
      <w:r w:rsidR="00905C22">
        <w:rPr>
          <w:rFonts w:ascii="Times New Roman" w:hAnsi="Times New Roman" w:cs="Times New Roman"/>
          <w:sz w:val="28"/>
          <w:szCs w:val="28"/>
        </w:rPr>
        <w:t>Байкаловского муниципального района</w:t>
      </w:r>
      <w:r w:rsidRPr="005F3AF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3AF7">
        <w:rPr>
          <w:rFonts w:ascii="Times New Roman" w:hAnsi="Times New Roman" w:cs="Times New Roman"/>
          <w:sz w:val="28"/>
          <w:szCs w:val="28"/>
        </w:rPr>
        <w:t>а также</w:t>
      </w:r>
      <w:r w:rsidRPr="005F3A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AF7">
        <w:rPr>
          <w:rFonts w:ascii="Times New Roman" w:hAnsi="Times New Roman" w:cs="Times New Roman"/>
          <w:sz w:val="28"/>
          <w:szCs w:val="28"/>
        </w:rPr>
        <w:t>иных не запрещенных законодательством Российской Федерации источников.</w:t>
      </w:r>
    </w:p>
    <w:p w:rsidR="00641FAD" w:rsidRPr="00C80BF9" w:rsidRDefault="00641FAD" w:rsidP="00F539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41FAD" w:rsidRPr="00C80BF9" w:rsidSect="00877C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86" w:rsidRDefault="008F3A86" w:rsidP="00556F29">
      <w:r>
        <w:separator/>
      </w:r>
    </w:p>
  </w:endnote>
  <w:endnote w:type="continuationSeparator" w:id="0">
    <w:p w:rsidR="008F3A86" w:rsidRDefault="008F3A86" w:rsidP="0055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86" w:rsidRDefault="008F3A86" w:rsidP="00556F29">
      <w:r>
        <w:separator/>
      </w:r>
    </w:p>
  </w:footnote>
  <w:footnote w:type="continuationSeparator" w:id="0">
    <w:p w:rsidR="008F3A86" w:rsidRDefault="008F3A86" w:rsidP="0055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E722588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5711C9"/>
    <w:multiLevelType w:val="multilevel"/>
    <w:tmpl w:val="42C4D94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2"/>
      <w:numFmt w:val="decimal"/>
      <w:lvlText w:val="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00"/>
    <w:rsid w:val="00000792"/>
    <w:rsid w:val="00070474"/>
    <w:rsid w:val="00087936"/>
    <w:rsid w:val="00100D4C"/>
    <w:rsid w:val="0011167A"/>
    <w:rsid w:val="0012547A"/>
    <w:rsid w:val="001268D2"/>
    <w:rsid w:val="00151C38"/>
    <w:rsid w:val="00175A02"/>
    <w:rsid w:val="00197589"/>
    <w:rsid w:val="001C3A59"/>
    <w:rsid w:val="001C6DE9"/>
    <w:rsid w:val="001D2739"/>
    <w:rsid w:val="001D2FF4"/>
    <w:rsid w:val="001D58C5"/>
    <w:rsid w:val="001D60A3"/>
    <w:rsid w:val="0021003D"/>
    <w:rsid w:val="002730EE"/>
    <w:rsid w:val="00292E5F"/>
    <w:rsid w:val="002A6C23"/>
    <w:rsid w:val="002A7765"/>
    <w:rsid w:val="002D2948"/>
    <w:rsid w:val="002F400E"/>
    <w:rsid w:val="00313AF6"/>
    <w:rsid w:val="00336680"/>
    <w:rsid w:val="003400CF"/>
    <w:rsid w:val="00350193"/>
    <w:rsid w:val="00376366"/>
    <w:rsid w:val="003D3B58"/>
    <w:rsid w:val="00402E00"/>
    <w:rsid w:val="0041049E"/>
    <w:rsid w:val="00412313"/>
    <w:rsid w:val="004311A0"/>
    <w:rsid w:val="0046568D"/>
    <w:rsid w:val="00475F8F"/>
    <w:rsid w:val="00492406"/>
    <w:rsid w:val="00492709"/>
    <w:rsid w:val="004B2AFC"/>
    <w:rsid w:val="00511ADE"/>
    <w:rsid w:val="00544171"/>
    <w:rsid w:val="00556F29"/>
    <w:rsid w:val="00586E2C"/>
    <w:rsid w:val="005C0D81"/>
    <w:rsid w:val="005F3AF7"/>
    <w:rsid w:val="006160B4"/>
    <w:rsid w:val="00641FAD"/>
    <w:rsid w:val="0068785A"/>
    <w:rsid w:val="00694D1B"/>
    <w:rsid w:val="006A3ABE"/>
    <w:rsid w:val="006B7987"/>
    <w:rsid w:val="00722BC8"/>
    <w:rsid w:val="00743447"/>
    <w:rsid w:val="007A0B3E"/>
    <w:rsid w:val="00804CDB"/>
    <w:rsid w:val="008416DA"/>
    <w:rsid w:val="00855754"/>
    <w:rsid w:val="00861550"/>
    <w:rsid w:val="00877CF3"/>
    <w:rsid w:val="0088233A"/>
    <w:rsid w:val="008C0411"/>
    <w:rsid w:val="008C59F3"/>
    <w:rsid w:val="008F3A86"/>
    <w:rsid w:val="00905C22"/>
    <w:rsid w:val="0090682D"/>
    <w:rsid w:val="00915862"/>
    <w:rsid w:val="00920530"/>
    <w:rsid w:val="00923481"/>
    <w:rsid w:val="00936ED9"/>
    <w:rsid w:val="009830C7"/>
    <w:rsid w:val="00984C07"/>
    <w:rsid w:val="009A29A6"/>
    <w:rsid w:val="009A4FAB"/>
    <w:rsid w:val="009E45A6"/>
    <w:rsid w:val="00A46B8B"/>
    <w:rsid w:val="00A70C3B"/>
    <w:rsid w:val="00A75E0D"/>
    <w:rsid w:val="00AA1FA5"/>
    <w:rsid w:val="00AA219E"/>
    <w:rsid w:val="00AA75A3"/>
    <w:rsid w:val="00AB44D6"/>
    <w:rsid w:val="00B326B7"/>
    <w:rsid w:val="00B42AFA"/>
    <w:rsid w:val="00B70917"/>
    <w:rsid w:val="00BA35D7"/>
    <w:rsid w:val="00BC1450"/>
    <w:rsid w:val="00BE686C"/>
    <w:rsid w:val="00BF7959"/>
    <w:rsid w:val="00C020FE"/>
    <w:rsid w:val="00C05603"/>
    <w:rsid w:val="00C27FD8"/>
    <w:rsid w:val="00C3164E"/>
    <w:rsid w:val="00C33B4C"/>
    <w:rsid w:val="00C80BF9"/>
    <w:rsid w:val="00C82E43"/>
    <w:rsid w:val="00CB544B"/>
    <w:rsid w:val="00CB744F"/>
    <w:rsid w:val="00CF59D4"/>
    <w:rsid w:val="00D00646"/>
    <w:rsid w:val="00D42F46"/>
    <w:rsid w:val="00D50DEC"/>
    <w:rsid w:val="00D92971"/>
    <w:rsid w:val="00DA0CC3"/>
    <w:rsid w:val="00DD3C2F"/>
    <w:rsid w:val="00DF19B5"/>
    <w:rsid w:val="00DF3B63"/>
    <w:rsid w:val="00E15A45"/>
    <w:rsid w:val="00E360A4"/>
    <w:rsid w:val="00E90C8C"/>
    <w:rsid w:val="00EA6587"/>
    <w:rsid w:val="00F27541"/>
    <w:rsid w:val="00F5399B"/>
    <w:rsid w:val="00F84B4A"/>
    <w:rsid w:val="00FA437A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30E"/>
  <w15:docId w15:val="{F0C1DCF1-2037-424E-B3CF-88171E63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0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A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E00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A75E0D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A75E0D"/>
    <w:rPr>
      <w:rFonts w:ascii="Batang" w:eastAsia="Batang" w:hAnsi="Batang" w:cs="Batang"/>
      <w:spacing w:val="4"/>
      <w:sz w:val="21"/>
      <w:szCs w:val="21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A75E0D"/>
    <w:rPr>
      <w:rFonts w:ascii="Batang" w:eastAsia="Batang" w:hAnsi="Batang" w:cs="Batang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5E0D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A75E0D"/>
    <w:pPr>
      <w:shd w:val="clear" w:color="auto" w:fill="FFFFFF"/>
      <w:spacing w:before="240" w:after="660" w:line="0" w:lineRule="atLeast"/>
      <w:ind w:hanging="300"/>
    </w:pPr>
    <w:rPr>
      <w:rFonts w:ascii="Batang" w:eastAsia="Batang" w:hAnsi="Batang" w:cs="Batang"/>
      <w:spacing w:val="4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8C0411"/>
    <w:rPr>
      <w:rFonts w:ascii="Batang" w:eastAsia="Batang" w:hAnsi="Batang" w:cs="Batang"/>
      <w:spacing w:val="1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4"/>
    <w:rsid w:val="008C041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1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8C0411"/>
    <w:pPr>
      <w:shd w:val="clear" w:color="auto" w:fill="FFFFFF"/>
      <w:spacing w:before="240" w:line="312" w:lineRule="exact"/>
      <w:jc w:val="center"/>
      <w:outlineLvl w:val="0"/>
    </w:pPr>
    <w:rPr>
      <w:rFonts w:ascii="Batang" w:eastAsia="Batang" w:hAnsi="Batang" w:cs="Batang"/>
      <w:spacing w:val="1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AA1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Цветовое выделение"/>
    <w:uiPriority w:val="99"/>
    <w:rsid w:val="00313AF6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13AF6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13AF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13AF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a">
    <w:name w:val="No Spacing"/>
    <w:uiPriority w:val="1"/>
    <w:qFormat/>
    <w:rsid w:val="009830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30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Emphasis"/>
    <w:aliases w:val="Обычный1"/>
    <w:basedOn w:val="a0"/>
    <w:qFormat/>
    <w:rsid w:val="009830C7"/>
    <w:rPr>
      <w:rFonts w:ascii="Times New Roman" w:hAnsi="Times New Roman"/>
      <w:iCs/>
      <w:sz w:val="28"/>
    </w:rPr>
  </w:style>
  <w:style w:type="paragraph" w:styleId="ac">
    <w:name w:val="header"/>
    <w:basedOn w:val="a"/>
    <w:link w:val="ad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56F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6F29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754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754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Title">
    <w:name w:val="ConsTitle"/>
    <w:rsid w:val="00F5399B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f2">
    <w:name w:val="footnote text"/>
    <w:basedOn w:val="a"/>
    <w:link w:val="af3"/>
    <w:uiPriority w:val="99"/>
    <w:semiHidden/>
    <w:unhideWhenUsed/>
    <w:rsid w:val="00F5399B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Cs w:val="18"/>
      <w:lang w:val="x-none" w:eastAsia="zh-CN" w:bidi="hi-IN"/>
    </w:rPr>
  </w:style>
  <w:style w:type="character" w:customStyle="1" w:styleId="af3">
    <w:name w:val="Текст сноски Знак"/>
    <w:basedOn w:val="a0"/>
    <w:link w:val="af2"/>
    <w:uiPriority w:val="99"/>
    <w:semiHidden/>
    <w:rsid w:val="00F5399B"/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styleId="af4">
    <w:name w:val="footnote reference"/>
    <w:semiHidden/>
    <w:unhideWhenUsed/>
    <w:rsid w:val="00F5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9527-8D30-4DB9-BF8D-79426A78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Валерьевна</cp:lastModifiedBy>
  <cp:revision>18</cp:revision>
  <cp:lastPrinted>2021-01-27T04:44:00Z</cp:lastPrinted>
  <dcterms:created xsi:type="dcterms:W3CDTF">2020-12-14T06:30:00Z</dcterms:created>
  <dcterms:modified xsi:type="dcterms:W3CDTF">2021-06-04T04:08:00Z</dcterms:modified>
</cp:coreProperties>
</file>