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A0" w:rsidRPr="00966684" w:rsidRDefault="00325CA0" w:rsidP="00325CA0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6668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Отчет </w:t>
      </w:r>
      <w:r w:rsidR="00966684" w:rsidRPr="00966684">
        <w:rPr>
          <w:rFonts w:ascii="Times New Roman" w:hAnsi="Times New Roman"/>
          <w:b/>
          <w:color w:val="000000" w:themeColor="text1"/>
          <w:sz w:val="26"/>
          <w:szCs w:val="26"/>
        </w:rPr>
        <w:t>о выполнении протоколов заседаний комиссии по координации деятельности в области  противодействия коррупции</w:t>
      </w:r>
      <w:r w:rsidR="00F0210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за 3 квартал 2017 года</w:t>
      </w:r>
    </w:p>
    <w:p w:rsidR="00325CA0" w:rsidRDefault="00325CA0" w:rsidP="00325CA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6684" w:rsidTr="00966684">
        <w:tc>
          <w:tcPr>
            <w:tcW w:w="3190" w:type="dxa"/>
          </w:tcPr>
          <w:p w:rsidR="00966684" w:rsidRDefault="00966684" w:rsidP="00325CA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Реквизиты протокола</w:t>
            </w:r>
          </w:p>
        </w:tc>
        <w:tc>
          <w:tcPr>
            <w:tcW w:w="3190" w:type="dxa"/>
          </w:tcPr>
          <w:p w:rsidR="00966684" w:rsidRDefault="00966684" w:rsidP="00325CA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Протокольное поручение</w:t>
            </w:r>
          </w:p>
          <w:p w:rsidR="00966684" w:rsidRDefault="00966684" w:rsidP="00325CA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1" w:type="dxa"/>
          </w:tcPr>
          <w:p w:rsidR="00966684" w:rsidRDefault="00966684" w:rsidP="00325CA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Информация об исполнении</w:t>
            </w:r>
          </w:p>
        </w:tc>
      </w:tr>
      <w:tr w:rsidR="00966684" w:rsidTr="00966684">
        <w:tc>
          <w:tcPr>
            <w:tcW w:w="3190" w:type="dxa"/>
          </w:tcPr>
          <w:p w:rsidR="00966684" w:rsidRDefault="00966684" w:rsidP="00F0210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№ </w:t>
            </w:r>
            <w:r w:rsidR="00F021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 2</w:t>
            </w:r>
            <w:r w:rsidR="00F021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</w:t>
            </w:r>
            <w:r w:rsidR="00F021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.2017г.</w:t>
            </w:r>
          </w:p>
        </w:tc>
        <w:tc>
          <w:tcPr>
            <w:tcW w:w="3190" w:type="dxa"/>
          </w:tcPr>
          <w:p w:rsidR="00F0210A" w:rsidRDefault="00F0210A" w:rsidP="00F0210A">
            <w:pPr>
              <w:pStyle w:val="ab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Направить Обзор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судебной практики,</w:t>
            </w:r>
            <w:r w:rsidRPr="00986A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утвержденный Президиумом Верховного суда Российской Федерации 30.06.2017г. </w:t>
            </w:r>
            <w:r w:rsidRPr="00F50B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адрес подведомственных учреждений и предприятий посредством электронной почты для ознакомления и наполнения официальных сайтов организаций в разделах, посвященных противодействию коррупции. Срок - в течение 5 дней со дня подписания настоящего протокола заседания комиссии.</w:t>
            </w:r>
          </w:p>
          <w:p w:rsidR="00F0210A" w:rsidRDefault="00F0210A" w:rsidP="00F0210A">
            <w:pPr>
              <w:pStyle w:val="ab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0210A" w:rsidRDefault="00F0210A" w:rsidP="00F0210A">
            <w:pPr>
              <w:pStyle w:val="ab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Направить </w:t>
            </w:r>
            <w:r w:rsidRPr="00986A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Информацию о результатах рассмотрения органами прокуратуры в 2016 году обращений граждан по фактам коррупции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адрес подведомственных учреждений и предприятий посредством электронной почты для ознакомления и наполнения официальных сайтов организа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ций в разделах, посвященных противодействию коррупции. Срок - в течение 5 дней со дня подписания настоящего протокола заседания комиссии.</w:t>
            </w:r>
          </w:p>
          <w:p w:rsidR="00F0210A" w:rsidRDefault="00F0210A" w:rsidP="00F0210A">
            <w:pPr>
              <w:pStyle w:val="ab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0210A" w:rsidRPr="005F0E91" w:rsidRDefault="00F0210A" w:rsidP="00F0210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Разместить информацию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на сайте администрации в сети Интернет в разделе «Противодействие коррупции» об </w:t>
            </w:r>
            <w:r>
              <w:rPr>
                <w:rFonts w:ascii="Times New Roman" w:hAnsi="Times New Roman"/>
                <w:sz w:val="26"/>
                <w:szCs w:val="26"/>
              </w:rPr>
              <w:t>исполнении протоколов Совета при Губернаторе Свердловской области по противодействию коррупции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П</w:t>
            </w:r>
            <w:r w:rsidRPr="004D12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лана мероприятий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противодействию</w:t>
            </w:r>
            <w:r w:rsidRPr="004D12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коррупции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территории </w:t>
            </w:r>
            <w:r w:rsidRPr="004D12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муниципально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го образования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Байкаловский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муниципальный район за 3 квартал 2017 года.</w:t>
            </w:r>
          </w:p>
          <w:p w:rsidR="00F0210A" w:rsidRPr="00E40C20" w:rsidRDefault="00F0210A" w:rsidP="00F0210A">
            <w:pPr>
              <w:pStyle w:val="ab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0210A" w:rsidRPr="00E40C20" w:rsidRDefault="00F0210A" w:rsidP="00F0210A">
            <w:pPr>
              <w:pStyle w:val="ab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66684" w:rsidRDefault="00966684" w:rsidP="007249A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1" w:type="dxa"/>
          </w:tcPr>
          <w:p w:rsidR="009A4CA7" w:rsidRDefault="00966684" w:rsidP="003636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</w:t>
            </w:r>
            <w:r w:rsidR="009A4CA7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r w:rsidR="009A4CA7" w:rsidRPr="005F0E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Обзор </w:t>
            </w:r>
            <w:r w:rsidR="009A4C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 на сайте администрации в сети Интернет в разделе «Противодействие коррупции», подраздел – </w:t>
            </w:r>
            <w:r w:rsidR="0044379F">
              <w:rPr>
                <w:rFonts w:ascii="Times New Roman" w:hAnsi="Times New Roman"/>
                <w:color w:val="000000"/>
                <w:sz w:val="26"/>
                <w:szCs w:val="26"/>
              </w:rPr>
              <w:t>Нормативные правовые акты и иные акты в сфере противодействия коррупции</w:t>
            </w:r>
            <w:r w:rsidR="009A4C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«Судебная практика</w:t>
            </w:r>
            <w:r w:rsidR="004437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рассмотрении дел в сфере коррупции</w:t>
            </w:r>
            <w:r w:rsidR="009A4CA7">
              <w:rPr>
                <w:rFonts w:ascii="Times New Roman" w:hAnsi="Times New Roman"/>
                <w:color w:val="000000"/>
                <w:sz w:val="26"/>
                <w:szCs w:val="26"/>
              </w:rPr>
              <w:t>».</w:t>
            </w:r>
          </w:p>
          <w:p w:rsidR="00F0210A" w:rsidRDefault="00F0210A" w:rsidP="00F02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Направлен в адрес Управления образования, подведомственных учреждений: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МКУ «ЕДДС МО МВД», МКУ «Комитет по физической культуре, спорту», МБУ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Байкаловский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районный краеведческий музей».</w:t>
            </w:r>
          </w:p>
          <w:p w:rsidR="00F0210A" w:rsidRDefault="00F0210A" w:rsidP="00F02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0210A" w:rsidRPr="00F0210A" w:rsidRDefault="00F0210A" w:rsidP="00F02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Информация размещена на сайте администрации в сети Интернет в разделе «Противодействие коррупции», подраздел – </w:t>
            </w:r>
            <w:r w:rsidRPr="00F0210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Антикоррупционное просвещение населения. Часто задаваемые вопросы в сфере противодействия коррупции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».</w:t>
            </w:r>
          </w:p>
          <w:p w:rsidR="00F0210A" w:rsidRDefault="00F0210A" w:rsidP="00F02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Направлен в адрес Управления образования, подведомственных учреждений: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МКУ «ЕДДС МО МВД», МКУ «Комитет по физической культуре, спорту», МБУ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Байкаловский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районный краеведческий музей».</w:t>
            </w:r>
          </w:p>
          <w:p w:rsidR="00F0210A" w:rsidRDefault="00F0210A" w:rsidP="00F02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0210A" w:rsidRDefault="00F0210A" w:rsidP="00F02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Информация размещена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на сайте администрации в сети Интернет в разделе «Противодействие коррупции», подраздел –</w:t>
            </w:r>
            <w:r w:rsidR="009F267C">
              <w:rPr>
                <w:rFonts w:ascii="Georgia" w:hAnsi="Georgia" w:cs="Tahoma"/>
                <w:b/>
                <w:bCs/>
                <w:color w:val="4E585F"/>
                <w:sz w:val="30"/>
                <w:szCs w:val="30"/>
              </w:rPr>
              <w:t xml:space="preserve"> </w:t>
            </w:r>
            <w:r w:rsidR="009F267C" w:rsidRPr="009F267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Доклады, отчеты, статистическая информация</w:t>
            </w:r>
            <w:r w:rsidR="009F267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966684" w:rsidRDefault="00966684" w:rsidP="00325CA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66684" w:rsidRDefault="00966684" w:rsidP="00325CA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25CA0" w:rsidRDefault="00325CA0" w:rsidP="00325CA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25CA0" w:rsidRDefault="00325CA0" w:rsidP="00325CA0">
      <w:pPr>
        <w:ind w:left="56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25CA0" w:rsidRDefault="00325CA0" w:rsidP="00325CA0">
      <w:pPr>
        <w:ind w:left="56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25CA0" w:rsidRDefault="00325CA0" w:rsidP="00325CA0">
      <w:pPr>
        <w:ind w:left="56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325CA0" w:rsidSect="00F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0204"/>
    <w:multiLevelType w:val="hybridMultilevel"/>
    <w:tmpl w:val="77C8B6DA"/>
    <w:lvl w:ilvl="0" w:tplc="4FF833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A0"/>
    <w:rsid w:val="00281F3A"/>
    <w:rsid w:val="00292C3C"/>
    <w:rsid w:val="002C018B"/>
    <w:rsid w:val="00325CA0"/>
    <w:rsid w:val="00363648"/>
    <w:rsid w:val="0044379F"/>
    <w:rsid w:val="006C2293"/>
    <w:rsid w:val="007249AB"/>
    <w:rsid w:val="00957690"/>
    <w:rsid w:val="00966684"/>
    <w:rsid w:val="009A4CA7"/>
    <w:rsid w:val="009F267C"/>
    <w:rsid w:val="00B37130"/>
    <w:rsid w:val="00E05DC2"/>
    <w:rsid w:val="00F0210A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293"/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C229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325CA0"/>
    <w:rPr>
      <w:color w:val="000000"/>
    </w:rPr>
  </w:style>
  <w:style w:type="table" w:styleId="af5">
    <w:name w:val="Table Grid"/>
    <w:basedOn w:val="a1"/>
    <w:uiPriority w:val="59"/>
    <w:rsid w:val="0096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293"/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C229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325CA0"/>
    <w:rPr>
      <w:color w:val="000000"/>
    </w:rPr>
  </w:style>
  <w:style w:type="table" w:styleId="af5">
    <w:name w:val="Table Grid"/>
    <w:basedOn w:val="a1"/>
    <w:uiPriority w:val="59"/>
    <w:rsid w:val="0096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6</cp:revision>
  <dcterms:created xsi:type="dcterms:W3CDTF">2017-10-25T08:34:00Z</dcterms:created>
  <dcterms:modified xsi:type="dcterms:W3CDTF">2017-11-01T05:12:00Z</dcterms:modified>
</cp:coreProperties>
</file>