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D83" w:rsidRPr="00C57D83" w:rsidRDefault="00217CDA" w:rsidP="00C57D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Рабочие встречи с </w:t>
      </w:r>
      <w:r w:rsidR="00C57D83" w:rsidRPr="00C57D83">
        <w:rPr>
          <w:rFonts w:ascii="Times New Roman" w:hAnsi="Times New Roman" w:cs="Times New Roman"/>
          <w:b/>
          <w:sz w:val="28"/>
          <w:szCs w:val="28"/>
        </w:rPr>
        <w:t>застройщик</w:t>
      </w:r>
      <w:r>
        <w:rPr>
          <w:rFonts w:ascii="Times New Roman" w:hAnsi="Times New Roman" w:cs="Times New Roman"/>
          <w:b/>
          <w:sz w:val="28"/>
          <w:szCs w:val="28"/>
        </w:rPr>
        <w:t>ами Свердловской области стали доброй традицией</w:t>
      </w:r>
    </w:p>
    <w:p w:rsidR="00C57D83" w:rsidRDefault="00C57D83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7180" w:rsidRPr="006A7180" w:rsidRDefault="006A7180" w:rsidP="002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80">
        <w:rPr>
          <w:rFonts w:ascii="Times New Roman" w:hAnsi="Times New Roman" w:cs="Times New Roman"/>
          <w:sz w:val="28"/>
          <w:szCs w:val="28"/>
        </w:rPr>
        <w:t>7 сентября 2017 года сотрудники Кадастровой палаты по Свердловской области провели рабочую встречу с представителями крупных строительных корпораций. В рамках рабочей встречи б</w:t>
      </w:r>
      <w:r>
        <w:rPr>
          <w:rFonts w:ascii="Times New Roman" w:hAnsi="Times New Roman" w:cs="Times New Roman"/>
          <w:sz w:val="28"/>
          <w:szCs w:val="28"/>
        </w:rPr>
        <w:t xml:space="preserve">ыли </w:t>
      </w:r>
      <w:r w:rsidRPr="006A7180">
        <w:rPr>
          <w:rFonts w:ascii="Times New Roman" w:hAnsi="Times New Roman" w:cs="Times New Roman"/>
          <w:sz w:val="28"/>
          <w:szCs w:val="28"/>
        </w:rPr>
        <w:t>рассмотрены следующие 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180">
        <w:rPr>
          <w:rFonts w:ascii="Times New Roman" w:hAnsi="Times New Roman" w:cs="Times New Roman"/>
          <w:sz w:val="28"/>
          <w:szCs w:val="28"/>
        </w:rPr>
        <w:t>реализация положений Федерального закона от 13.07.2015 № 218-ФЗ «О государственной регистрации недвижимости» на территории Свердловской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180">
        <w:rPr>
          <w:rFonts w:ascii="Times New Roman" w:hAnsi="Times New Roman" w:cs="Times New Roman"/>
          <w:sz w:val="28"/>
          <w:szCs w:val="28"/>
        </w:rPr>
        <w:t>рекомендации по подготовке документов для ввода в эксплуатацию объектов недвижимости;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180">
        <w:rPr>
          <w:rFonts w:ascii="Times New Roman" w:hAnsi="Times New Roman" w:cs="Times New Roman"/>
          <w:sz w:val="28"/>
          <w:szCs w:val="28"/>
        </w:rPr>
        <w:t xml:space="preserve"> электронные услуги </w:t>
      </w:r>
      <w:proofErr w:type="spellStart"/>
      <w:r w:rsidRPr="006A718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A7180">
        <w:rPr>
          <w:rFonts w:ascii="Times New Roman" w:hAnsi="Times New Roman" w:cs="Times New Roman"/>
          <w:sz w:val="28"/>
          <w:szCs w:val="28"/>
        </w:rPr>
        <w:t>.</w:t>
      </w:r>
    </w:p>
    <w:p w:rsidR="00D83F11" w:rsidRDefault="006A7180" w:rsidP="002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приветственном слове директор Кадастровой палаты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сказал, что такие рабочие встречи стали доброй традицией филиала, на данных мероприятиях у специалистов есть возможность задать насущные вопросы и сразу же получить ответ. </w:t>
      </w:r>
      <w:r w:rsidR="00C57D83">
        <w:rPr>
          <w:rFonts w:ascii="Times New Roman" w:hAnsi="Times New Roman" w:cs="Times New Roman"/>
          <w:sz w:val="28"/>
          <w:szCs w:val="28"/>
        </w:rPr>
        <w:t>«</w:t>
      </w:r>
      <w:r w:rsidR="00C57D83" w:rsidRPr="000B73D1">
        <w:rPr>
          <w:rFonts w:ascii="Times New Roman" w:hAnsi="Times New Roman" w:cs="Times New Roman"/>
          <w:sz w:val="28"/>
          <w:szCs w:val="28"/>
        </w:rPr>
        <w:t xml:space="preserve">Филиал Кадастровой палаты по Свердловской области заинтересован в качестве документов, поступающих на кадастровый учет, в том числе – новостроек. От того, насколько правильно подготовлен пакет документов, зависит скорость постановки на кадастровый учет введенного в эксплуатацию </w:t>
      </w:r>
      <w:r w:rsidR="00C57D83">
        <w:rPr>
          <w:rFonts w:ascii="Times New Roman" w:hAnsi="Times New Roman" w:cs="Times New Roman"/>
          <w:sz w:val="28"/>
          <w:szCs w:val="28"/>
        </w:rPr>
        <w:t>объекта» - сказал застройщикам  Владимир Ва</w:t>
      </w:r>
      <w:r w:rsidR="007D6C50">
        <w:rPr>
          <w:rFonts w:ascii="Times New Roman" w:hAnsi="Times New Roman" w:cs="Times New Roman"/>
          <w:sz w:val="28"/>
          <w:szCs w:val="28"/>
        </w:rPr>
        <w:t>димович</w:t>
      </w:r>
      <w:r w:rsidR="00C57D83" w:rsidRPr="000B73D1">
        <w:rPr>
          <w:rFonts w:ascii="Times New Roman" w:hAnsi="Times New Roman" w:cs="Times New Roman"/>
          <w:sz w:val="28"/>
          <w:szCs w:val="28"/>
        </w:rPr>
        <w:t>.</w:t>
      </w:r>
    </w:p>
    <w:p w:rsidR="00C57D83" w:rsidRDefault="006A7180" w:rsidP="00217C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Учреждения обратили внимание застройщиков, что п</w:t>
      </w:r>
      <w:r w:rsidR="00C57D83" w:rsidRPr="000B73D1">
        <w:rPr>
          <w:rFonts w:ascii="Times New Roman" w:hAnsi="Times New Roman" w:cs="Times New Roman"/>
          <w:sz w:val="28"/>
          <w:szCs w:val="28"/>
        </w:rPr>
        <w:t xml:space="preserve">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помещений, в том числе составляющих общее имущество в таком многоквартирном доме, а также расположенных в таком многоквартирном доме </w:t>
      </w:r>
      <w:proofErr w:type="spellStart"/>
      <w:r w:rsidR="00C57D83" w:rsidRPr="000B73D1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C57D83" w:rsidRPr="000B73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D83" w:rsidRPr="000B73D1">
        <w:rPr>
          <w:rFonts w:ascii="Times New Roman" w:hAnsi="Times New Roman" w:cs="Times New Roman"/>
          <w:sz w:val="28"/>
          <w:szCs w:val="28"/>
        </w:rPr>
        <w:t xml:space="preserve">Если в здании фактически расположены </w:t>
      </w:r>
      <w:proofErr w:type="spellStart"/>
      <w:r w:rsidR="00C57D83" w:rsidRPr="000B73D1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="00C57D83" w:rsidRPr="000B73D1">
        <w:rPr>
          <w:rFonts w:ascii="Times New Roman" w:hAnsi="Times New Roman" w:cs="Times New Roman"/>
          <w:sz w:val="28"/>
          <w:szCs w:val="28"/>
        </w:rPr>
        <w:t xml:space="preserve">, информация о них должна быть отражена в разрешении на ввод объекта в эксплуатацию, в техническом плане также должна содержаться информация о </w:t>
      </w:r>
      <w:proofErr w:type="spellStart"/>
      <w:r w:rsidR="00C57D83" w:rsidRPr="000B73D1">
        <w:rPr>
          <w:rFonts w:ascii="Times New Roman" w:hAnsi="Times New Roman" w:cs="Times New Roman"/>
          <w:sz w:val="28"/>
          <w:szCs w:val="28"/>
        </w:rPr>
        <w:t>машино-местах</w:t>
      </w:r>
      <w:proofErr w:type="spellEnd"/>
      <w:r w:rsidR="00C57D83" w:rsidRPr="000B73D1">
        <w:rPr>
          <w:rFonts w:ascii="Times New Roman" w:hAnsi="Times New Roman" w:cs="Times New Roman"/>
          <w:sz w:val="28"/>
          <w:szCs w:val="28"/>
        </w:rPr>
        <w:t>, а не о нежилых помещениях.</w:t>
      </w:r>
      <w:proofErr w:type="gramEnd"/>
    </w:p>
    <w:p w:rsidR="00C57D83" w:rsidRDefault="006A7180" w:rsidP="00217C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Акцентировали внимание на то</w:t>
      </w:r>
      <w:r w:rsidR="007D6C5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C57D83" w:rsidRPr="00727F22">
        <w:rPr>
          <w:rFonts w:ascii="Times New Roman" w:hAnsi="Times New Roman" w:cs="Times New Roman"/>
          <w:sz w:val="28"/>
          <w:szCs w:val="28"/>
        </w:rPr>
        <w:t>разрешение на ввод должно содержать значение общей площади вводимого в эксплуатацию объекта;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D83" w:rsidRPr="00727F22">
        <w:rPr>
          <w:rFonts w:ascii="Times New Roman" w:hAnsi="Times New Roman" w:cs="Times New Roman"/>
          <w:sz w:val="28"/>
          <w:szCs w:val="28"/>
        </w:rPr>
        <w:t>количество вводимых объектов должно соответствовать количеству технических планов, сведения о которых указаны в разрешении на ввод;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D83" w:rsidRPr="00727F22">
        <w:rPr>
          <w:rFonts w:ascii="Times New Roman" w:hAnsi="Times New Roman" w:cs="Times New Roman"/>
          <w:sz w:val="28"/>
          <w:szCs w:val="28"/>
        </w:rPr>
        <w:t>количество этажей должно быть указано в соответствии с техническим планом, не допускается указание в реквизите «Количество этажей» текстового описания.</w:t>
      </w:r>
      <w:proofErr w:type="gramEnd"/>
    </w:p>
    <w:p w:rsidR="00C57D83" w:rsidRDefault="00C57D83" w:rsidP="00217C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F22">
        <w:rPr>
          <w:rFonts w:ascii="Times New Roman" w:hAnsi="Times New Roman" w:cs="Times New Roman"/>
          <w:sz w:val="28"/>
          <w:szCs w:val="28"/>
        </w:rPr>
        <w:t>Известно, что одной из распространенных причин приостановления кадастрового учета объекта являются ошибки, допущенные кадастровыми инженерами при изготовлении тех</w:t>
      </w:r>
      <w:r w:rsidR="006A7180">
        <w:rPr>
          <w:rFonts w:ascii="Times New Roman" w:hAnsi="Times New Roman" w:cs="Times New Roman"/>
          <w:sz w:val="28"/>
          <w:szCs w:val="28"/>
        </w:rPr>
        <w:t>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F22">
        <w:rPr>
          <w:rFonts w:ascii="Times New Roman" w:hAnsi="Times New Roman" w:cs="Times New Roman"/>
          <w:sz w:val="28"/>
          <w:szCs w:val="28"/>
        </w:rPr>
        <w:t xml:space="preserve">планов. </w:t>
      </w:r>
      <w:r w:rsidR="007D6C50">
        <w:rPr>
          <w:rFonts w:ascii="Times New Roman" w:hAnsi="Times New Roman" w:cs="Times New Roman"/>
          <w:sz w:val="28"/>
          <w:szCs w:val="28"/>
        </w:rPr>
        <w:t xml:space="preserve">На рабочей встрече специалисты кадастровой палаты подробно обсудили распространенные ошибки, </w:t>
      </w:r>
      <w:proofErr w:type="gramStart"/>
      <w:r w:rsidR="007D6C50"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 w:rsidR="007D6C50">
        <w:rPr>
          <w:rFonts w:ascii="Times New Roman" w:hAnsi="Times New Roman" w:cs="Times New Roman"/>
          <w:sz w:val="28"/>
          <w:szCs w:val="28"/>
        </w:rPr>
        <w:t xml:space="preserve"> на что стоит обращать внимание и как их можно избежать. </w:t>
      </w:r>
    </w:p>
    <w:p w:rsidR="00C57D83" w:rsidRDefault="00C57D83" w:rsidP="00217C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</w:t>
      </w:r>
      <w:r w:rsidRPr="00727F22">
        <w:rPr>
          <w:rFonts w:ascii="Times New Roman" w:hAnsi="Times New Roman" w:cs="Times New Roman"/>
          <w:sz w:val="28"/>
          <w:szCs w:val="28"/>
        </w:rPr>
        <w:t xml:space="preserve"> приостановления кадастрового учета, технический план можно предварительно проверить в автоматизированном режиме и реальном времени с помощью сервиса «Личный кабинет кадастрового инженера», реализованного на официальном сайте </w:t>
      </w:r>
      <w:proofErr w:type="spellStart"/>
      <w:r w:rsidRPr="00727F2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27F22">
        <w:rPr>
          <w:rFonts w:ascii="Times New Roman" w:hAnsi="Times New Roman" w:cs="Times New Roman"/>
          <w:sz w:val="28"/>
          <w:szCs w:val="28"/>
        </w:rPr>
        <w:t xml:space="preserve">. Посредством этого сервиса осуществляется </w:t>
      </w:r>
      <w:r w:rsidRPr="00727F22">
        <w:rPr>
          <w:rFonts w:ascii="Times New Roman" w:hAnsi="Times New Roman" w:cs="Times New Roman"/>
          <w:sz w:val="28"/>
          <w:szCs w:val="28"/>
        </w:rPr>
        <w:lastRenderedPageBreak/>
        <w:t>информационное взаимодействие кадастрового инженера с органом регистрации прав. Допущенные ошибки будут обнаружены и могут быть исправлены кадастровым инженером до того, как документы пойдут дальше.</w:t>
      </w:r>
    </w:p>
    <w:p w:rsidR="00C57D83" w:rsidRDefault="00C57D83" w:rsidP="00217C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F22">
        <w:rPr>
          <w:rFonts w:ascii="Times New Roman" w:hAnsi="Times New Roman" w:cs="Times New Roman"/>
          <w:sz w:val="28"/>
          <w:szCs w:val="28"/>
        </w:rPr>
        <w:t>Прошедшие предварительную автоматизированную проверку технические планы могут быть помещены на временное хранение в электронное хранилище, ведение которого осуществляется органом регистрации прав, с присвоением каждому документу идентифицирующего номера. Хранятся технические планы в электронном хранилище до их предоставления в орган регистрации прав, но не более трех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D83" w:rsidRDefault="00C57D83" w:rsidP="00217C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F22">
        <w:rPr>
          <w:rFonts w:ascii="Times New Roman" w:hAnsi="Times New Roman" w:cs="Times New Roman"/>
          <w:sz w:val="28"/>
          <w:szCs w:val="28"/>
        </w:rPr>
        <w:t>Если технический план помещен в электронное хранилище, то при представлении заявления и прилагаемых к нему документов для получения разрешения на ввод объекта в эксплуатацию</w:t>
      </w:r>
      <w:r w:rsidR="006A7180">
        <w:rPr>
          <w:rFonts w:ascii="Times New Roman" w:hAnsi="Times New Roman" w:cs="Times New Roman"/>
          <w:sz w:val="28"/>
          <w:szCs w:val="28"/>
        </w:rPr>
        <w:t>,</w:t>
      </w:r>
      <w:r w:rsidRPr="00727F22">
        <w:rPr>
          <w:rFonts w:ascii="Times New Roman" w:hAnsi="Times New Roman" w:cs="Times New Roman"/>
          <w:sz w:val="28"/>
          <w:szCs w:val="28"/>
        </w:rPr>
        <w:t xml:space="preserve"> либо для кадастрового учета и (или) регистрации прав заявитель вправе указать в заявлении идентифицирующий номер (УИН) технического плана, временно хранящегося в электронном хранилище, и не представлять технический план.</w:t>
      </w:r>
      <w:proofErr w:type="gramEnd"/>
    </w:p>
    <w:p w:rsidR="00217CDA" w:rsidRDefault="00217CDA" w:rsidP="002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встречи специалисты кадастровой палаты провели м</w:t>
      </w:r>
      <w:r w:rsidR="00C57D83" w:rsidRPr="00217CDA">
        <w:rPr>
          <w:rFonts w:ascii="Times New Roman" w:hAnsi="Times New Roman" w:cs="Times New Roman"/>
          <w:sz w:val="28"/>
          <w:szCs w:val="28"/>
        </w:rPr>
        <w:t xml:space="preserve">астер-класс по электронным услугам </w:t>
      </w:r>
      <w:proofErr w:type="spellStart"/>
      <w:r w:rsidR="00C57D83" w:rsidRPr="00217C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57D83" w:rsidRPr="00217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Рассказали и наглядно показали: </w:t>
      </w:r>
      <w:r w:rsidRPr="00217CD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217CDA">
        <w:rPr>
          <w:rFonts w:ascii="Times New Roman" w:hAnsi="Times New Roman" w:cs="Times New Roman"/>
          <w:sz w:val="28"/>
          <w:szCs w:val="28"/>
        </w:rPr>
        <w:t>оформить запрос на предоставление сведений, содержащихся в Едином государственном реестре недвижимости (ЕГРН)</w:t>
      </w:r>
      <w:r>
        <w:rPr>
          <w:rFonts w:ascii="Times New Roman" w:hAnsi="Times New Roman" w:cs="Times New Roman"/>
          <w:sz w:val="28"/>
          <w:szCs w:val="28"/>
        </w:rPr>
        <w:t xml:space="preserve"> и к</w:t>
      </w:r>
      <w:r w:rsidRPr="00217CDA">
        <w:rPr>
          <w:rFonts w:ascii="Times New Roman" w:hAnsi="Times New Roman" w:cs="Times New Roman"/>
          <w:sz w:val="28"/>
          <w:szCs w:val="28"/>
        </w:rPr>
        <w:t>ак поставить объект на государственный кадастровый учет (ГКУ)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CDA" w:rsidRPr="00217CDA" w:rsidRDefault="00217CDA" w:rsidP="00217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D83" w:rsidRPr="00217CDA" w:rsidRDefault="00C57D83" w:rsidP="00C57D8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D83" w:rsidRDefault="00C57D83" w:rsidP="00C57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038" w:rsidRDefault="00A35038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9B230E" w:rsidRDefault="009344D9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</w:t>
      </w:r>
      <w:proofErr w:type="spellStart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» по Свердловской области</w:t>
      </w:r>
    </w:p>
    <w:sectPr w:rsidR="00A64596" w:rsidRPr="009B230E" w:rsidSect="004629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44BAC"/>
    <w:rsid w:val="0005147B"/>
    <w:rsid w:val="000546CC"/>
    <w:rsid w:val="000944B9"/>
    <w:rsid w:val="000A21B5"/>
    <w:rsid w:val="000F38EB"/>
    <w:rsid w:val="001234B2"/>
    <w:rsid w:val="00127115"/>
    <w:rsid w:val="001335AC"/>
    <w:rsid w:val="00160049"/>
    <w:rsid w:val="0017448A"/>
    <w:rsid w:val="00181406"/>
    <w:rsid w:val="00187151"/>
    <w:rsid w:val="001C781B"/>
    <w:rsid w:val="001E443F"/>
    <w:rsid w:val="001F3489"/>
    <w:rsid w:val="00213AA4"/>
    <w:rsid w:val="00217CDA"/>
    <w:rsid w:val="00223A15"/>
    <w:rsid w:val="002476D3"/>
    <w:rsid w:val="002724E1"/>
    <w:rsid w:val="002A05DF"/>
    <w:rsid w:val="002B2ABD"/>
    <w:rsid w:val="002C2605"/>
    <w:rsid w:val="003042A2"/>
    <w:rsid w:val="00304F81"/>
    <w:rsid w:val="003203C8"/>
    <w:rsid w:val="00324148"/>
    <w:rsid w:val="00374588"/>
    <w:rsid w:val="00393F06"/>
    <w:rsid w:val="003A3F93"/>
    <w:rsid w:val="003A5E34"/>
    <w:rsid w:val="00441538"/>
    <w:rsid w:val="00445313"/>
    <w:rsid w:val="004629C3"/>
    <w:rsid w:val="004870E4"/>
    <w:rsid w:val="004B1311"/>
    <w:rsid w:val="004D5DF2"/>
    <w:rsid w:val="004D6811"/>
    <w:rsid w:val="004F0DB0"/>
    <w:rsid w:val="00521A61"/>
    <w:rsid w:val="00534993"/>
    <w:rsid w:val="0055466B"/>
    <w:rsid w:val="00562040"/>
    <w:rsid w:val="00570086"/>
    <w:rsid w:val="00591C43"/>
    <w:rsid w:val="00644637"/>
    <w:rsid w:val="00681D57"/>
    <w:rsid w:val="00692503"/>
    <w:rsid w:val="006A68AE"/>
    <w:rsid w:val="006A7180"/>
    <w:rsid w:val="006B1C86"/>
    <w:rsid w:val="006C06A4"/>
    <w:rsid w:val="006C2F4E"/>
    <w:rsid w:val="006E3713"/>
    <w:rsid w:val="006E37FE"/>
    <w:rsid w:val="006E41F8"/>
    <w:rsid w:val="006E63A3"/>
    <w:rsid w:val="006F3E3F"/>
    <w:rsid w:val="0071069C"/>
    <w:rsid w:val="0074429B"/>
    <w:rsid w:val="00754F36"/>
    <w:rsid w:val="007613BF"/>
    <w:rsid w:val="007703D9"/>
    <w:rsid w:val="00770E23"/>
    <w:rsid w:val="007D0B4C"/>
    <w:rsid w:val="007D52FF"/>
    <w:rsid w:val="007D6C50"/>
    <w:rsid w:val="007E1620"/>
    <w:rsid w:val="007F0C88"/>
    <w:rsid w:val="007F5CF4"/>
    <w:rsid w:val="007F63B2"/>
    <w:rsid w:val="008102C0"/>
    <w:rsid w:val="00843CBD"/>
    <w:rsid w:val="0084445A"/>
    <w:rsid w:val="00860A7B"/>
    <w:rsid w:val="008D0708"/>
    <w:rsid w:val="00900960"/>
    <w:rsid w:val="00924595"/>
    <w:rsid w:val="009344D9"/>
    <w:rsid w:val="0093759A"/>
    <w:rsid w:val="0095051F"/>
    <w:rsid w:val="009552C8"/>
    <w:rsid w:val="009651FB"/>
    <w:rsid w:val="00976749"/>
    <w:rsid w:val="00997EB9"/>
    <w:rsid w:val="009B230E"/>
    <w:rsid w:val="009C4809"/>
    <w:rsid w:val="009E4521"/>
    <w:rsid w:val="009F4307"/>
    <w:rsid w:val="00A07EDE"/>
    <w:rsid w:val="00A35038"/>
    <w:rsid w:val="00A47CE2"/>
    <w:rsid w:val="00A63655"/>
    <w:rsid w:val="00A64596"/>
    <w:rsid w:val="00A6791E"/>
    <w:rsid w:val="00A74017"/>
    <w:rsid w:val="00A76305"/>
    <w:rsid w:val="00A83566"/>
    <w:rsid w:val="00A84A4B"/>
    <w:rsid w:val="00AA5ED1"/>
    <w:rsid w:val="00AD1CC5"/>
    <w:rsid w:val="00AD354A"/>
    <w:rsid w:val="00AD6259"/>
    <w:rsid w:val="00AF5A36"/>
    <w:rsid w:val="00AF7BB1"/>
    <w:rsid w:val="00B009E5"/>
    <w:rsid w:val="00B37C3C"/>
    <w:rsid w:val="00B37F33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E485A"/>
    <w:rsid w:val="00BF4A06"/>
    <w:rsid w:val="00C078BE"/>
    <w:rsid w:val="00C27B5A"/>
    <w:rsid w:val="00C27DB5"/>
    <w:rsid w:val="00C35CA9"/>
    <w:rsid w:val="00C364CF"/>
    <w:rsid w:val="00C4726F"/>
    <w:rsid w:val="00C57D83"/>
    <w:rsid w:val="00C87301"/>
    <w:rsid w:val="00CB275D"/>
    <w:rsid w:val="00CD55DA"/>
    <w:rsid w:val="00D12486"/>
    <w:rsid w:val="00D15378"/>
    <w:rsid w:val="00D76960"/>
    <w:rsid w:val="00D83F11"/>
    <w:rsid w:val="00DA7253"/>
    <w:rsid w:val="00DB5423"/>
    <w:rsid w:val="00DD4B7F"/>
    <w:rsid w:val="00DF74A6"/>
    <w:rsid w:val="00E04A58"/>
    <w:rsid w:val="00E2036B"/>
    <w:rsid w:val="00E31391"/>
    <w:rsid w:val="00E722B4"/>
    <w:rsid w:val="00EB6701"/>
    <w:rsid w:val="00F33A4F"/>
    <w:rsid w:val="00F559FD"/>
    <w:rsid w:val="00F70604"/>
    <w:rsid w:val="00F70963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tajustify">
    <w:name w:val="ta_justify"/>
    <w:basedOn w:val="a"/>
    <w:rsid w:val="0059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3</cp:revision>
  <cp:lastPrinted>2017-06-14T09:03:00Z</cp:lastPrinted>
  <dcterms:created xsi:type="dcterms:W3CDTF">2017-09-07T09:52:00Z</dcterms:created>
  <dcterms:modified xsi:type="dcterms:W3CDTF">2017-09-07T09:56:00Z</dcterms:modified>
</cp:coreProperties>
</file>