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4" w:rsidRDefault="00404374" w:rsidP="00404374">
      <w:pPr>
        <w:pStyle w:val="a4"/>
        <w:jc w:val="center"/>
        <w:rPr>
          <w:rFonts w:ascii="Arial" w:hAnsi="Arial" w:cs="Arial"/>
          <w:b/>
        </w:rPr>
      </w:pPr>
      <w:r w:rsidRPr="00404374">
        <w:rPr>
          <w:rFonts w:ascii="Arial" w:hAnsi="Arial" w:cs="Arial"/>
          <w:b/>
        </w:rPr>
        <w:t>Личный кабинет граждан в системе</w:t>
      </w:r>
    </w:p>
    <w:p w:rsidR="00404374" w:rsidRPr="00404374" w:rsidRDefault="00404374" w:rsidP="00404374">
      <w:pPr>
        <w:pStyle w:val="a4"/>
        <w:jc w:val="center"/>
        <w:rPr>
          <w:rFonts w:ascii="Arial" w:hAnsi="Arial" w:cs="Arial"/>
          <w:b/>
        </w:rPr>
      </w:pPr>
      <w:r w:rsidRPr="00404374">
        <w:rPr>
          <w:rFonts w:ascii="Arial" w:hAnsi="Arial" w:cs="Arial"/>
          <w:b/>
        </w:rPr>
        <w:t xml:space="preserve"> обязательного медицинского страхования.</w:t>
      </w:r>
    </w:p>
    <w:p w:rsidR="00404374" w:rsidRDefault="00404374" w:rsidP="00404374">
      <w:pPr>
        <w:pStyle w:val="a4"/>
        <w:jc w:val="center"/>
        <w:rPr>
          <w:rFonts w:ascii="Arial" w:hAnsi="Arial" w:cs="Arial"/>
        </w:rPr>
      </w:pPr>
    </w:p>
    <w:p w:rsidR="00404374" w:rsidRDefault="00404374" w:rsidP="0040437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Т</w:t>
      </w:r>
      <w:r w:rsidR="00596BCE">
        <w:rPr>
          <w:rFonts w:ascii="Arial" w:hAnsi="Arial" w:cs="Arial"/>
        </w:rPr>
        <w:t xml:space="preserve">ерриториальным фондом обязательного медицинского страхования Свердловской области </w:t>
      </w:r>
      <w:r>
        <w:rPr>
          <w:rFonts w:ascii="Arial" w:hAnsi="Arial" w:cs="Arial"/>
        </w:rPr>
        <w:t>реализована возможность каждого человека, имеющего полис обязательного медицинского страхования, узнать о том, когда и какие медицинские услуги он получал и сколько средств из системы ОМС было направлено на его лечение. Сделать это возможно в «</w:t>
      </w:r>
      <w:hyperlink r:id="rId5" w:history="1">
        <w:r>
          <w:rPr>
            <w:rStyle w:val="a5"/>
            <w:rFonts w:ascii="Arial" w:hAnsi="Arial" w:cs="Arial"/>
          </w:rPr>
          <w:t xml:space="preserve">Личном кабинете </w:t>
        </w:r>
        <w:proofErr w:type="gramStart"/>
        <w:r>
          <w:rPr>
            <w:rStyle w:val="a5"/>
            <w:rFonts w:ascii="Arial" w:hAnsi="Arial" w:cs="Arial"/>
          </w:rPr>
          <w:t>застрахованного</w:t>
        </w:r>
        <w:proofErr w:type="gramEnd"/>
      </w:hyperlink>
      <w:r>
        <w:rPr>
          <w:rFonts w:ascii="Arial" w:hAnsi="Arial" w:cs="Arial"/>
        </w:rPr>
        <w:t>» на сайте регионального ТФОМС.</w:t>
      </w:r>
    </w:p>
    <w:p w:rsidR="00404374" w:rsidRDefault="0079140A" w:rsidP="00404374">
      <w:pPr>
        <w:pStyle w:val="a4"/>
        <w:jc w:val="both"/>
      </w:pPr>
      <w:r>
        <w:rPr>
          <w:rFonts w:ascii="Arial" w:hAnsi="Arial" w:cs="Arial"/>
        </w:rPr>
        <w:t xml:space="preserve">     Таким образом, ж</w:t>
      </w:r>
      <w:r w:rsidR="00404374">
        <w:rPr>
          <w:rFonts w:ascii="Arial" w:hAnsi="Arial" w:cs="Arial"/>
        </w:rPr>
        <w:t xml:space="preserve">ители Свердловской области отныне могут в режиме </w:t>
      </w:r>
      <w:hyperlink r:id="rId6" w:history="1">
        <w:proofErr w:type="spellStart"/>
        <w:r w:rsidR="00404374">
          <w:rPr>
            <w:rStyle w:val="a5"/>
            <w:rFonts w:ascii="Arial" w:hAnsi="Arial" w:cs="Arial"/>
          </w:rPr>
          <w:t>on-line</w:t>
        </w:r>
        <w:proofErr w:type="spellEnd"/>
      </w:hyperlink>
      <w:r w:rsidR="00404374">
        <w:rPr>
          <w:rFonts w:ascii="Arial" w:hAnsi="Arial" w:cs="Arial"/>
        </w:rPr>
        <w:t xml:space="preserve"> контролировать объем и стоимость оказанных им медицинских услуг – об этом заявил 4 октября директор Территориального фонда обязательного медицинского страхования Свердловской области Валерий </w:t>
      </w:r>
      <w:proofErr w:type="spellStart"/>
      <w:r w:rsidR="00404374">
        <w:rPr>
          <w:rFonts w:ascii="Arial" w:hAnsi="Arial" w:cs="Arial"/>
        </w:rPr>
        <w:t>Шелякин</w:t>
      </w:r>
      <w:proofErr w:type="spellEnd"/>
      <w:r w:rsidR="00404374">
        <w:rPr>
          <w:rFonts w:ascii="Arial" w:hAnsi="Arial" w:cs="Arial"/>
        </w:rPr>
        <w:t xml:space="preserve"> на пресс-конференции, состоявшейся в пресс-центре «Интерфакс-Урал». В «</w:t>
      </w:r>
      <w:hyperlink r:id="rId7" w:history="1">
        <w:r w:rsidR="00404374">
          <w:rPr>
            <w:rStyle w:val="a5"/>
            <w:rFonts w:ascii="Arial" w:hAnsi="Arial" w:cs="Arial"/>
          </w:rPr>
          <w:t>Личном кабинете застрахованного</w:t>
        </w:r>
      </w:hyperlink>
      <w:r w:rsidR="00404374">
        <w:rPr>
          <w:rFonts w:ascii="Arial" w:hAnsi="Arial" w:cs="Arial"/>
        </w:rPr>
        <w:t xml:space="preserve">» на сайте регионального ТФОМС человек может не только узнать о том, когда и какие медицинские услуги он получал, но и выяснить, сколько средств из системы ОМС было направлено на его лечение </w:t>
      </w:r>
    </w:p>
    <w:p w:rsidR="00404374" w:rsidRDefault="00404374" w:rsidP="00404374">
      <w:pPr>
        <w:pStyle w:val="a4"/>
        <w:jc w:val="both"/>
      </w:pPr>
      <w:r>
        <w:rPr>
          <w:rFonts w:ascii="Arial" w:hAnsi="Arial" w:cs="Arial"/>
        </w:rPr>
        <w:t xml:space="preserve">«Ежегодно за счет средств ОМС жители области более 1 миллиона раз лечатся в дневном и круглосуточном стационарах. И более 35 миллионов раз обращаются в поликлинику! На оплату этой помощи в текущем году в больницы региона будет направлено более 52 миллиардов рублей. Теперь люди смогут не только увидеть, сколько средств было направлено на их лечение – но и убедиться, что деньги были направлены именно за ту помощь, которую они получали », - рассказывает о возможностях нового сервиса директор Территориального фонда обязательного медицинского страхования Свердловской области Валерий </w:t>
      </w:r>
      <w:proofErr w:type="spellStart"/>
      <w:r>
        <w:rPr>
          <w:rFonts w:ascii="Arial" w:hAnsi="Arial" w:cs="Arial"/>
        </w:rPr>
        <w:t>Шелякин</w:t>
      </w:r>
      <w:proofErr w:type="spellEnd"/>
      <w:r>
        <w:rPr>
          <w:rFonts w:ascii="Arial" w:hAnsi="Arial" w:cs="Arial"/>
        </w:rPr>
        <w:t xml:space="preserve"> </w:t>
      </w:r>
    </w:p>
    <w:p w:rsidR="00404374" w:rsidRDefault="00404374" w:rsidP="00404374">
      <w:pPr>
        <w:pStyle w:val="a4"/>
        <w:jc w:val="both"/>
      </w:pPr>
      <w:r>
        <w:rPr>
          <w:rFonts w:ascii="Arial" w:hAnsi="Arial" w:cs="Arial"/>
        </w:rPr>
        <w:t>Если пациент видит в «</w:t>
      </w:r>
      <w:hyperlink r:id="rId8" w:history="1">
        <w:r>
          <w:rPr>
            <w:rStyle w:val="a5"/>
            <w:rFonts w:ascii="Arial" w:hAnsi="Arial" w:cs="Arial"/>
          </w:rPr>
          <w:t xml:space="preserve">Личном </w:t>
        </w:r>
        <w:proofErr w:type="gramStart"/>
        <w:r>
          <w:rPr>
            <w:rStyle w:val="a5"/>
            <w:rFonts w:ascii="Arial" w:hAnsi="Arial" w:cs="Arial"/>
          </w:rPr>
          <w:t>кабинете</w:t>
        </w:r>
        <w:proofErr w:type="gramEnd"/>
      </w:hyperlink>
      <w:r>
        <w:rPr>
          <w:rFonts w:ascii="Arial" w:hAnsi="Arial" w:cs="Arial"/>
        </w:rPr>
        <w:t xml:space="preserve">», что перечень приведенных услуг, консультаций или исследований не соответствует той помощи, что он получал в реальности - он может автоматически сформировать заявление о недостоверности. Такое заявление поступит в страховую компанию и в Фонд ОМС – и станет основанием для проведения экспертизы. </w:t>
      </w:r>
    </w:p>
    <w:p w:rsidR="00404374" w:rsidRDefault="00404374" w:rsidP="00404374">
      <w:pPr>
        <w:pStyle w:val="a4"/>
        <w:jc w:val="both"/>
      </w:pPr>
      <w:r>
        <w:rPr>
          <w:rFonts w:ascii="Arial" w:hAnsi="Arial" w:cs="Arial"/>
        </w:rPr>
        <w:t xml:space="preserve">«Мы не ожидаем массовой подачи подобных заявлений, - делится с журналистами директор Екатеринбургского филиала страховой компании «СОГАЗ-Мед» Дмитрий </w:t>
      </w:r>
      <w:proofErr w:type="spellStart"/>
      <w:r>
        <w:rPr>
          <w:rFonts w:ascii="Arial" w:hAnsi="Arial" w:cs="Arial"/>
        </w:rPr>
        <w:t>Мантусов</w:t>
      </w:r>
      <w:proofErr w:type="spellEnd"/>
      <w:r>
        <w:rPr>
          <w:rFonts w:ascii="Arial" w:hAnsi="Arial" w:cs="Arial"/>
        </w:rPr>
        <w:t xml:space="preserve">, - но даже если число таких жалоб несколько вырастет, будем это только приветствовать: подобный «народный» контроль повысит качество медицинских услуг». </w:t>
      </w:r>
    </w:p>
    <w:p w:rsidR="00404374" w:rsidRDefault="00404374" w:rsidP="00404374">
      <w:pPr>
        <w:pStyle w:val="a4"/>
        <w:jc w:val="both"/>
      </w:pPr>
      <w:r>
        <w:rPr>
          <w:rFonts w:ascii="Arial" w:hAnsi="Arial" w:cs="Arial"/>
        </w:rPr>
        <w:t xml:space="preserve">Кроме разбора подобных жалоб, поступающих от граждан, страховые компании продолжат заниматься и рутинной своей работой – экспертизой качества оказанных населению медицинских услуг. В год эксперты фонда и страховых компаний анализируют, в </w:t>
      </w:r>
      <w:proofErr w:type="gramStart"/>
      <w:r>
        <w:rPr>
          <w:rFonts w:ascii="Arial" w:hAnsi="Arial" w:cs="Arial"/>
        </w:rPr>
        <w:t>среднем</w:t>
      </w:r>
      <w:proofErr w:type="gramEnd"/>
      <w:r>
        <w:rPr>
          <w:rFonts w:ascii="Arial" w:hAnsi="Arial" w:cs="Arial"/>
        </w:rPr>
        <w:t>, около 1 миллиона случаев оказания медицинской помощи в поликлинике и свыше 100 тысяч историй болезни пациентов дневного и круглосуточного стационаров.</w:t>
      </w:r>
      <w:r>
        <w:t xml:space="preserve"> </w:t>
      </w:r>
    </w:p>
    <w:p w:rsidR="002A4C02" w:rsidRPr="00404374" w:rsidRDefault="00012BCD" w:rsidP="00012BCD">
      <w:pPr>
        <w:pStyle w:val="a4"/>
        <w:jc w:val="both"/>
      </w:pPr>
      <w:r w:rsidRPr="00012BCD">
        <w:rPr>
          <w:rFonts w:ascii="Arial" w:hAnsi="Arial" w:cs="Arial"/>
        </w:rPr>
        <w:t>Уважаемые жители</w:t>
      </w:r>
      <w:r>
        <w:rPr>
          <w:rFonts w:ascii="Arial" w:hAnsi="Arial" w:cs="Arial"/>
        </w:rPr>
        <w:t xml:space="preserve">! Предлагаем Вам активно контролировать </w:t>
      </w:r>
      <w:r w:rsidRPr="00012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«Личном </w:t>
      </w:r>
      <w:proofErr w:type="gramStart"/>
      <w:r>
        <w:rPr>
          <w:rFonts w:ascii="Arial" w:hAnsi="Arial" w:cs="Arial"/>
        </w:rPr>
        <w:t>кабинете</w:t>
      </w:r>
      <w:proofErr w:type="gramEnd"/>
      <w:r>
        <w:rPr>
          <w:rFonts w:ascii="Arial" w:hAnsi="Arial" w:cs="Arial"/>
        </w:rPr>
        <w:t>» медицинскую помощь, полученную Вами в медицинских организациях.</w:t>
      </w:r>
      <w:bookmarkStart w:id="0" w:name="_GoBack"/>
      <w:bookmarkEnd w:id="0"/>
    </w:p>
    <w:sectPr w:rsidR="002A4C02" w:rsidRPr="0040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B2"/>
    <w:rsid w:val="00012BCD"/>
    <w:rsid w:val="001B3624"/>
    <w:rsid w:val="00286A88"/>
    <w:rsid w:val="002A4C02"/>
    <w:rsid w:val="002E5DB2"/>
    <w:rsid w:val="003026B7"/>
    <w:rsid w:val="0037511D"/>
    <w:rsid w:val="00404374"/>
    <w:rsid w:val="004B1972"/>
    <w:rsid w:val="004F682E"/>
    <w:rsid w:val="00544CF7"/>
    <w:rsid w:val="00560966"/>
    <w:rsid w:val="00595459"/>
    <w:rsid w:val="00596BCE"/>
    <w:rsid w:val="005A6E3C"/>
    <w:rsid w:val="005B1388"/>
    <w:rsid w:val="005E162A"/>
    <w:rsid w:val="006A7438"/>
    <w:rsid w:val="0079140A"/>
    <w:rsid w:val="007B1226"/>
    <w:rsid w:val="007E3C7D"/>
    <w:rsid w:val="007F0C82"/>
    <w:rsid w:val="008D3F55"/>
    <w:rsid w:val="00961F81"/>
    <w:rsid w:val="009F4180"/>
    <w:rsid w:val="00B47EFB"/>
    <w:rsid w:val="00B77A37"/>
    <w:rsid w:val="00C201E0"/>
    <w:rsid w:val="00CA030E"/>
    <w:rsid w:val="00CF71DA"/>
    <w:rsid w:val="00D21A14"/>
    <w:rsid w:val="00D425FB"/>
    <w:rsid w:val="00E30F25"/>
    <w:rsid w:val="00F4004E"/>
    <w:rsid w:val="00FB7083"/>
    <w:rsid w:val="00FC592B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C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0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4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CF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0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4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tfoms.e-bu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tfoms.e-bur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tfoms.e-burg.ru" TargetMode="External"/><Relationship Id="rId5" Type="http://schemas.openxmlformats.org/officeDocument/2006/relationships/hyperlink" Target="https://lk.tfoms.e-bu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Ирина Михайловна</dc:creator>
  <cp:lastModifiedBy>User</cp:lastModifiedBy>
  <cp:revision>6</cp:revision>
  <cp:lastPrinted>2018-11-07T04:30:00Z</cp:lastPrinted>
  <dcterms:created xsi:type="dcterms:W3CDTF">2018-10-30T05:15:00Z</dcterms:created>
  <dcterms:modified xsi:type="dcterms:W3CDTF">2018-11-07T05:03:00Z</dcterms:modified>
</cp:coreProperties>
</file>