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AD6830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-184785</wp:posOffset>
            </wp:positionV>
            <wp:extent cx="2105025" cy="1228725"/>
            <wp:effectExtent l="19050" t="0" r="9525" b="0"/>
            <wp:wrapThrough wrapText="bothSides">
              <wp:wrapPolygon edited="0">
                <wp:start x="-195" y="0"/>
                <wp:lineTo x="-195" y="21433"/>
                <wp:lineTo x="21698" y="21433"/>
                <wp:lineTo x="21698" y="0"/>
                <wp:lineTo x="-195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830" w:rsidRDefault="00AD6830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D6830" w:rsidRDefault="00AD6830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02E12" w:rsidRPr="001C5517" w:rsidRDefault="008F0A5C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</w:t>
      </w:r>
      <w:r w:rsidR="00EC3D05" w:rsidRPr="001C5517">
        <w:rPr>
          <w:rFonts w:ascii="Segoe UI" w:hAnsi="Segoe UI" w:cs="Segoe UI"/>
          <w:sz w:val="32"/>
          <w:szCs w:val="32"/>
        </w:rPr>
        <w:t>апоминае</w:t>
      </w:r>
      <w:r>
        <w:rPr>
          <w:rFonts w:ascii="Segoe UI" w:hAnsi="Segoe UI" w:cs="Segoe UI"/>
          <w:sz w:val="32"/>
          <w:szCs w:val="32"/>
        </w:rPr>
        <w:t>м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>о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 xml:space="preserve"> «Лесной амнистии»</w:t>
      </w:r>
    </w:p>
    <w:p w:rsidR="00F745B5" w:rsidRDefault="00F745B5" w:rsidP="001C551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4D5DF6" w:rsidRPr="003B5069" w:rsidRDefault="00C030ED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Свердловской области </w:t>
      </w:r>
      <w:r w:rsidR="00D42AF0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уделяется особое внимание </w:t>
      </w:r>
      <w:r w:rsidR="004D5DF6" w:rsidRPr="003B5069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реализации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называют законом о «Лесной амнистии». </w:t>
      </w:r>
    </w:p>
    <w:p w:rsidR="00C971BC" w:rsidRPr="003B5069" w:rsidRDefault="00C971BC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971BC" w:rsidRPr="003B5069" w:rsidRDefault="00C971BC" w:rsidP="00C971BC">
      <w:pPr>
        <w:pStyle w:val="a7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 xml:space="preserve">В компетенцию Росреестра при реализации закона о « Лесной амнистии» входит применение статьи 60.2 </w:t>
      </w:r>
      <w:r w:rsidR="00342989">
        <w:rPr>
          <w:rFonts w:ascii="Segoe UI" w:hAnsi="Segoe UI" w:cs="Segoe UI"/>
          <w:color w:val="000000"/>
        </w:rPr>
        <w:t>Ф</w:t>
      </w:r>
      <w:r w:rsidRPr="003B5069">
        <w:rPr>
          <w:rFonts w:ascii="Segoe UI" w:hAnsi="Segoe UI" w:cs="Segoe UI"/>
          <w:color w:val="000000"/>
        </w:rPr>
        <w:t>едерального закона</w:t>
      </w:r>
      <w:r w:rsidR="00342989">
        <w:rPr>
          <w:rFonts w:ascii="Segoe UI" w:hAnsi="Segoe UI" w:cs="Segoe UI"/>
          <w:color w:val="000000"/>
        </w:rPr>
        <w:t xml:space="preserve"> от 13.07.2015 № 218-ФЗ</w:t>
      </w:r>
      <w:r w:rsidRPr="003B5069">
        <w:rPr>
          <w:rFonts w:ascii="Segoe UI" w:hAnsi="Segoe UI" w:cs="Segoe UI"/>
          <w:color w:val="000000"/>
        </w:rPr>
        <w:t xml:space="preserve"> «О государственной регистрации недвижимости» (Закон о регистрации), введенной законом № 280-ФЗ.  </w:t>
      </w:r>
    </w:p>
    <w:p w:rsidR="00C971BC" w:rsidRPr="003B5069" w:rsidRDefault="00C971BC" w:rsidP="00C971BC">
      <w:pPr>
        <w:pStyle w:val="a7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3B5069">
        <w:rPr>
          <w:rFonts w:ascii="Segoe UI" w:hAnsi="Segoe UI" w:cs="Segoe UI"/>
          <w:color w:val="000000"/>
        </w:rPr>
        <w:t>В частности, на основании статьи 60.2 Закона о регистрации Управление Росреестра по Свердловской области (далее - Управление) в плановом порядке проводит работу по выявлению и устранению в Едином государственном реестре недвижимости (ЕГРН) пересечений границ лесных участков между собой или с границами земельных участков других категорий земель. На основании этого проводится поэтапный анализ сведений ЕГРН по кадастровым кварталам, что позволяет значительно сократить срок, установленный федеральным законом №280-ФЗ для ее проведения. </w:t>
      </w:r>
    </w:p>
    <w:p w:rsidR="0090582C" w:rsidRPr="003B5069" w:rsidRDefault="00C971BC" w:rsidP="00C432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B5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согласно статье 60.2 Закона о регистрации, при выявлении пересечений с лесным фондом заинтересованные лица могут обращаться </w:t>
      </w:r>
      <w:r w:rsidRPr="0034298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Управление</w:t>
      </w:r>
      <w:r w:rsidR="00342989" w:rsidRPr="0034298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заявлением и межевым планом</w:t>
      </w:r>
      <w:r w:rsidR="0065497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(МФЦ)</w:t>
      </w:r>
    </w:p>
    <w:p w:rsidR="0090582C" w:rsidRDefault="00C971BC" w:rsidP="00C432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B5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971BC" w:rsidRDefault="00C971BC" w:rsidP="00C432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B506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этом случае, если границы лесного участка внесены в ЕГРН, Управление также самостоятельно, без взимания платы с заявителя, устраняет пересечения границ участков в ЕГРН.  </w:t>
      </w:r>
    </w:p>
    <w:p w:rsidR="00654970" w:rsidRPr="003B5069" w:rsidRDefault="00654970" w:rsidP="00C432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90582C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B5069">
        <w:rPr>
          <w:rFonts w:ascii="Segoe UI" w:hAnsi="Segoe UI" w:cs="Segoe UI"/>
          <w:sz w:val="24"/>
          <w:szCs w:val="24"/>
        </w:rPr>
        <w:t xml:space="preserve">Так, при </w:t>
      </w:r>
      <w:r w:rsidRPr="003B5069">
        <w:rPr>
          <w:rFonts w:ascii="Segoe UI" w:hAnsi="Segoe UI" w:cs="Segoe UI"/>
          <w:bCs/>
          <w:sz w:val="24"/>
          <w:szCs w:val="24"/>
        </w:rPr>
        <w:t xml:space="preserve">рассмотрении заявления о </w:t>
      </w:r>
      <w:r w:rsidR="00342989">
        <w:rPr>
          <w:rFonts w:ascii="Segoe UI" w:hAnsi="Segoe UI" w:cs="Segoe UI"/>
          <w:bCs/>
          <w:sz w:val="24"/>
          <w:szCs w:val="24"/>
        </w:rPr>
        <w:t>государственном кадастровом учете</w:t>
      </w:r>
      <w:r w:rsidRPr="003B5069">
        <w:rPr>
          <w:rFonts w:ascii="Segoe UI" w:hAnsi="Segoe UI" w:cs="Segoe UI"/>
          <w:bCs/>
          <w:sz w:val="24"/>
          <w:szCs w:val="24"/>
        </w:rPr>
        <w:t xml:space="preserve"> земельного участка выявлено пересечение его границ с границами лесного участка, орган регистрации прав </w:t>
      </w:r>
      <w:r w:rsidRPr="003B5069">
        <w:rPr>
          <w:rFonts w:ascii="Segoe UI" w:hAnsi="Segoe UI" w:cs="Segoe UI"/>
          <w:sz w:val="24"/>
          <w:szCs w:val="24"/>
        </w:rPr>
        <w:t>вносит в ЕГРН изменения описания местоположения границ и площади лесного участка в целях приведения их в соответствие с описанием местоположения границ, содержащимся в межевом плане земельного участка, представленном вместе с заявлением о государственном кадастровом учете в связи с уточнением</w:t>
      </w:r>
      <w:proofErr w:type="gramEnd"/>
      <w:r w:rsidRPr="003B5069">
        <w:rPr>
          <w:rFonts w:ascii="Segoe UI" w:hAnsi="Segoe UI" w:cs="Segoe UI"/>
          <w:sz w:val="24"/>
          <w:szCs w:val="24"/>
        </w:rPr>
        <w:t xml:space="preserve"> границ земельного участка, если право возникло до 01.01.2016 и до даты внесения в ЕГРН сведений о границах лесного </w:t>
      </w:r>
      <w:r w:rsidR="00654970">
        <w:rPr>
          <w:rFonts w:ascii="Segoe UI" w:hAnsi="Segoe UI" w:cs="Segoe UI"/>
          <w:sz w:val="24"/>
          <w:szCs w:val="24"/>
        </w:rPr>
        <w:t>участка.</w:t>
      </w:r>
    </w:p>
    <w:p w:rsidR="00654970" w:rsidRPr="003B5069" w:rsidRDefault="00654970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0582C" w:rsidRPr="003B5069" w:rsidRDefault="00342989" w:rsidP="00654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необходимо отметить, что </w:t>
      </w:r>
      <w:r w:rsidR="0090582C" w:rsidRPr="003B5069">
        <w:rPr>
          <w:rFonts w:ascii="Segoe UI" w:hAnsi="Segoe UI" w:cs="Segoe UI"/>
          <w:sz w:val="24"/>
          <w:szCs w:val="24"/>
        </w:rPr>
        <w:t>если земельный участок предоставлен до 08.08.2008 и предназначен для ведения садоводства, огородничества, дачного хозяйства, личного подсобного хозяйства или индивидуального жилищного строительства, то до 01.01.2023 согласовани</w:t>
      </w:r>
      <w:r>
        <w:rPr>
          <w:rFonts w:ascii="Segoe UI" w:hAnsi="Segoe UI" w:cs="Segoe UI"/>
          <w:sz w:val="24"/>
          <w:szCs w:val="24"/>
        </w:rPr>
        <w:t>е</w:t>
      </w:r>
      <w:r w:rsidR="0090582C" w:rsidRPr="003B5069">
        <w:rPr>
          <w:rFonts w:ascii="Segoe UI" w:hAnsi="Segoe UI" w:cs="Segoe UI"/>
          <w:sz w:val="24"/>
          <w:szCs w:val="24"/>
        </w:rPr>
        <w:t xml:space="preserve"> с земельным участком лесного фонда не требуется.</w:t>
      </w:r>
    </w:p>
    <w:p w:rsidR="0090582C" w:rsidRPr="003B5069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54970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B5069">
        <w:rPr>
          <w:rFonts w:ascii="Segoe UI" w:hAnsi="Segoe UI" w:cs="Segoe UI"/>
          <w:sz w:val="24"/>
          <w:szCs w:val="24"/>
        </w:rPr>
        <w:lastRenderedPageBreak/>
        <w:t>Так</w:t>
      </w:r>
      <w:r w:rsidR="00342989">
        <w:rPr>
          <w:rFonts w:ascii="Segoe UI" w:hAnsi="Segoe UI" w:cs="Segoe UI"/>
          <w:sz w:val="24"/>
          <w:szCs w:val="24"/>
        </w:rPr>
        <w:t>же</w:t>
      </w:r>
      <w:r w:rsidRPr="003B5069">
        <w:rPr>
          <w:rFonts w:ascii="Segoe UI" w:hAnsi="Segoe UI" w:cs="Segoe UI"/>
          <w:sz w:val="24"/>
          <w:szCs w:val="24"/>
        </w:rPr>
        <w:t xml:space="preserve"> лесная амнистия распространяется на земельные </w:t>
      </w:r>
      <w:proofErr w:type="gramStart"/>
      <w:r w:rsidRPr="003B5069">
        <w:rPr>
          <w:rFonts w:ascii="Segoe UI" w:hAnsi="Segoe UI" w:cs="Segoe UI"/>
          <w:sz w:val="24"/>
          <w:szCs w:val="24"/>
        </w:rPr>
        <w:t>участки</w:t>
      </w:r>
      <w:proofErr w:type="gramEnd"/>
      <w:r w:rsidRPr="003B5069">
        <w:rPr>
          <w:rFonts w:ascii="Segoe UI" w:hAnsi="Segoe UI" w:cs="Segoe UI"/>
          <w:sz w:val="24"/>
          <w:szCs w:val="24"/>
        </w:rPr>
        <w:t xml:space="preserve"> образуемые под объектами недвижимости, право на которые возникл</w:t>
      </w:r>
      <w:r w:rsidR="00654970">
        <w:rPr>
          <w:rFonts w:ascii="Segoe UI" w:hAnsi="Segoe UI" w:cs="Segoe UI"/>
          <w:sz w:val="24"/>
          <w:szCs w:val="24"/>
        </w:rPr>
        <w:t>о</w:t>
      </w:r>
      <w:r w:rsidRPr="003B5069">
        <w:rPr>
          <w:rFonts w:ascii="Segoe UI" w:hAnsi="Segoe UI" w:cs="Segoe UI"/>
          <w:sz w:val="24"/>
          <w:szCs w:val="24"/>
        </w:rPr>
        <w:t xml:space="preserve"> до 01.01.2016. </w:t>
      </w:r>
    </w:p>
    <w:p w:rsidR="00654970" w:rsidRDefault="00654970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0582C" w:rsidRPr="003B5069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B5069">
        <w:rPr>
          <w:rFonts w:ascii="Segoe UI" w:hAnsi="Segoe UI" w:cs="Segoe UI"/>
          <w:sz w:val="24"/>
          <w:szCs w:val="24"/>
        </w:rPr>
        <w:t xml:space="preserve">Орган исполнительного власти субъекта РФ уполномоченный в области лесных отношений (Министерство природных ресурсов Свердловской области) при обращении вышеупомянутого собственника объекта недвижимости подготавливает схему </w:t>
      </w:r>
      <w:r w:rsidR="00342989">
        <w:rPr>
          <w:rFonts w:ascii="Segoe UI" w:hAnsi="Segoe UI" w:cs="Segoe UI"/>
          <w:sz w:val="24"/>
          <w:szCs w:val="24"/>
        </w:rPr>
        <w:t xml:space="preserve">расположения земельного участка </w:t>
      </w:r>
      <w:r w:rsidRPr="003B5069">
        <w:rPr>
          <w:rFonts w:ascii="Segoe UI" w:hAnsi="Segoe UI" w:cs="Segoe UI"/>
          <w:sz w:val="24"/>
          <w:szCs w:val="24"/>
        </w:rPr>
        <w:t>на кадастровом плане территории с категорией отличной от категории земель лесного фонда.</w:t>
      </w:r>
    </w:p>
    <w:p w:rsidR="0090582C" w:rsidRPr="003B5069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0582C" w:rsidRPr="003B5069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  <w:sz w:val="24"/>
          <w:szCs w:val="24"/>
        </w:rPr>
      </w:pPr>
      <w:r w:rsidRPr="003B5069">
        <w:rPr>
          <w:rFonts w:ascii="Segoe UI" w:hAnsi="Segoe UI" w:cs="Segoe UI"/>
          <w:b/>
          <w:iCs/>
          <w:sz w:val="24"/>
          <w:szCs w:val="24"/>
        </w:rPr>
        <w:t>Необходимо обратить внимание на изменение категории земельных участков.</w:t>
      </w:r>
    </w:p>
    <w:p w:rsidR="008D168C" w:rsidRDefault="008D168C" w:rsidP="008D168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iCs/>
          <w:sz w:val="24"/>
          <w:szCs w:val="24"/>
        </w:rPr>
      </w:pPr>
    </w:p>
    <w:p w:rsidR="0090582C" w:rsidRPr="003B5069" w:rsidRDefault="0090582C" w:rsidP="008D168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B5069">
        <w:rPr>
          <w:rFonts w:ascii="Segoe UI" w:hAnsi="Segoe UI" w:cs="Segoe UI"/>
          <w:iCs/>
          <w:sz w:val="24"/>
          <w:szCs w:val="24"/>
        </w:rPr>
        <w:t xml:space="preserve">Если </w:t>
      </w:r>
      <w:r w:rsidRPr="003B5069">
        <w:rPr>
          <w:rFonts w:ascii="Segoe UI" w:hAnsi="Segoe UI" w:cs="Segoe UI"/>
          <w:bCs/>
          <w:iCs/>
          <w:sz w:val="24"/>
          <w:szCs w:val="24"/>
        </w:rPr>
        <w:t xml:space="preserve">земельный участок относится к категории земель лесного фонда, при этом вид разрешенного использования земельного участка: </w:t>
      </w:r>
      <w:r w:rsidRPr="003B5069">
        <w:rPr>
          <w:rFonts w:ascii="Segoe UI" w:hAnsi="Segoe UI" w:cs="Segoe UI"/>
          <w:sz w:val="24"/>
          <w:szCs w:val="24"/>
        </w:rPr>
        <w:t>для ведения садоводства, огородничества, дачного хозяйства, личного подсобного хозяйства или индивидуального жилищного строительства</w:t>
      </w:r>
      <w:r w:rsidRPr="003B5069">
        <w:rPr>
          <w:rFonts w:ascii="Segoe UI" w:hAnsi="Segoe UI" w:cs="Segoe UI"/>
          <w:iCs/>
          <w:sz w:val="24"/>
          <w:szCs w:val="24"/>
        </w:rPr>
        <w:t xml:space="preserve"> орган регистрации прав вносит изменения в сведения ЕГРН о категории земельного участка.</w:t>
      </w:r>
      <w:r w:rsidR="008D168C">
        <w:rPr>
          <w:rFonts w:ascii="Segoe UI" w:hAnsi="Segoe UI" w:cs="Segoe UI"/>
          <w:sz w:val="24"/>
          <w:szCs w:val="24"/>
        </w:rPr>
        <w:t xml:space="preserve"> </w:t>
      </w:r>
      <w:r w:rsidRPr="003B5069">
        <w:rPr>
          <w:rFonts w:ascii="Segoe UI" w:hAnsi="Segoe UI" w:cs="Segoe UI"/>
          <w:sz w:val="24"/>
          <w:szCs w:val="24"/>
        </w:rPr>
        <w:t>Если земельный участок расположен в границах населенного пункта категория «земли лесного фонда» изменяется на «земли населенных пунктов». В ином случае – категория «земли лесного фонда» изменяется на «земли сельскохозяйственного назначения»</w:t>
      </w:r>
      <w:r w:rsidR="003B5069" w:rsidRPr="003B5069">
        <w:rPr>
          <w:rFonts w:ascii="Segoe UI" w:hAnsi="Segoe UI" w:cs="Segoe UI"/>
          <w:sz w:val="24"/>
          <w:szCs w:val="24"/>
        </w:rPr>
        <w:t xml:space="preserve">. </w:t>
      </w:r>
      <w:r w:rsidRPr="003B5069">
        <w:rPr>
          <w:rFonts w:ascii="Segoe UI" w:hAnsi="Segoe UI" w:cs="Segoe UI"/>
          <w:sz w:val="24"/>
          <w:szCs w:val="24"/>
        </w:rPr>
        <w:t xml:space="preserve">При этом принятие какого-либо акта о переводе </w:t>
      </w:r>
      <w:r w:rsidR="003B5069" w:rsidRPr="003B5069">
        <w:rPr>
          <w:rFonts w:ascii="Segoe UI" w:hAnsi="Segoe UI" w:cs="Segoe UI"/>
          <w:sz w:val="24"/>
          <w:szCs w:val="24"/>
        </w:rPr>
        <w:t>земельного участка</w:t>
      </w:r>
      <w:r w:rsidRPr="003B5069">
        <w:rPr>
          <w:rFonts w:ascii="Segoe UI" w:hAnsi="Segoe UI" w:cs="Segoe UI"/>
          <w:sz w:val="24"/>
          <w:szCs w:val="24"/>
        </w:rPr>
        <w:t xml:space="preserve"> из категории в категорию не требуется в </w:t>
      </w:r>
      <w:proofErr w:type="gramStart"/>
      <w:r w:rsidRPr="003B5069">
        <w:rPr>
          <w:rFonts w:ascii="Segoe UI" w:hAnsi="Segoe UI" w:cs="Segoe UI"/>
          <w:sz w:val="24"/>
          <w:szCs w:val="24"/>
        </w:rPr>
        <w:t>случае</w:t>
      </w:r>
      <w:proofErr w:type="gramEnd"/>
      <w:r w:rsidRPr="003B5069">
        <w:rPr>
          <w:rFonts w:ascii="Segoe UI" w:hAnsi="Segoe UI" w:cs="Segoe UI"/>
          <w:sz w:val="24"/>
          <w:szCs w:val="24"/>
        </w:rPr>
        <w:t xml:space="preserve"> когда такой участок был предоставлен до 08.08.2008.</w:t>
      </w:r>
    </w:p>
    <w:p w:rsidR="0090582C" w:rsidRPr="00125790" w:rsidRDefault="0090582C" w:rsidP="0090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14" w:rsidRPr="00125790" w:rsidRDefault="00BC4514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B3" w:rsidRPr="00125790" w:rsidRDefault="00C432B3" w:rsidP="00BC4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ED" w:rsidRDefault="00C030ED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30ED" w:rsidSect="008F0A5C">
      <w:pgSz w:w="11906" w:h="16838"/>
      <w:pgMar w:top="426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2688E"/>
    <w:multiLevelType w:val="hybridMultilevel"/>
    <w:tmpl w:val="DFF4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B18E3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20C67"/>
    <w:rsid w:val="00237A6A"/>
    <w:rsid w:val="00241E72"/>
    <w:rsid w:val="00280B1B"/>
    <w:rsid w:val="0028363A"/>
    <w:rsid w:val="002B2037"/>
    <w:rsid w:val="002B4BB9"/>
    <w:rsid w:val="002C54C7"/>
    <w:rsid w:val="002C6B41"/>
    <w:rsid w:val="002E34A7"/>
    <w:rsid w:val="00342989"/>
    <w:rsid w:val="00345FE0"/>
    <w:rsid w:val="00363208"/>
    <w:rsid w:val="00371DB6"/>
    <w:rsid w:val="00377B21"/>
    <w:rsid w:val="00384249"/>
    <w:rsid w:val="00395C0E"/>
    <w:rsid w:val="003A35BC"/>
    <w:rsid w:val="003A56EA"/>
    <w:rsid w:val="003A7F3F"/>
    <w:rsid w:val="003B5069"/>
    <w:rsid w:val="003B5549"/>
    <w:rsid w:val="003D36CC"/>
    <w:rsid w:val="003E75A6"/>
    <w:rsid w:val="004044D6"/>
    <w:rsid w:val="004045AB"/>
    <w:rsid w:val="00420FCC"/>
    <w:rsid w:val="00454ADC"/>
    <w:rsid w:val="00473B1B"/>
    <w:rsid w:val="00474777"/>
    <w:rsid w:val="00482F7C"/>
    <w:rsid w:val="004A56FA"/>
    <w:rsid w:val="004B795E"/>
    <w:rsid w:val="004D5DF6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D35DC"/>
    <w:rsid w:val="005E1932"/>
    <w:rsid w:val="005E3124"/>
    <w:rsid w:val="0061630D"/>
    <w:rsid w:val="00627CDE"/>
    <w:rsid w:val="00636092"/>
    <w:rsid w:val="00637ED1"/>
    <w:rsid w:val="006413C1"/>
    <w:rsid w:val="00642C69"/>
    <w:rsid w:val="00645E75"/>
    <w:rsid w:val="00654970"/>
    <w:rsid w:val="0068300A"/>
    <w:rsid w:val="00686507"/>
    <w:rsid w:val="006937CE"/>
    <w:rsid w:val="006B393C"/>
    <w:rsid w:val="007003CA"/>
    <w:rsid w:val="007033D9"/>
    <w:rsid w:val="007064F3"/>
    <w:rsid w:val="00735808"/>
    <w:rsid w:val="00740F37"/>
    <w:rsid w:val="00762FB0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824815"/>
    <w:rsid w:val="0083178A"/>
    <w:rsid w:val="00842F16"/>
    <w:rsid w:val="008557AB"/>
    <w:rsid w:val="0085706D"/>
    <w:rsid w:val="008775B5"/>
    <w:rsid w:val="00887177"/>
    <w:rsid w:val="008B356C"/>
    <w:rsid w:val="008D168C"/>
    <w:rsid w:val="008D3575"/>
    <w:rsid w:val="008D74DF"/>
    <w:rsid w:val="008E3075"/>
    <w:rsid w:val="008F0A5C"/>
    <w:rsid w:val="0090031A"/>
    <w:rsid w:val="0090582C"/>
    <w:rsid w:val="00910516"/>
    <w:rsid w:val="00917AA0"/>
    <w:rsid w:val="00946596"/>
    <w:rsid w:val="009712F0"/>
    <w:rsid w:val="009A7D2D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D6830"/>
    <w:rsid w:val="00AE435F"/>
    <w:rsid w:val="00B04C03"/>
    <w:rsid w:val="00B0581C"/>
    <w:rsid w:val="00B24CCD"/>
    <w:rsid w:val="00B30E47"/>
    <w:rsid w:val="00B339C8"/>
    <w:rsid w:val="00B36524"/>
    <w:rsid w:val="00B407CA"/>
    <w:rsid w:val="00B40BC2"/>
    <w:rsid w:val="00B57499"/>
    <w:rsid w:val="00B7696E"/>
    <w:rsid w:val="00B87726"/>
    <w:rsid w:val="00BB4CD8"/>
    <w:rsid w:val="00BC4514"/>
    <w:rsid w:val="00BC65A4"/>
    <w:rsid w:val="00BF69BA"/>
    <w:rsid w:val="00C02E12"/>
    <w:rsid w:val="00C030ED"/>
    <w:rsid w:val="00C10F77"/>
    <w:rsid w:val="00C42B4D"/>
    <w:rsid w:val="00C432B3"/>
    <w:rsid w:val="00C50CA7"/>
    <w:rsid w:val="00C6113C"/>
    <w:rsid w:val="00C70DD5"/>
    <w:rsid w:val="00C804B9"/>
    <w:rsid w:val="00C8357F"/>
    <w:rsid w:val="00C971BC"/>
    <w:rsid w:val="00CB2D1B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B7D1E"/>
    <w:rsid w:val="00EC3D05"/>
    <w:rsid w:val="00EC4FD3"/>
    <w:rsid w:val="00ED3466"/>
    <w:rsid w:val="00ED728F"/>
    <w:rsid w:val="00F174C4"/>
    <w:rsid w:val="00F4574B"/>
    <w:rsid w:val="00F46AEE"/>
    <w:rsid w:val="00F745B5"/>
    <w:rsid w:val="00F85829"/>
    <w:rsid w:val="00F9627B"/>
    <w:rsid w:val="00FF5A2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1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5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Gurskaya_EO</cp:lastModifiedBy>
  <cp:revision>5</cp:revision>
  <cp:lastPrinted>2019-09-30T10:54:00Z</cp:lastPrinted>
  <dcterms:created xsi:type="dcterms:W3CDTF">2019-09-30T09:42:00Z</dcterms:created>
  <dcterms:modified xsi:type="dcterms:W3CDTF">2019-10-18T08:21:00Z</dcterms:modified>
</cp:coreProperties>
</file>