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7802" w14:textId="77777777" w:rsidR="00A1039B" w:rsidRDefault="00EF049F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74648390"/>
      <w:r>
        <w:rPr>
          <w:rFonts w:ascii="Times New Roman" w:hAnsi="Times New Roman"/>
          <w:sz w:val="28"/>
          <w:szCs w:val="28"/>
        </w:rPr>
        <w:t>Информация о</w:t>
      </w:r>
      <w:r w:rsidR="00225969" w:rsidRPr="008F491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bookmarkStart w:id="1" w:name="_Hlk67311781"/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>выездн</w:t>
      </w:r>
      <w:r w:rsidR="00E467F1">
        <w:rPr>
          <w:rFonts w:ascii="Times New Roman" w:eastAsiaTheme="minorHAnsi" w:hAnsi="Times New Roman"/>
          <w:sz w:val="28"/>
          <w:szCs w:val="28"/>
        </w:rPr>
        <w:t>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E467F1">
        <w:rPr>
          <w:rFonts w:ascii="Times New Roman" w:eastAsiaTheme="minorHAnsi" w:hAnsi="Times New Roman"/>
          <w:sz w:val="28"/>
          <w:szCs w:val="28"/>
        </w:rPr>
        <w:t>и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" w:name="_Hlk73952844"/>
      <w:bookmarkStart w:id="3" w:name="_Hlk65232259"/>
      <w:bookmarkEnd w:id="1"/>
    </w:p>
    <w:p w14:paraId="179A9717" w14:textId="51D24589" w:rsidR="00D55038" w:rsidRPr="00D55038" w:rsidRDefault="00A1039B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Байкаловского муниципального района Свердловской области</w:t>
      </w:r>
    </w:p>
    <w:bookmarkEnd w:id="2"/>
    <w:p w14:paraId="3BE8D648" w14:textId="20A31D75" w:rsidR="00964555" w:rsidRPr="00964555" w:rsidRDefault="00964555" w:rsidP="00964555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14:paraId="4EA58553" w14:textId="16E86264" w:rsidR="00EF049F" w:rsidRPr="00EF049F" w:rsidRDefault="004A0DD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_Hlk67311700"/>
      <w:bookmarkEnd w:id="3"/>
      <w:r>
        <w:rPr>
          <w:rFonts w:ascii="Times New Roman" w:eastAsiaTheme="minorHAnsi" w:hAnsi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проведена </w:t>
      </w:r>
      <w:bookmarkStart w:id="5" w:name="_Hlk65158279"/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плановая выездная проверка </w:t>
      </w:r>
      <w:bookmarkEnd w:id="5"/>
      <w:r w:rsidR="00A1039B" w:rsidRPr="00A1039B">
        <w:rPr>
          <w:rFonts w:ascii="Times New Roman" w:eastAsiaTheme="minorHAnsi" w:hAnsi="Times New Roman"/>
          <w:sz w:val="28"/>
          <w:szCs w:val="28"/>
        </w:rPr>
        <w:t xml:space="preserve">соблюдения положений правовых актов, </w:t>
      </w:r>
      <w:bookmarkStart w:id="6" w:name="_Hlk75347712"/>
      <w:r w:rsidR="00A1039B" w:rsidRPr="00A1039B">
        <w:rPr>
          <w:rFonts w:ascii="Times New Roman" w:eastAsiaTheme="minorHAnsi" w:hAnsi="Times New Roman"/>
          <w:sz w:val="28"/>
          <w:szCs w:val="28"/>
        </w:rPr>
        <w:t>обуславливающих обязательства по иным выплатам физическим лицам</w:t>
      </w:r>
      <w:bookmarkEnd w:id="6"/>
      <w:r w:rsidR="00A1039B" w:rsidRPr="00A1039B">
        <w:rPr>
          <w:rFonts w:ascii="Times New Roman" w:eastAsiaTheme="minorHAnsi" w:hAnsi="Times New Roman"/>
          <w:sz w:val="28"/>
          <w:szCs w:val="28"/>
        </w:rPr>
        <w:t>, а также соблюдени</w:t>
      </w:r>
      <w:r w:rsidR="00A1039B">
        <w:rPr>
          <w:rFonts w:ascii="Times New Roman" w:eastAsiaTheme="minorHAnsi" w:hAnsi="Times New Roman"/>
          <w:sz w:val="28"/>
          <w:szCs w:val="28"/>
        </w:rPr>
        <w:t>я</w:t>
      </w:r>
      <w:r w:rsidR="00A1039B" w:rsidRPr="00A1039B">
        <w:rPr>
          <w:rFonts w:ascii="Times New Roman" w:eastAsiaTheme="minorHAnsi" w:hAnsi="Times New Roman"/>
          <w:sz w:val="28"/>
          <w:szCs w:val="28"/>
        </w:rPr>
        <w:t xml:space="preserve"> договоров (соглашений) о предоставлении средств из соответствующего бюджета, муниципальных контрактов</w:t>
      </w:r>
      <w:r w:rsidR="00A1039B">
        <w:rPr>
          <w:rFonts w:ascii="Times New Roman" w:eastAsiaTheme="minorHAnsi" w:hAnsi="Times New Roman"/>
          <w:sz w:val="28"/>
          <w:szCs w:val="28"/>
        </w:rPr>
        <w:t xml:space="preserve"> Администрацией Байкаловского муниципального района Свердловской области</w:t>
      </w:r>
      <w:r w:rsidR="00A1039B" w:rsidRPr="00A1039B">
        <w:rPr>
          <w:rFonts w:ascii="Times New Roman" w:eastAsiaTheme="minorHAnsi" w:hAnsi="Times New Roman"/>
          <w:sz w:val="28"/>
          <w:szCs w:val="28"/>
        </w:rPr>
        <w:t>.</w:t>
      </w:r>
    </w:p>
    <w:p w14:paraId="5A588B74" w14:textId="31A81317" w:rsidR="00964555" w:rsidRDefault="00964555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4555">
        <w:rPr>
          <w:rFonts w:ascii="Times New Roman" w:eastAsiaTheme="minorHAnsi" w:hAnsi="Times New Roman"/>
          <w:sz w:val="28"/>
          <w:szCs w:val="28"/>
        </w:rPr>
        <w:t xml:space="preserve">Начало проверки </w:t>
      </w:r>
      <w:r w:rsidR="00F152AA">
        <w:rPr>
          <w:rFonts w:ascii="Times New Roman" w:eastAsiaTheme="minorHAnsi" w:hAnsi="Times New Roman"/>
          <w:sz w:val="28"/>
          <w:szCs w:val="28"/>
        </w:rPr>
        <w:t>01</w:t>
      </w:r>
      <w:r w:rsidR="005C659F">
        <w:rPr>
          <w:rFonts w:ascii="Times New Roman" w:eastAsiaTheme="minorHAnsi" w:hAnsi="Times New Roman"/>
          <w:sz w:val="28"/>
          <w:szCs w:val="28"/>
        </w:rPr>
        <w:t>.03.</w:t>
      </w:r>
      <w:r w:rsidR="00D55038">
        <w:rPr>
          <w:rFonts w:ascii="Times New Roman" w:eastAsiaTheme="minorHAnsi" w:hAnsi="Times New Roman"/>
          <w:sz w:val="28"/>
          <w:szCs w:val="28"/>
        </w:rPr>
        <w:t xml:space="preserve">2021, окончание проверки </w:t>
      </w:r>
      <w:r w:rsidR="00F152AA">
        <w:rPr>
          <w:rFonts w:ascii="Times New Roman" w:eastAsiaTheme="minorHAnsi" w:hAnsi="Times New Roman"/>
          <w:sz w:val="28"/>
          <w:szCs w:val="28"/>
        </w:rPr>
        <w:t>26</w:t>
      </w:r>
      <w:r w:rsidR="00D55038">
        <w:rPr>
          <w:rFonts w:ascii="Times New Roman" w:eastAsiaTheme="minorHAnsi" w:hAnsi="Times New Roman"/>
          <w:sz w:val="28"/>
          <w:szCs w:val="28"/>
        </w:rPr>
        <w:t>.0</w:t>
      </w:r>
      <w:r w:rsidR="00F152AA">
        <w:rPr>
          <w:rFonts w:ascii="Times New Roman" w:eastAsiaTheme="minorHAnsi" w:hAnsi="Times New Roman"/>
          <w:sz w:val="28"/>
          <w:szCs w:val="28"/>
        </w:rPr>
        <w:t>4</w:t>
      </w:r>
      <w:r w:rsidR="00D55038">
        <w:rPr>
          <w:rFonts w:ascii="Times New Roman" w:eastAsiaTheme="minorHAnsi" w:hAnsi="Times New Roman"/>
          <w:sz w:val="28"/>
          <w:szCs w:val="28"/>
        </w:rPr>
        <w:t>.2021.</w:t>
      </w:r>
    </w:p>
    <w:p w14:paraId="7D5A6DA2" w14:textId="61A57E28" w:rsidR="00D55038" w:rsidRPr="00964555" w:rsidRDefault="00D55038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</w:t>
      </w:r>
      <w:r w:rsidR="004A0DDB">
        <w:rPr>
          <w:rFonts w:ascii="Times New Roman" w:eastAsiaTheme="minorHAnsi" w:hAnsi="Times New Roman"/>
          <w:sz w:val="28"/>
          <w:szCs w:val="28"/>
        </w:rPr>
        <w:t>енный</w:t>
      </w:r>
      <w:r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2019 и 2020 годы.</w:t>
      </w:r>
    </w:p>
    <w:p w14:paraId="2CF6D830" w14:textId="09763B75" w:rsidR="00F152AA" w:rsidRPr="00F152AA" w:rsidRDefault="00D55038" w:rsidP="00F152A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74648619"/>
      <w:bookmarkStart w:id="8" w:name="_Hlk57618699"/>
      <w:bookmarkStart w:id="9" w:name="_Hlk47011232"/>
      <w:bookmarkEnd w:id="0"/>
      <w:bookmarkEnd w:id="4"/>
      <w:r w:rsidRPr="00F152AA">
        <w:rPr>
          <w:rFonts w:ascii="Times New Roman" w:hAnsi="Times New Roman"/>
          <w:sz w:val="28"/>
          <w:szCs w:val="28"/>
        </w:rPr>
        <w:t xml:space="preserve">В ходе проведения </w:t>
      </w:r>
      <w:r w:rsidR="004A0DDB" w:rsidRPr="00F152AA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F152AA" w:rsidRPr="00F152AA">
        <w:rPr>
          <w:rFonts w:ascii="Times New Roman" w:hAnsi="Times New Roman"/>
          <w:sz w:val="28"/>
          <w:szCs w:val="28"/>
        </w:rPr>
        <w:t>в</w:t>
      </w:r>
      <w:r w:rsidRPr="00F152AA">
        <w:rPr>
          <w:rFonts w:ascii="Times New Roman" w:hAnsi="Times New Roman"/>
          <w:sz w:val="28"/>
          <w:szCs w:val="28"/>
        </w:rPr>
        <w:t xml:space="preserve">ыявлены нарушения </w:t>
      </w:r>
      <w:r w:rsidR="004A0DDB" w:rsidRPr="00F152AA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нормативный правовых актов</w:t>
      </w:r>
      <w:r w:rsidR="00A1039B">
        <w:rPr>
          <w:rFonts w:ascii="Times New Roman" w:hAnsi="Times New Roman"/>
          <w:sz w:val="28"/>
          <w:szCs w:val="28"/>
        </w:rPr>
        <w:t xml:space="preserve"> </w:t>
      </w:r>
      <w:r w:rsidR="00A1039B" w:rsidRPr="00A1039B">
        <w:rPr>
          <w:rFonts w:ascii="Times New Roman" w:eastAsiaTheme="minorHAnsi" w:hAnsi="Times New Roman"/>
          <w:sz w:val="28"/>
          <w:szCs w:val="28"/>
        </w:rPr>
        <w:t>обуславливающих обязательства по иным выплатам физическим лицам</w:t>
      </w:r>
      <w:r w:rsidR="004A0DDB" w:rsidRPr="00F152AA">
        <w:rPr>
          <w:rFonts w:ascii="Times New Roman" w:hAnsi="Times New Roman"/>
          <w:sz w:val="28"/>
          <w:szCs w:val="28"/>
        </w:rPr>
        <w:t xml:space="preserve">: 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средства направлены на выплаты, не предусмотренные </w:t>
      </w:r>
      <w:r w:rsidR="00C404D5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правовым актом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израсходованы с отклонением от требований, предусмотренных  </w:t>
      </w:r>
      <w:r w:rsidR="00C404D5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правовым актом</w:t>
      </w:r>
      <w:r w:rsidR="00C404D5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(выплачены: материальная помощь в размере, превышающем установленный, ежемесячная премия работнику к которому применено дисциплинарное взыскание; изменялся размер надбавки за особые условия муниципальной службы, установленный на соответствующий финансовый год; при расчете заработной платы допущены 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счетные (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>арифметические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ошибки); бюджетные средства направлены на выплаты, не предусмотренные </w:t>
      </w:r>
      <w:r w:rsidR="005C659F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локальным нормативным 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(премия «по результатам работы за первое полугодие 2019 года»); заключены трудовые договоры с работниками, назначенными на должности муниципальной службы, не предусмотренные штатным расписанием; муниципальному служащему выплачена единовременная материальная помощь в заниженном размере, отдельным муниципальным служащим материальная помощь выплачена в размере, превышающем установленный; отдельным муниципальным служащим ежемесячная надбавка к должностному окладу за выслугу лет выплачивалась позднее дня возникновения права на назначение надбавки либо не выплачивалась совсем;  выплачивалась ежемесячная премия по результатам работы в отсутствие распоряжений; районный коэффициент на поощрительную выплату 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>единовременное денежное поощрение, выплачиваемое в связи с юбилейными датами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>, не начислялся; старшему инспектору не выплачивалась надбавка за выслугу лет с даты, установленной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 актом Администрации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>;  водителю выплачена единовременная выплата при предоставлении ежегодного оплачиваемого отпуска в заниженном размере; начисление заработной платы сторожам, производилось без учета режима работы, установленного трудовыми договорами, а также без учета фактически отработанных часов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трудовые договоры о работе по внутреннему 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совместительству не заключались; продолжительность рабочего времени по внутреннему совместительству превышает половину месячной нормы рабочего времени; расчет заработной платы работникам, направляемым в служебные командировки, производился без учета среднего заработка; возмещение расходов, связанных с проживанием вне постоянного места жительства (суточные) производилось без учета дней нахождения в служебной командировке</w:t>
      </w:r>
      <w:r w:rsidR="00F152AA"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F152AA" w:rsidRPr="00F152AA">
        <w:rPr>
          <w:rFonts w:ascii="Times New Roman" w:eastAsia="Times New Roman" w:hAnsi="Times New Roman"/>
          <w:sz w:val="28"/>
          <w:szCs w:val="28"/>
          <w:lang w:eastAsia="ru-RU"/>
        </w:rPr>
        <w:t>рантом по результатам трудового соревнования среди сельхозтоваропроизводителей награжден участник, не достигший наивысших показателей и участник, отсутствующий в своде данных</w:t>
      </w:r>
      <w:r w:rsidR="00E155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C5CB5C" w14:textId="14D076B1" w:rsidR="00D55038" w:rsidRPr="00D55038" w:rsidRDefault="00D55038" w:rsidP="00D55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7"/>
          <w:bookmarkEnd w:id="8"/>
          <w:bookmarkEnd w:id="9"/>
          <w:p w14:paraId="4B2E0A0F" w14:textId="77777777" w:rsidR="00C404D5" w:rsidRDefault="00F152AA" w:rsidP="00C404D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 Байкаловского муниципального района</w:t>
            </w:r>
            <w:r w:rsidR="00EF049F">
              <w:rPr>
                <w:rFonts w:ascii="Times New Roman" w:hAnsi="Times New Roman"/>
                <w:sz w:val="28"/>
                <w:szCs w:val="28"/>
              </w:rPr>
              <w:t xml:space="preserve"> выдано</w:t>
            </w:r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0" w:name="_Hlk75429152"/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обязательное для исполнения </w:t>
            </w:r>
            <w:bookmarkStart w:id="11" w:name="_Hlk75429067"/>
            <w:bookmarkEnd w:id="10"/>
            <w:r w:rsidR="00952501" w:rsidRPr="008420B0">
              <w:rPr>
                <w:rFonts w:ascii="Times New Roman" w:hAnsi="Times New Roman"/>
                <w:sz w:val="28"/>
                <w:szCs w:val="28"/>
              </w:rPr>
              <w:t>представление об устранении выявленных нарушений и о принятии мер по устранению причин и условий нарушений</w:t>
            </w:r>
            <w:bookmarkEnd w:id="11"/>
            <w:r w:rsidR="00952501" w:rsidRPr="008420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20079C" w14:textId="052572B6" w:rsidR="00952501" w:rsidRPr="00930CC3" w:rsidRDefault="00952501" w:rsidP="00C404D5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F152AA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</w:t>
            </w:r>
            <w:r w:rsidR="00E15519">
              <w:rPr>
                <w:rFonts w:ascii="Times New Roman" w:hAnsi="Times New Roman"/>
                <w:sz w:val="28"/>
                <w:szCs w:val="28"/>
              </w:rPr>
              <w:t>влена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Прокуратуру Байкаловского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58E05" w14:textId="44BA167F" w:rsidR="00B64C1A" w:rsidRDefault="00B64C1A" w:rsidP="00EF049F">
      <w:pPr>
        <w:spacing w:line="240" w:lineRule="auto"/>
        <w:jc w:val="both"/>
      </w:pPr>
    </w:p>
    <w:sectPr w:rsidR="00B64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EE1C" w14:textId="77777777" w:rsidR="00542ED0" w:rsidRDefault="00542ED0" w:rsidP="003C3F9A">
      <w:pPr>
        <w:spacing w:after="0" w:line="240" w:lineRule="auto"/>
      </w:pPr>
      <w:r>
        <w:separator/>
      </w:r>
    </w:p>
  </w:endnote>
  <w:endnote w:type="continuationSeparator" w:id="0">
    <w:p w14:paraId="5EBB363A" w14:textId="77777777" w:rsidR="00542ED0" w:rsidRDefault="00542ED0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5ABE" w14:textId="77777777" w:rsidR="00542ED0" w:rsidRDefault="00542ED0" w:rsidP="003C3F9A">
      <w:pPr>
        <w:spacing w:after="0" w:line="240" w:lineRule="auto"/>
      </w:pPr>
      <w:r>
        <w:separator/>
      </w:r>
    </w:p>
  </w:footnote>
  <w:footnote w:type="continuationSeparator" w:id="0">
    <w:p w14:paraId="04E8D6F9" w14:textId="77777777" w:rsidR="00542ED0" w:rsidRDefault="00542ED0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9"/>
    <w:multiLevelType w:val="multilevel"/>
    <w:tmpl w:val="EC7A8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381A6E"/>
    <w:multiLevelType w:val="hybridMultilevel"/>
    <w:tmpl w:val="9BD6CCF8"/>
    <w:lvl w:ilvl="0" w:tplc="61E8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A49BC"/>
    <w:multiLevelType w:val="multilevel"/>
    <w:tmpl w:val="62585CDC"/>
    <w:lvl w:ilvl="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6537B"/>
    <w:multiLevelType w:val="hybridMultilevel"/>
    <w:tmpl w:val="E27A11E6"/>
    <w:lvl w:ilvl="0" w:tplc="C61C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3F24BB8"/>
    <w:multiLevelType w:val="hybridMultilevel"/>
    <w:tmpl w:val="9022CB5C"/>
    <w:lvl w:ilvl="0" w:tplc="6BB2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1576BE"/>
    <w:multiLevelType w:val="hybridMultilevel"/>
    <w:tmpl w:val="D31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76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5B07CAC"/>
    <w:multiLevelType w:val="hybridMultilevel"/>
    <w:tmpl w:val="C54A3FCC"/>
    <w:lvl w:ilvl="0" w:tplc="D8D4ED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0BE"/>
    <w:multiLevelType w:val="multilevel"/>
    <w:tmpl w:val="20E8D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9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5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55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8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21" w:hanging="1440"/>
      </w:pPr>
      <w:rPr>
        <w:rFonts w:hint="default"/>
        <w:sz w:val="28"/>
      </w:rPr>
    </w:lvl>
  </w:abstractNum>
  <w:abstractNum w:abstractNumId="13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A45A1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3C75"/>
    <w:rsid w:val="00017A6F"/>
    <w:rsid w:val="00061430"/>
    <w:rsid w:val="000B7B3F"/>
    <w:rsid w:val="000C2FE7"/>
    <w:rsid w:val="000D0890"/>
    <w:rsid w:val="000F3F42"/>
    <w:rsid w:val="00103E48"/>
    <w:rsid w:val="00106347"/>
    <w:rsid w:val="0019435E"/>
    <w:rsid w:val="001975E1"/>
    <w:rsid w:val="001B7797"/>
    <w:rsid w:val="001E2A66"/>
    <w:rsid w:val="001E5981"/>
    <w:rsid w:val="001E6488"/>
    <w:rsid w:val="00222CDD"/>
    <w:rsid w:val="00225969"/>
    <w:rsid w:val="0027192C"/>
    <w:rsid w:val="002A7BED"/>
    <w:rsid w:val="002C202C"/>
    <w:rsid w:val="002D4AFB"/>
    <w:rsid w:val="00303321"/>
    <w:rsid w:val="0032648D"/>
    <w:rsid w:val="003541DE"/>
    <w:rsid w:val="0037286B"/>
    <w:rsid w:val="0039195B"/>
    <w:rsid w:val="003C3F9A"/>
    <w:rsid w:val="003E1AF2"/>
    <w:rsid w:val="003F47D8"/>
    <w:rsid w:val="00464266"/>
    <w:rsid w:val="00476712"/>
    <w:rsid w:val="004A0DDB"/>
    <w:rsid w:val="00542ED0"/>
    <w:rsid w:val="00543838"/>
    <w:rsid w:val="005552AF"/>
    <w:rsid w:val="0058512C"/>
    <w:rsid w:val="0058586A"/>
    <w:rsid w:val="005C659F"/>
    <w:rsid w:val="005E1B6D"/>
    <w:rsid w:val="005F1589"/>
    <w:rsid w:val="006002FA"/>
    <w:rsid w:val="006144AE"/>
    <w:rsid w:val="00627AF1"/>
    <w:rsid w:val="00641C3C"/>
    <w:rsid w:val="00685398"/>
    <w:rsid w:val="006870AF"/>
    <w:rsid w:val="006B5EC7"/>
    <w:rsid w:val="006D5BA5"/>
    <w:rsid w:val="006E1FC0"/>
    <w:rsid w:val="006E7890"/>
    <w:rsid w:val="007052A1"/>
    <w:rsid w:val="007936A1"/>
    <w:rsid w:val="007978B0"/>
    <w:rsid w:val="007D05F3"/>
    <w:rsid w:val="007D731E"/>
    <w:rsid w:val="007E7D55"/>
    <w:rsid w:val="007F4163"/>
    <w:rsid w:val="007F5861"/>
    <w:rsid w:val="00804BBE"/>
    <w:rsid w:val="0082222D"/>
    <w:rsid w:val="00832377"/>
    <w:rsid w:val="008420B0"/>
    <w:rsid w:val="00844F68"/>
    <w:rsid w:val="00856329"/>
    <w:rsid w:val="008824CF"/>
    <w:rsid w:val="008C6E62"/>
    <w:rsid w:val="00906BF5"/>
    <w:rsid w:val="00916C89"/>
    <w:rsid w:val="00945B2D"/>
    <w:rsid w:val="00952501"/>
    <w:rsid w:val="00964555"/>
    <w:rsid w:val="00974B5D"/>
    <w:rsid w:val="00985183"/>
    <w:rsid w:val="00992956"/>
    <w:rsid w:val="00992FFA"/>
    <w:rsid w:val="009C0CC6"/>
    <w:rsid w:val="009C1EF0"/>
    <w:rsid w:val="009D1C34"/>
    <w:rsid w:val="009F5C43"/>
    <w:rsid w:val="00A1039B"/>
    <w:rsid w:val="00A4406D"/>
    <w:rsid w:val="00AA7317"/>
    <w:rsid w:val="00AD0E5B"/>
    <w:rsid w:val="00B014D2"/>
    <w:rsid w:val="00B13DF7"/>
    <w:rsid w:val="00B206A9"/>
    <w:rsid w:val="00B30746"/>
    <w:rsid w:val="00B40FED"/>
    <w:rsid w:val="00B64C1A"/>
    <w:rsid w:val="00BD26A7"/>
    <w:rsid w:val="00BD38A7"/>
    <w:rsid w:val="00BF49D4"/>
    <w:rsid w:val="00C05316"/>
    <w:rsid w:val="00C244A2"/>
    <w:rsid w:val="00C3238F"/>
    <w:rsid w:val="00C404D5"/>
    <w:rsid w:val="00C84236"/>
    <w:rsid w:val="00CA0781"/>
    <w:rsid w:val="00CA1453"/>
    <w:rsid w:val="00CB72ED"/>
    <w:rsid w:val="00CC2A29"/>
    <w:rsid w:val="00CD6288"/>
    <w:rsid w:val="00CD7BBD"/>
    <w:rsid w:val="00CF0D4A"/>
    <w:rsid w:val="00CF32B4"/>
    <w:rsid w:val="00D16BE5"/>
    <w:rsid w:val="00D218B5"/>
    <w:rsid w:val="00D30ED0"/>
    <w:rsid w:val="00D37806"/>
    <w:rsid w:val="00D43A9D"/>
    <w:rsid w:val="00D55038"/>
    <w:rsid w:val="00D627B3"/>
    <w:rsid w:val="00D6362E"/>
    <w:rsid w:val="00D71161"/>
    <w:rsid w:val="00D71F37"/>
    <w:rsid w:val="00D87B60"/>
    <w:rsid w:val="00DC6979"/>
    <w:rsid w:val="00DC7D1B"/>
    <w:rsid w:val="00DD0B92"/>
    <w:rsid w:val="00DF26BB"/>
    <w:rsid w:val="00E15519"/>
    <w:rsid w:val="00E26522"/>
    <w:rsid w:val="00E35E6C"/>
    <w:rsid w:val="00E41A5B"/>
    <w:rsid w:val="00E467F1"/>
    <w:rsid w:val="00E9401E"/>
    <w:rsid w:val="00EF049F"/>
    <w:rsid w:val="00F0388A"/>
    <w:rsid w:val="00F05ED0"/>
    <w:rsid w:val="00F10A2E"/>
    <w:rsid w:val="00F152AA"/>
    <w:rsid w:val="00F65ECE"/>
    <w:rsid w:val="00F67105"/>
    <w:rsid w:val="00F75705"/>
    <w:rsid w:val="00F81BF0"/>
    <w:rsid w:val="00F94D98"/>
    <w:rsid w:val="00FC623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apple-converted-space">
    <w:name w:val="apple-converted-space"/>
    <w:basedOn w:val="a0"/>
    <w:rsid w:val="003541DE"/>
  </w:style>
  <w:style w:type="character" w:styleId="ab">
    <w:name w:val="Hyperlink"/>
    <w:basedOn w:val="a0"/>
    <w:uiPriority w:val="99"/>
    <w:semiHidden/>
    <w:unhideWhenUsed/>
    <w:rsid w:val="003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CD-132A-4EBF-80C0-FC9D9A9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43</cp:revision>
  <cp:lastPrinted>2021-06-15T10:08:00Z</cp:lastPrinted>
  <dcterms:created xsi:type="dcterms:W3CDTF">2020-07-30T08:37:00Z</dcterms:created>
  <dcterms:modified xsi:type="dcterms:W3CDTF">2021-06-24T09:46:00Z</dcterms:modified>
</cp:coreProperties>
</file>