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25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.12.2019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в отношении земельного участка общей площадью 2395кв.м. в кадастровом квартале 66:05:2601001: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земельных участков с кадастровыми номерами 66:05:2601001:1031, 66:05:2601001:1032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с целью размещения</w:t>
      </w:r>
      <w:proofErr w:type="gram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линии электропередачи, эксплуатации инженерного сооружения:  ВЛ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И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«Быт-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</w:t>
      </w:r>
      <w:r>
        <w:rPr>
          <w:rFonts w:ascii="Times New Roman" w:hAnsi="Times New Roman" w:cs="Times New Roman"/>
          <w:color w:val="333333"/>
          <w:sz w:val="25"/>
          <w:szCs w:val="25"/>
        </w:rPr>
        <w:t>» от ТП №51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3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1.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(электроснабжение жилых домов с </w:t>
      </w:r>
      <w:proofErr w:type="spellStart"/>
      <w:r w:rsidR="00FD77AC">
        <w:rPr>
          <w:rFonts w:ascii="Times New Roman" w:hAnsi="Times New Roman" w:cs="Times New Roman"/>
          <w:color w:val="333333"/>
          <w:sz w:val="25"/>
          <w:szCs w:val="25"/>
        </w:rPr>
        <w:t>электроотоплением</w:t>
      </w:r>
      <w:proofErr w:type="spellEnd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в </w:t>
      </w:r>
      <w:proofErr w:type="spellStart"/>
      <w:r w:rsidR="00FD77AC">
        <w:rPr>
          <w:rFonts w:ascii="Times New Roman" w:hAnsi="Times New Roman" w:cs="Times New Roman"/>
          <w:color w:val="333333"/>
          <w:sz w:val="25"/>
          <w:szCs w:val="25"/>
        </w:rPr>
        <w:t>с</w:t>
      </w:r>
      <w:proofErr w:type="gramStart"/>
      <w:r w:rsidR="00FD77AC">
        <w:rPr>
          <w:rFonts w:ascii="Times New Roman" w:hAnsi="Times New Roman" w:cs="Times New Roman"/>
          <w:color w:val="333333"/>
          <w:sz w:val="25"/>
          <w:szCs w:val="25"/>
        </w:rPr>
        <w:t>.Б</w:t>
      </w:r>
      <w:proofErr w:type="gramEnd"/>
      <w:r w:rsidR="00FD77AC">
        <w:rPr>
          <w:rFonts w:ascii="Times New Roman" w:hAnsi="Times New Roman" w:cs="Times New Roman"/>
          <w:color w:val="333333"/>
          <w:sz w:val="25"/>
          <w:szCs w:val="25"/>
        </w:rPr>
        <w:t>айкалово</w:t>
      </w:r>
      <w:proofErr w:type="spellEnd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FD77AC">
        <w:rPr>
          <w:rFonts w:ascii="Times New Roman" w:hAnsi="Times New Roman" w:cs="Times New Roman"/>
          <w:color w:val="333333"/>
          <w:sz w:val="25"/>
          <w:szCs w:val="25"/>
        </w:rPr>
        <w:t>ул.Ясная</w:t>
      </w:r>
      <w:proofErr w:type="spellEnd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="00FD77AC">
        <w:rPr>
          <w:rFonts w:ascii="Times New Roman" w:hAnsi="Times New Roman" w:cs="Times New Roman"/>
          <w:color w:val="333333"/>
          <w:sz w:val="25"/>
          <w:szCs w:val="25"/>
        </w:rPr>
        <w:t>Байкаловского</w:t>
      </w:r>
      <w:proofErr w:type="spellEnd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района)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bookmarkStart w:id="1" w:name="_GoBack"/>
      <w:bookmarkEnd w:id="1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с.Байкалово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652EA7"/>
    <w:rsid w:val="009350E5"/>
    <w:rsid w:val="00DE13B7"/>
    <w:rsid w:val="00E248FE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2019-12-13T05:08:00Z</dcterms:created>
  <dcterms:modified xsi:type="dcterms:W3CDTF">2020-01-14T04:45:00Z</dcterms:modified>
</cp:coreProperties>
</file>